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November 30, 2001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VIA FACSIMILE (713) 646-4818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Heading2"/>
        <w:ind w:hanging="0" w:start="0"/>
        <w:rPr/>
      </w:pPr>
      <w:r>
        <w:rPr/>
        <w:t>ATTN:  DEAL CLEARING AND DOCUMENTATION DESK</w:t>
      </w:r>
    </w:p>
    <w:p>
      <w:pPr>
        <w:pStyle w:val="Normal"/>
        <w:jc w:val="both"/>
        <w:rPr/>
      </w:pPr>
      <w:r>
        <w:rPr/>
        <w:t>Enron North America Corp.</w:t>
      </w:r>
    </w:p>
    <w:p>
      <w:pPr>
        <w:pStyle w:val="Normal"/>
        <w:jc w:val="both"/>
        <w:rPr/>
      </w:pPr>
      <w:r>
        <w:rPr/>
        <w:t>P.O. Box 4428</w:t>
      </w:r>
    </w:p>
    <w:p>
      <w:pPr>
        <w:pStyle w:val="Normal"/>
        <w:jc w:val="both"/>
        <w:rPr/>
      </w:pPr>
      <w:r>
        <w:rPr/>
        <w:t>Houston, TX  77210-4428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Dear Sirs: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This letter is to give notice that North Finn L.L.C. is immediately terminating the ENFOLIO® Master “SPOT” Purchase/Sale Agreement dated March 1, 2001 by and between North Finn L.L.C. and Enron North America Corporation through the persons copied below by fax, email and hard copies.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If you have any questions or comments, please do not hesitate to contact me.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Very truly yours,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THOMAS F. REESE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>Attorney for North Finn L.L.C.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left" w:pos="720" w:leader="none"/>
          <w:tab w:val="left" w:pos="1440" w:leader="none"/>
        </w:tabs>
        <w:ind w:hanging="1440" w:start="1440" w:end="0"/>
        <w:rPr/>
      </w:pPr>
      <w:r>
        <w:rPr/>
        <w:t>Cc:</w:t>
        <w:tab/>
      </w:r>
      <w:r>
        <w:rPr>
          <w:b/>
        </w:rPr>
        <w:t>Gerald Nemec</w:t>
      </w:r>
      <w:r>
        <w:rPr/>
        <w:t xml:space="preserve"> </w:t>
      </w:r>
      <w:r>
        <w:rPr>
          <w:sz w:val="20"/>
        </w:rPr>
        <w:t xml:space="preserve">(By Email </w:t>
      </w:r>
      <w:hyperlink r:id="rId2">
        <w:r>
          <w:rPr>
            <w:rStyle w:val="Hyperlink"/>
            <w:sz w:val="20"/>
          </w:rPr>
          <w:t>gerald.nemec@enron.com</w:t>
        </w:r>
      </w:hyperlink>
      <w:r>
        <w:rPr>
          <w:sz w:val="20"/>
        </w:rPr>
        <w:t>, Facsimile 713-646-3490 &amp; FedEx Enron North America, Inc., EB 3874, 1400 Smith Street, Houston TX 77002)</w:t>
      </w:r>
    </w:p>
    <w:p>
      <w:pPr>
        <w:pStyle w:val="Normal"/>
        <w:ind w:hanging="720" w:start="1440" w:end="0"/>
        <w:jc w:val="both"/>
        <w:rPr/>
      </w:pPr>
      <w:r>
        <w:rPr>
          <w:b/>
        </w:rPr>
        <w:t>Darren Vanek</w:t>
      </w:r>
      <w:r>
        <w:rPr/>
        <w:t xml:space="preserve"> </w:t>
      </w:r>
      <w:r>
        <w:rPr>
          <w:sz w:val="20"/>
        </w:rPr>
        <w:t xml:space="preserve">(By Email </w:t>
      </w:r>
      <w:hyperlink r:id="rId3">
        <w:r>
          <w:rPr>
            <w:rStyle w:val="Hyperlink"/>
            <w:sz w:val="20"/>
          </w:rPr>
          <w:t>darren.vanek@enron.com</w:t>
        </w:r>
      </w:hyperlink>
      <w:r>
        <w:rPr>
          <w:sz w:val="20"/>
        </w:rPr>
        <w:t>, Facsimile (713) 646-3227 &amp; FedEx Enron North America, Inc., EB 3874, 1400 Smith Street, Houston TX  77002)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/>
        <w:t>TFR/ged</w:t>
      </w:r>
    </w:p>
    <w:p>
      <w:pPr>
        <w:pStyle w:val="Normal"/>
        <w:jc w:val="both"/>
        <w:rPr/>
      </w:pPr>
      <w:r>
        <w:rPr/>
        <w:t>4415(16)</w:t>
      </w:r>
    </w:p>
    <w:sectPr>
      <w:type w:val="nextPage"/>
      <w:pgSz w:w="12240" w:h="15840"/>
      <w:pgMar w:left="1080" w:right="1080" w:gutter="0" w:header="0" w:top="288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erald.nemec@enron.com" TargetMode="External"/><Relationship Id="rId3" Type="http://schemas.openxmlformats.org/officeDocument/2006/relationships/hyperlink" Target="mailto:darren.vanek@enron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2001-11-30T18:36:00Z</dcterms:created>
  <dc:creator>User</dc:creator>
  <dc:description/>
  <dc:language>en-CA</dc:language>
  <cp:lastModifiedBy>User</cp:lastModifiedBy>
  <cp:lastPrinted>2001-11-30T13:57:00Z</cp:lastPrinted>
  <dcterms:modified xsi:type="dcterms:W3CDTF">2001-11-30T18:36:00Z</dcterms:modified>
  <cp:revision>2</cp:revision>
  <dc:subject/>
  <dc:title>November 29, 2001</dc:title>
</cp:coreProperties>
</file>