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rPr/>
      </w:pPr>
      <w:bookmarkStart w:id="0" w:name="today"/>
      <w:r>
        <w:rPr>
          <w:rFonts w:cs="Times" w:ascii="Times" w:hAnsi="Times"/>
          <w:sz w:val="23"/>
        </w:rPr>
        <w:fldChar w:fldCharType="begin"/>
      </w:r>
      <w:r>
        <w:rPr>
          <w:sz w:val="23"/>
          <w:rFonts w:cs="Times" w:ascii="Times" w:hAnsi="Times"/>
        </w:rPr>
        <w:instrText xml:space="preserve"> SET today_x0013_TIME "MMMM d, yyyy" </w:instrText>
      </w:r>
      <w:r>
        <w:rPr>
          <w:sz w:val="23"/>
          <w:rFonts w:cs="Times" w:ascii="Times" w:hAnsi="Times"/>
        </w:rPr>
        <w:fldChar w:fldCharType="separate"/>
      </w:r>
      <w:bookmarkStart w:id="1" w:name="today%13TIME"/>
      <w:r>
        <w:rPr>
          <w:sz w:val="23"/>
          <w:rFonts w:cs="Times" w:ascii="Times" w:hAnsi="Times"/>
        </w:rPr>
      </w:r>
      <w:bookmarkEnd w:id="1"/>
      <w:r>
        <w:rPr>
          <w:sz w:val="23"/>
          <w:rFonts w:cs="Times" w:ascii="Times" w:hAnsi="Times"/>
        </w:rPr>
        <w:fldChar w:fldCharType="end"/>
      </w:r>
      <w:bookmarkEnd w:id="0"/>
      <w:r>
        <w:rPr>
          <w:rFonts w:cs="Times" w:ascii="Times" w:hAnsi="Times"/>
          <w:sz w:val="23"/>
        </w:rPr>
        <w:t>April 30, 2001</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rFonts w:ascii="Times" w:hAnsi="Times" w:cs="Times"/>
          <w:sz w:val="23"/>
        </w:rPr>
      </w:pPr>
      <w:r>
        <w:rPr>
          <w:rFonts w:cs="Times" w:ascii="Times" w:hAnsi="Times"/>
          <w:sz w:val="23"/>
        </w:rPr>
      </w:r>
    </w:p>
    <w:p>
      <w:pPr>
        <w:pStyle w:val="Normal"/>
        <w:jc w:val="both"/>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b/>
          <w:sz w:val="23"/>
        </w:rPr>
      </w:pPr>
      <w:r>
        <w:rPr>
          <w:rFonts w:cs="Times" w:ascii="Times" w:hAnsi="Times"/>
          <w:b/>
          <w:sz w:val="23"/>
        </w:rPr>
        <w:t xml:space="preserve">DISCUSSION ITEMS FOR NATURAL GAS TRANSACTION </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b/>
          <w:sz w:val="23"/>
        </w:rPr>
      </w:pPr>
      <w:r>
        <w:rPr>
          <w:rFonts w:cs="Times" w:ascii="Times" w:hAnsi="Times"/>
          <w:b/>
          <w:sz w:val="23"/>
        </w:rPr>
        <w:t xml:space="preserve">BETWEEN ENRON NORTH AMERICA </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b/>
          <w:sz w:val="23"/>
        </w:rPr>
      </w:pPr>
      <w:r>
        <w:rPr>
          <w:rFonts w:cs="Times" w:ascii="Times" w:hAnsi="Times"/>
          <w:b/>
          <w:sz w:val="23"/>
        </w:rPr>
        <w:t>AND</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b/>
          <w:sz w:val="23"/>
        </w:rPr>
      </w:pPr>
      <w:r>
        <w:rPr>
          <w:rFonts w:cs="Times" w:ascii="Times" w:hAnsi="Times"/>
          <w:b/>
          <w:sz w:val="23"/>
        </w:rPr>
        <w:t>EUGENE WATER AND ELECTRIC BOARD</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b/>
          <w:sz w:val="23"/>
        </w:rPr>
      </w:pPr>
      <w:r>
        <w:rPr>
          <w:rFonts w:cs="Times" w:ascii="Times" w:hAnsi="Times"/>
          <w:b/>
          <w:sz w:val="23"/>
        </w:rPr>
        <w:t>FOR</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b/>
          <w:sz w:val="23"/>
        </w:rPr>
        <w:t>EWEB STEAM UTILITY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lineRule="atLeast" w:line="240"/>
        <w:ind w:end="360"/>
        <w:jc w:val="both"/>
        <w:rPr>
          <w:rFonts w:ascii="Times" w:hAnsi="Times" w:cs="Times"/>
          <w:sz w:val="23"/>
        </w:rPr>
      </w:pPr>
      <w:r>
        <w:rPr>
          <w:rFonts w:cs="Times" w:ascii="Times" w:hAnsi="Times"/>
          <w:sz w:val="23"/>
        </w:rPr>
        <w:tab/>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lineRule="atLeast" w:line="240"/>
        <w:ind w:end="360"/>
        <w:jc w:val="both"/>
        <w:rPr>
          <w:rFonts w:ascii="Times" w:hAnsi="Times" w:cs="Times"/>
          <w:sz w:val="23"/>
        </w:rPr>
      </w:pPr>
      <w:r>
        <w:rPr>
          <w:rFonts w:cs="Times" w:ascii="Times" w:hAnsi="Times"/>
          <w:sz w:val="23"/>
        </w:rPr>
      </w:r>
    </w:p>
    <w:p>
      <w:pPr>
        <w:pStyle w:val="Normal"/>
        <w:spacing w:lineRule="atLeast" w:line="240"/>
        <w:ind w:hanging="3960" w:start="3960" w:end="360"/>
        <w:jc w:val="both"/>
        <w:rPr>
          <w:rFonts w:ascii="Times" w:hAnsi="Times" w:cs="Times"/>
          <w:sz w:val="23"/>
        </w:rPr>
      </w:pPr>
      <w:r>
        <w:rPr>
          <w:rFonts w:cs="Times" w:ascii="Times" w:hAnsi="Times"/>
          <w:sz w:val="23"/>
        </w:rPr>
      </w:r>
    </w:p>
    <w:p>
      <w:pPr>
        <w:pStyle w:val="Normal"/>
        <w:spacing w:lineRule="atLeast" w:line="240"/>
        <w:ind w:hanging="3960" w:start="3960" w:end="360"/>
        <w:jc w:val="both"/>
        <w:rPr>
          <w:rFonts w:ascii="Times" w:hAnsi="Times" w:cs="Times"/>
          <w:sz w:val="23"/>
        </w:rPr>
      </w:pPr>
      <w:r>
        <w:rPr>
          <w:rFonts w:cs="Times" w:ascii="Times" w:hAnsi="Times"/>
          <w:sz w:val="23"/>
        </w:rPr>
        <w:t>BUYER:</w:t>
        <w:tab/>
        <w:t>Eugene Water and Electric Board (EWEB)</w:t>
      </w:r>
    </w:p>
    <w:p>
      <w:pPr>
        <w:pStyle w:val="Normal"/>
        <w:spacing w:lineRule="atLeast" w:line="240"/>
        <w:ind w:hanging="3960" w:start="3960" w:end="360"/>
        <w:jc w:val="both"/>
        <w:rPr>
          <w:rFonts w:ascii="Times" w:hAnsi="Times" w:cs="Times"/>
          <w:sz w:val="23"/>
        </w:rPr>
      </w:pPr>
      <w:r>
        <w:rPr>
          <w:rFonts w:cs="Times" w:ascii="Times" w:hAnsi="Times"/>
          <w:sz w:val="23"/>
        </w:rPr>
      </w:r>
    </w:p>
    <w:p>
      <w:pPr>
        <w:pStyle w:val="Normal"/>
        <w:spacing w:lineRule="atLeast" w:line="240"/>
        <w:ind w:hanging="3960" w:start="3960" w:end="360"/>
        <w:jc w:val="both"/>
        <w:rPr>
          <w:rFonts w:ascii="Times" w:hAnsi="Times" w:cs="Times"/>
          <w:sz w:val="23"/>
        </w:rPr>
      </w:pPr>
      <w:r>
        <w:rPr>
          <w:rFonts w:cs="Times" w:ascii="Times" w:hAnsi="Times"/>
          <w:sz w:val="23"/>
        </w:rPr>
      </w:r>
    </w:p>
    <w:p>
      <w:pPr>
        <w:pStyle w:val="Normal"/>
        <w:spacing w:lineRule="atLeast" w:line="240"/>
        <w:ind w:hanging="3960" w:start="3960" w:end="360"/>
        <w:jc w:val="both"/>
        <w:rPr>
          <w:rFonts w:ascii="Times" w:hAnsi="Times" w:cs="Times"/>
          <w:sz w:val="23"/>
        </w:rPr>
      </w:pPr>
      <w:r>
        <w:rPr>
          <w:rFonts w:cs="Times" w:ascii="Times" w:hAnsi="Times"/>
          <w:sz w:val="23"/>
        </w:rPr>
        <w:t>SELLER:</w:t>
        <w:tab/>
        <w:t>Enron North America (ENA)</w:t>
      </w:r>
    </w:p>
    <w:p>
      <w:pPr>
        <w:pStyle w:val="Normal"/>
        <w:spacing w:lineRule="atLeast" w:line="240"/>
        <w:ind w:hanging="3960" w:start="3960" w:end="360"/>
        <w:jc w:val="both"/>
        <w:rPr>
          <w:rFonts w:ascii="Times" w:hAnsi="Times" w:cs="Times"/>
          <w:sz w:val="23"/>
        </w:rPr>
      </w:pPr>
      <w:r>
        <w:rPr>
          <w:rFonts w:cs="Times" w:ascii="Times" w:hAnsi="Times"/>
          <w:sz w:val="23"/>
        </w:rPr>
      </w:r>
    </w:p>
    <w:p>
      <w:pPr>
        <w:pStyle w:val="Normal"/>
        <w:spacing w:lineRule="atLeast" w:line="240"/>
        <w:ind w:hanging="3960" w:start="3960" w:end="360"/>
        <w:jc w:val="both"/>
        <w:rPr>
          <w:rFonts w:ascii="Times" w:hAnsi="Times" w:cs="Times"/>
          <w:sz w:val="23"/>
        </w:rPr>
      </w:pPr>
      <w:r>
        <w:rPr>
          <w:rFonts w:cs="Times" w:ascii="Times" w:hAnsi="Times"/>
          <w:sz w:val="23"/>
        </w:rPr>
      </w:r>
    </w:p>
    <w:p>
      <w:pPr>
        <w:pStyle w:val="Normal"/>
        <w:spacing w:lineRule="atLeast" w:line="240"/>
        <w:ind w:hanging="3960" w:start="3960" w:end="360"/>
        <w:jc w:val="both"/>
        <w:rPr>
          <w:rFonts w:ascii="Times" w:hAnsi="Times" w:cs="Times"/>
          <w:sz w:val="23"/>
        </w:rPr>
      </w:pPr>
      <w:r>
        <w:rPr>
          <w:rFonts w:cs="Times" w:ascii="Times" w:hAnsi="Times"/>
          <w:sz w:val="23"/>
        </w:rPr>
        <w:t>PERIOD OF DELIVERY:</w:t>
        <w:tab/>
        <w:t>June 1, 2001</w:t>
      </w:r>
      <w:r>
        <w:rPr>
          <w:rFonts w:cs="Times" w:ascii="Times" w:hAnsi="Times"/>
          <w:color w:val="000080"/>
          <w:sz w:val="23"/>
        </w:rPr>
        <w:t xml:space="preserve"> through May 31, 2002</w:t>
      </w:r>
    </w:p>
    <w:p>
      <w:pPr>
        <w:pStyle w:val="Normal"/>
        <w:tabs>
          <w:tab w:val="clear" w:pos="720"/>
          <w:tab w:val="left" w:pos="690" w:leader="none"/>
          <w:tab w:val="left" w:pos="1440" w:leader="none"/>
          <w:tab w:val="left" w:pos="2160" w:leader="none"/>
        </w:tabs>
        <w:spacing w:lineRule="atLeast" w:line="240"/>
        <w:ind w:hanging="3960" w:start="3960" w:end="360"/>
        <w:jc w:val="both"/>
        <w:rPr>
          <w:rFonts w:ascii="Times" w:hAnsi="Times" w:cs="Times"/>
          <w:b/>
          <w:sz w:val="23"/>
        </w:rPr>
      </w:pPr>
      <w:r>
        <w:rPr>
          <w:rFonts w:cs="Times" w:ascii="Times" w:hAnsi="Times"/>
          <w:b/>
          <w:sz w:val="23"/>
        </w:rPr>
      </w:r>
    </w:p>
    <w:p>
      <w:pPr>
        <w:pStyle w:val="Normal"/>
        <w:tabs>
          <w:tab w:val="clear" w:pos="720"/>
          <w:tab w:val="left" w:pos="690" w:leader="none"/>
          <w:tab w:val="left" w:pos="1440" w:leader="none"/>
          <w:tab w:val="left" w:pos="2160" w:leader="none"/>
        </w:tabs>
        <w:spacing w:lineRule="atLeast" w:line="240"/>
        <w:ind w:hanging="3960" w:start="3960" w:end="360"/>
        <w:jc w:val="both"/>
        <w:rPr>
          <w:rFonts w:ascii="Times" w:hAnsi="Times" w:cs="Times"/>
          <w:b/>
          <w:sz w:val="23"/>
        </w:rPr>
      </w:pPr>
      <w:r>
        <w:rPr>
          <w:rFonts w:cs="Times" w:ascii="Times" w:hAnsi="Times"/>
          <w:b/>
          <w:sz w:val="23"/>
        </w:rPr>
      </w:r>
    </w:p>
    <w:p>
      <w:pPr>
        <w:pStyle w:val="Normal"/>
        <w:spacing w:lineRule="atLeast" w:line="240"/>
        <w:ind w:hanging="3960" w:start="3960" w:end="360"/>
        <w:jc w:val="both"/>
        <w:rPr>
          <w:rFonts w:ascii="Times" w:hAnsi="Times" w:cs="Times"/>
          <w:sz w:val="23"/>
        </w:rPr>
      </w:pPr>
      <w:r>
        <w:rPr>
          <w:rFonts w:cs="Times" w:ascii="Times" w:hAnsi="Times"/>
          <w:sz w:val="23"/>
        </w:rPr>
        <w:t>DELIVERY POINT:</w:t>
        <w:tab/>
        <w:t>Northwest Natural Gas City Gate</w:t>
      </w:r>
    </w:p>
    <w:p>
      <w:pPr>
        <w:pStyle w:val="Normal"/>
        <w:spacing w:lineRule="atLeast" w:line="240"/>
        <w:ind w:hanging="3960" w:start="3960" w:end="360"/>
        <w:jc w:val="both"/>
        <w:rPr>
          <w:rFonts w:ascii="Times" w:hAnsi="Times" w:cs="Times"/>
          <w:sz w:val="23"/>
        </w:rPr>
      </w:pPr>
      <w:r>
        <w:rPr>
          <w:rFonts w:cs="Times" w:ascii="Times" w:hAnsi="Times"/>
          <w:sz w:val="23"/>
        </w:rPr>
      </w:r>
    </w:p>
    <w:p>
      <w:pPr>
        <w:pStyle w:val="Normal"/>
        <w:spacing w:lineRule="atLeast" w:line="240"/>
        <w:ind w:hanging="3960" w:start="3960" w:end="360"/>
        <w:jc w:val="both"/>
        <w:rPr>
          <w:rFonts w:ascii="Times" w:hAnsi="Times" w:cs="Times"/>
          <w:sz w:val="23"/>
        </w:rPr>
      </w:pPr>
      <w:r>
        <w:rPr>
          <w:rFonts w:cs="Times" w:ascii="Times" w:hAnsi="Times"/>
          <w:sz w:val="23"/>
        </w:rPr>
        <w:tab/>
      </w:r>
    </w:p>
    <w:p>
      <w:pPr>
        <w:pStyle w:val="Normal"/>
        <w:tabs>
          <w:tab w:val="clear" w:pos="720"/>
          <w:tab w:val="left" w:pos="2160" w:leader="none"/>
          <w:tab w:val="left" w:pos="5220" w:leader="none"/>
        </w:tabs>
        <w:spacing w:lineRule="atLeast" w:line="240"/>
        <w:ind w:hanging="3960" w:start="3960" w:end="360"/>
        <w:jc w:val="both"/>
        <w:rPr/>
      </w:pPr>
      <w:r>
        <w:rPr>
          <w:sz w:val="23"/>
        </w:rPr>
        <w:t>CONTRACT PRICE (per MMBtu):</w:t>
        <w:tab/>
        <w:t xml:space="preserve">The Contract Price per MMBtu for the DCQ shall be equal to </w:t>
      </w:r>
      <w:r>
        <w:rPr>
          <w:rFonts w:cs="Times" w:ascii="Times" w:hAnsi="Times"/>
          <w:sz w:val="23"/>
        </w:rPr>
        <w:t xml:space="preserve">the "Index Price" published in </w:t>
      </w:r>
      <w:r>
        <w:rPr>
          <w:rFonts w:cs="Times" w:ascii="Times" w:hAnsi="Times"/>
          <w:sz w:val="23"/>
          <w:u w:val="single"/>
        </w:rPr>
        <w:t>Inside F.E.R.C.'s Gas Market Report</w:t>
      </w:r>
      <w:r>
        <w:rPr>
          <w:rFonts w:cs="Times" w:ascii="Times" w:hAnsi="Times"/>
          <w:sz w:val="23"/>
        </w:rPr>
        <w:t xml:space="preserve"> for Northwest Pipeline Canadian Border (Sumas), as listed in the table entitled "Prices of Spot Gas Delivered to Pipelines" in the first-of-the-month issue of such publication for each Month during the Period of Delivery plus $0.38 plus fuel, commodity charge, GRI and ACA as billed by Northwest Pipeline</w:t>
      </w:r>
    </w:p>
    <w:p>
      <w:pPr>
        <w:pStyle w:val="Normal"/>
        <w:tabs>
          <w:tab w:val="clear" w:pos="720"/>
          <w:tab w:val="left" w:pos="2160" w:leader="none"/>
          <w:tab w:val="left" w:pos="5220" w:leader="none"/>
        </w:tabs>
        <w:spacing w:lineRule="atLeast" w:line="240"/>
        <w:ind w:end="360"/>
        <w:jc w:val="both"/>
        <w:rPr>
          <w:rFonts w:ascii="Times" w:hAnsi="Times" w:cs="Times"/>
          <w:sz w:val="23"/>
        </w:rPr>
      </w:pPr>
      <w:r>
        <w:rPr>
          <w:rFonts w:cs="Times" w:ascii="Times" w:hAnsi="Times"/>
          <w:sz w:val="23"/>
        </w:rPr>
      </w:r>
    </w:p>
    <w:p>
      <w:pPr>
        <w:pStyle w:val="Normal"/>
        <w:spacing w:lineRule="atLeast" w:line="240"/>
        <w:ind w:hanging="3960" w:start="3960" w:end="360"/>
        <w:jc w:val="both"/>
        <w:rPr>
          <w:rFonts w:ascii="Times" w:hAnsi="Times" w:cs="Times"/>
          <w:sz w:val="23"/>
        </w:rPr>
      </w:pPr>
      <w:r>
        <w:rPr>
          <w:rFonts w:cs="Times" w:ascii="Times" w:hAnsi="Times"/>
          <w:sz w:val="23"/>
        </w:rPr>
      </w:r>
    </w:p>
    <w:p>
      <w:pPr>
        <w:pStyle w:val="Normal"/>
        <w:spacing w:lineRule="atLeast" w:line="240"/>
        <w:ind w:hanging="3960" w:start="3960" w:end="360"/>
        <w:jc w:val="both"/>
        <w:rPr>
          <w:rFonts w:ascii="Times" w:hAnsi="Times" w:cs="Times"/>
          <w:sz w:val="23"/>
        </w:rPr>
      </w:pPr>
      <w:r>
        <w:rPr>
          <w:rFonts w:cs="Times" w:ascii="Times" w:hAnsi="Times"/>
          <w:sz w:val="23"/>
        </w:rPr>
        <w:t>TRANSPORTATION:</w:t>
        <w:tab/>
        <w:t>Interruptible Transport (IT) on Northwest Pipeline (Gas will be supplies on Secondary firm basis, ENA has the right to curtail service in the event of a transportation curtailment occurs on this flow path on Northwest Pipeline)</w:t>
      </w:r>
    </w:p>
    <w:p>
      <w:pPr>
        <w:pStyle w:val="Normal"/>
        <w:spacing w:lineRule="atLeast" w:line="240"/>
        <w:ind w:hanging="3960" w:start="3960" w:end="360"/>
        <w:jc w:val="both"/>
        <w:rPr>
          <w:rFonts w:ascii="Times" w:hAnsi="Times" w:cs="Times"/>
          <w:sz w:val="23"/>
        </w:rPr>
      </w:pPr>
      <w:r>
        <w:rPr>
          <w:rFonts w:cs="Times" w:ascii="Times" w:hAnsi="Times"/>
          <w:sz w:val="23"/>
        </w:rPr>
      </w:r>
    </w:p>
    <w:p>
      <w:pPr>
        <w:pStyle w:val="BlockText"/>
        <w:rPr/>
      </w:pPr>
      <w:r>
        <w:rPr/>
        <w:t xml:space="preserve">QUANTITY: </w:t>
        <w:tab/>
        <w:tab/>
        <w:tab/>
        <w:t>Buyer’s approximate daily purchase quantities ares shown in the table below</w:t>
      </w:r>
    </w:p>
    <w:p>
      <w:pPr>
        <w:pStyle w:val="BlockText"/>
        <w:rPr/>
      </w:pPr>
      <w:r>
        <w:rPr/>
      </w:r>
    </w:p>
    <w:p>
      <w:pPr>
        <w:pStyle w:val="BlockText"/>
        <w:rPr/>
      </w:pPr>
      <w:r>
        <w:rPr/>
      </w:r>
    </w:p>
    <w:tbl>
      <w:tblPr>
        <w:tblW w:w="8478" w:type="dxa"/>
        <w:jc w:val="start"/>
        <w:tblInd w:w="0" w:type="dxa"/>
        <w:tblLayout w:type="fixed"/>
        <w:tblCellMar>
          <w:top w:w="0" w:type="dxa"/>
          <w:start w:w="108" w:type="dxa"/>
          <w:bottom w:w="0" w:type="dxa"/>
          <w:end w:w="108" w:type="dxa"/>
        </w:tblCellMar>
      </w:tblPr>
      <w:tblGrid>
        <w:gridCol w:w="3978"/>
        <w:gridCol w:w="1890"/>
        <w:gridCol w:w="1440"/>
        <w:gridCol w:w="1170"/>
      </w:tblGrid>
      <w:tr>
        <w:trPr/>
        <w:tc>
          <w:tcPr>
            <w:tcW w:w="3978" w:type="dxa"/>
            <w:tcBorders/>
          </w:tcPr>
          <w:p>
            <w:pPr>
              <w:pStyle w:val="Normal"/>
              <w:tabs>
                <w:tab w:val="clear" w:pos="720"/>
                <w:tab w:val="left" w:pos="690" w:leader="none"/>
                <w:tab w:val="left" w:pos="1440" w:leader="none"/>
                <w:tab w:val="left" w:pos="2160" w:leader="none"/>
              </w:tabs>
              <w:snapToGrid w:val="false"/>
              <w:spacing w:lineRule="atLeast" w:line="240"/>
              <w:jc w:val="both"/>
              <w:rPr>
                <w:rFonts w:ascii="Times" w:hAnsi="Times" w:cs="Times"/>
                <w:sz w:val="23"/>
              </w:rPr>
            </w:pPr>
            <w:r>
              <w:rPr>
                <w:rFonts w:cs="Times" w:ascii="Times" w:hAnsi="Times"/>
                <w:sz w:val="23"/>
              </w:rPr>
            </w:r>
          </w:p>
        </w:tc>
        <w:tc>
          <w:tcPr>
            <w:tcW w:w="1890" w:type="dxa"/>
            <w:tcBorders/>
          </w:tcPr>
          <w:p>
            <w:pPr>
              <w:pStyle w:val="Normal"/>
              <w:tabs>
                <w:tab w:val="clear" w:pos="720"/>
                <w:tab w:val="left" w:pos="690" w:leader="none"/>
                <w:tab w:val="left" w:pos="1440" w:leader="none"/>
                <w:tab w:val="left" w:pos="2160" w:leader="none"/>
              </w:tabs>
              <w:spacing w:lineRule="atLeast" w:line="240"/>
              <w:jc w:val="both"/>
              <w:rPr>
                <w:rFonts w:ascii="Times" w:hAnsi="Times" w:cs="Times"/>
                <w:sz w:val="23"/>
              </w:rPr>
            </w:pPr>
            <w:r>
              <w:rPr>
                <w:rFonts w:cs="Times" w:ascii="Times" w:hAnsi="Times"/>
                <w:sz w:val="23"/>
                <w:u w:val="single"/>
              </w:rPr>
              <w:t>Month</w:t>
            </w:r>
          </w:p>
        </w:tc>
        <w:tc>
          <w:tcPr>
            <w:tcW w:w="1440" w:type="dxa"/>
            <w:tcBorders/>
          </w:tcPr>
          <w:p>
            <w:pPr>
              <w:pStyle w:val="Heading5"/>
              <w:ind w:hanging="0" w:start="0"/>
              <w:rPr/>
            </w:pPr>
            <w:r>
              <w:rPr/>
              <w:t>Year</w:t>
            </w:r>
          </w:p>
          <w:p>
            <w:pPr>
              <w:pStyle w:val="Normal"/>
              <w:tabs>
                <w:tab w:val="clear" w:pos="720"/>
                <w:tab w:val="left" w:pos="690" w:leader="none"/>
                <w:tab w:val="left" w:pos="1440" w:leader="none"/>
                <w:tab w:val="left" w:pos="2160" w:leader="none"/>
              </w:tabs>
              <w:spacing w:lineRule="atLeast" w:line="240"/>
              <w:rPr>
                <w:rFonts w:ascii="Times" w:hAnsi="Times" w:cs="Times"/>
                <w:sz w:val="23"/>
              </w:rPr>
            </w:pPr>
            <w:r>
              <w:rPr>
                <w:rFonts w:cs="Times" w:ascii="Times" w:hAnsi="Times"/>
                <w:sz w:val="23"/>
              </w:rPr>
            </w:r>
          </w:p>
        </w:tc>
        <w:tc>
          <w:tcPr>
            <w:tcW w:w="1170" w:type="dxa"/>
            <w:tcBorders/>
          </w:tcPr>
          <w:p>
            <w:pPr>
              <w:pStyle w:val="Normal"/>
              <w:tabs>
                <w:tab w:val="clear" w:pos="720"/>
                <w:tab w:val="left" w:pos="690" w:leader="none"/>
                <w:tab w:val="left" w:pos="1440" w:leader="none"/>
                <w:tab w:val="left" w:pos="2160" w:leader="none"/>
              </w:tabs>
              <w:spacing w:lineRule="atLeast" w:line="240"/>
              <w:jc w:val="end"/>
              <w:rPr>
                <w:rFonts w:ascii="Times" w:hAnsi="Times" w:cs="Times"/>
                <w:sz w:val="23"/>
              </w:rPr>
            </w:pPr>
            <w:r>
              <w:rPr>
                <w:rFonts w:cs="Times" w:ascii="Times" w:hAnsi="Times"/>
                <w:sz w:val="23"/>
                <w:u w:val="single"/>
              </w:rPr>
              <w:t>MMBtu/d</w:t>
            </w:r>
          </w:p>
        </w:tc>
      </w:tr>
      <w:tr>
        <w:trPr/>
        <w:tc>
          <w:tcPr>
            <w:tcW w:w="3978" w:type="dxa"/>
            <w:tcBorders/>
          </w:tcPr>
          <w:p>
            <w:pPr>
              <w:pStyle w:val="Normal"/>
              <w:tabs>
                <w:tab w:val="clear" w:pos="720"/>
                <w:tab w:val="left" w:pos="690" w:leader="none"/>
                <w:tab w:val="left" w:pos="1440" w:leader="none"/>
                <w:tab w:val="left" w:pos="2160" w:leader="none"/>
              </w:tabs>
              <w:snapToGrid w:val="false"/>
              <w:spacing w:lineRule="atLeast" w:line="240"/>
              <w:jc w:val="both"/>
              <w:rPr>
                <w:rFonts w:ascii="Times" w:hAnsi="Times" w:cs="Times"/>
                <w:sz w:val="23"/>
              </w:rPr>
            </w:pPr>
            <w:r>
              <w:rPr>
                <w:rFonts w:cs="Times" w:ascii="Times" w:hAnsi="Times"/>
                <w:sz w:val="23"/>
              </w:rPr>
            </w:r>
          </w:p>
        </w:tc>
        <w:tc>
          <w:tcPr>
            <w:tcW w:w="1890" w:type="dxa"/>
            <w:tcBorders/>
          </w:tcPr>
          <w:p>
            <w:pPr>
              <w:pStyle w:val="Normal"/>
              <w:tabs>
                <w:tab w:val="clear" w:pos="720"/>
                <w:tab w:val="left" w:pos="690" w:leader="none"/>
                <w:tab w:val="left" w:pos="1440" w:leader="none"/>
                <w:tab w:val="left" w:pos="2160" w:leader="none"/>
              </w:tabs>
              <w:spacing w:lineRule="atLeast" w:line="240"/>
              <w:jc w:val="both"/>
              <w:rPr>
                <w:rFonts w:ascii="Times" w:hAnsi="Times" w:cs="Times"/>
                <w:sz w:val="23"/>
              </w:rPr>
            </w:pPr>
            <w:r>
              <w:rPr>
                <w:rFonts w:cs="Times" w:ascii="Times" w:hAnsi="Times"/>
                <w:sz w:val="23"/>
              </w:rPr>
              <w:t xml:space="preserve">June </w:t>
            </w:r>
          </w:p>
        </w:tc>
        <w:tc>
          <w:tcPr>
            <w:tcW w:w="1440" w:type="dxa"/>
            <w:tcBorders/>
          </w:tcPr>
          <w:p>
            <w:pPr>
              <w:pStyle w:val="Normal"/>
              <w:tabs>
                <w:tab w:val="clear" w:pos="720"/>
                <w:tab w:val="left" w:pos="690" w:leader="none"/>
                <w:tab w:val="left" w:pos="1440" w:leader="none"/>
                <w:tab w:val="left" w:pos="2160" w:leader="none"/>
              </w:tabs>
              <w:spacing w:lineRule="atLeast" w:line="240"/>
              <w:jc w:val="end"/>
              <w:rPr>
                <w:rFonts w:ascii="Times" w:hAnsi="Times" w:cs="Times"/>
                <w:sz w:val="23"/>
              </w:rPr>
            </w:pPr>
            <w:r>
              <w:rPr>
                <w:rFonts w:cs="Times" w:ascii="Times" w:hAnsi="Times"/>
                <w:sz w:val="23"/>
              </w:rPr>
              <w:t>2001</w:t>
            </w:r>
          </w:p>
        </w:tc>
        <w:tc>
          <w:tcPr>
            <w:tcW w:w="1170" w:type="dxa"/>
            <w:tcBorders/>
          </w:tcPr>
          <w:p>
            <w:pPr>
              <w:pStyle w:val="Normal"/>
              <w:tabs>
                <w:tab w:val="clear" w:pos="720"/>
                <w:tab w:val="left" w:pos="690" w:leader="none"/>
                <w:tab w:val="left" w:pos="1440" w:leader="none"/>
                <w:tab w:val="left" w:pos="2160" w:leader="none"/>
              </w:tabs>
              <w:spacing w:lineRule="atLeast" w:line="240"/>
              <w:jc w:val="end"/>
              <w:rPr>
                <w:rFonts w:ascii="Times" w:hAnsi="Times" w:cs="Times"/>
                <w:sz w:val="23"/>
              </w:rPr>
            </w:pPr>
            <w:r>
              <w:rPr>
                <w:rFonts w:cs="Times" w:ascii="Times" w:hAnsi="Times"/>
                <w:sz w:val="23"/>
              </w:rPr>
              <w:t>500</w:t>
            </w:r>
          </w:p>
        </w:tc>
      </w:tr>
      <w:tr>
        <w:trPr/>
        <w:tc>
          <w:tcPr>
            <w:tcW w:w="3978" w:type="dxa"/>
            <w:tcBorders/>
          </w:tcPr>
          <w:p>
            <w:pPr>
              <w:pStyle w:val="Normal"/>
              <w:tabs>
                <w:tab w:val="clear" w:pos="720"/>
                <w:tab w:val="left" w:pos="690" w:leader="none"/>
                <w:tab w:val="left" w:pos="1440" w:leader="none"/>
                <w:tab w:val="left" w:pos="2160" w:leader="none"/>
              </w:tabs>
              <w:snapToGrid w:val="false"/>
              <w:spacing w:lineRule="atLeast" w:line="240"/>
              <w:jc w:val="both"/>
              <w:rPr>
                <w:rFonts w:ascii="Times" w:hAnsi="Times" w:cs="Times"/>
                <w:sz w:val="23"/>
              </w:rPr>
            </w:pPr>
            <w:r>
              <w:rPr>
                <w:rFonts w:cs="Times" w:ascii="Times" w:hAnsi="Times"/>
                <w:sz w:val="23"/>
              </w:rPr>
            </w:r>
          </w:p>
        </w:tc>
        <w:tc>
          <w:tcPr>
            <w:tcW w:w="1890" w:type="dxa"/>
            <w:tcBorders/>
          </w:tcPr>
          <w:p>
            <w:pPr>
              <w:pStyle w:val="Normal"/>
              <w:tabs>
                <w:tab w:val="clear" w:pos="720"/>
                <w:tab w:val="left" w:pos="690" w:leader="none"/>
                <w:tab w:val="left" w:pos="1440" w:leader="none"/>
                <w:tab w:val="left" w:pos="2160" w:leader="none"/>
              </w:tabs>
              <w:spacing w:lineRule="atLeast" w:line="240"/>
              <w:jc w:val="both"/>
              <w:rPr>
                <w:rFonts w:ascii="Times" w:hAnsi="Times" w:cs="Times"/>
                <w:sz w:val="23"/>
              </w:rPr>
            </w:pPr>
            <w:r>
              <w:rPr>
                <w:rFonts w:cs="Times" w:ascii="Times" w:hAnsi="Times"/>
                <w:sz w:val="23"/>
              </w:rPr>
              <w:t>July</w:t>
            </w:r>
          </w:p>
        </w:tc>
        <w:tc>
          <w:tcPr>
            <w:tcW w:w="1440" w:type="dxa"/>
            <w:tcBorders/>
          </w:tcPr>
          <w:p>
            <w:pPr>
              <w:pStyle w:val="Normal"/>
              <w:tabs>
                <w:tab w:val="clear" w:pos="720"/>
                <w:tab w:val="left" w:pos="690" w:leader="none"/>
                <w:tab w:val="left" w:pos="1440" w:leader="none"/>
                <w:tab w:val="left" w:pos="2160" w:leader="none"/>
              </w:tabs>
              <w:spacing w:lineRule="atLeast" w:line="240"/>
              <w:jc w:val="end"/>
              <w:rPr>
                <w:rFonts w:ascii="Times" w:hAnsi="Times" w:cs="Times"/>
                <w:sz w:val="23"/>
              </w:rPr>
            </w:pPr>
            <w:r>
              <w:rPr>
                <w:rFonts w:cs="Times" w:ascii="Times" w:hAnsi="Times"/>
                <w:sz w:val="23"/>
              </w:rPr>
              <w:t>2001</w:t>
            </w:r>
          </w:p>
        </w:tc>
        <w:tc>
          <w:tcPr>
            <w:tcW w:w="1170" w:type="dxa"/>
            <w:tcBorders/>
          </w:tcPr>
          <w:p>
            <w:pPr>
              <w:pStyle w:val="Normal"/>
              <w:tabs>
                <w:tab w:val="clear" w:pos="720"/>
                <w:tab w:val="left" w:pos="690" w:leader="none"/>
                <w:tab w:val="left" w:pos="1440" w:leader="none"/>
                <w:tab w:val="left" w:pos="2160" w:leader="none"/>
              </w:tabs>
              <w:spacing w:lineRule="atLeast" w:line="240"/>
              <w:jc w:val="end"/>
              <w:rPr>
                <w:rFonts w:ascii="Times" w:hAnsi="Times" w:cs="Times"/>
                <w:sz w:val="23"/>
              </w:rPr>
            </w:pPr>
            <w:r>
              <w:rPr>
                <w:rFonts w:cs="Times" w:ascii="Times" w:hAnsi="Times"/>
                <w:sz w:val="23"/>
              </w:rPr>
              <w:t>500</w:t>
            </w:r>
          </w:p>
        </w:tc>
      </w:tr>
      <w:tr>
        <w:trPr/>
        <w:tc>
          <w:tcPr>
            <w:tcW w:w="3978" w:type="dxa"/>
            <w:tcBorders/>
          </w:tcPr>
          <w:p>
            <w:pPr>
              <w:pStyle w:val="Normal"/>
              <w:tabs>
                <w:tab w:val="clear" w:pos="720"/>
                <w:tab w:val="left" w:pos="690" w:leader="none"/>
                <w:tab w:val="left" w:pos="1440" w:leader="none"/>
                <w:tab w:val="left" w:pos="2160" w:leader="none"/>
              </w:tabs>
              <w:snapToGrid w:val="false"/>
              <w:spacing w:lineRule="atLeast" w:line="240"/>
              <w:jc w:val="both"/>
              <w:rPr>
                <w:rFonts w:ascii="Times" w:hAnsi="Times" w:cs="Times"/>
                <w:sz w:val="23"/>
              </w:rPr>
            </w:pPr>
            <w:r>
              <w:rPr>
                <w:rFonts w:cs="Times" w:ascii="Times" w:hAnsi="Times"/>
                <w:sz w:val="23"/>
              </w:rPr>
            </w:r>
          </w:p>
        </w:tc>
        <w:tc>
          <w:tcPr>
            <w:tcW w:w="1890" w:type="dxa"/>
            <w:tcBorders/>
          </w:tcPr>
          <w:p>
            <w:pPr>
              <w:pStyle w:val="Normal"/>
              <w:tabs>
                <w:tab w:val="clear" w:pos="720"/>
                <w:tab w:val="left" w:pos="690" w:leader="none"/>
                <w:tab w:val="left" w:pos="1440" w:leader="none"/>
                <w:tab w:val="left" w:pos="2160" w:leader="none"/>
              </w:tabs>
              <w:spacing w:lineRule="atLeast" w:line="240"/>
              <w:jc w:val="both"/>
              <w:rPr>
                <w:rFonts w:ascii="Times" w:hAnsi="Times" w:cs="Times"/>
                <w:sz w:val="23"/>
              </w:rPr>
            </w:pPr>
            <w:r>
              <w:rPr>
                <w:rFonts w:cs="Times" w:ascii="Times" w:hAnsi="Times"/>
                <w:sz w:val="23"/>
              </w:rPr>
              <w:t>August</w:t>
            </w:r>
          </w:p>
        </w:tc>
        <w:tc>
          <w:tcPr>
            <w:tcW w:w="1440" w:type="dxa"/>
            <w:tcBorders/>
          </w:tcPr>
          <w:p>
            <w:pPr>
              <w:pStyle w:val="Normal"/>
              <w:tabs>
                <w:tab w:val="clear" w:pos="720"/>
                <w:tab w:val="left" w:pos="690" w:leader="none"/>
                <w:tab w:val="left" w:pos="1440" w:leader="none"/>
                <w:tab w:val="left" w:pos="2160" w:leader="none"/>
              </w:tabs>
              <w:spacing w:lineRule="atLeast" w:line="240"/>
              <w:jc w:val="end"/>
              <w:rPr>
                <w:rFonts w:ascii="Times" w:hAnsi="Times" w:cs="Times"/>
                <w:sz w:val="23"/>
              </w:rPr>
            </w:pPr>
            <w:r>
              <w:rPr>
                <w:rFonts w:cs="Times" w:ascii="Times" w:hAnsi="Times"/>
                <w:sz w:val="23"/>
              </w:rPr>
              <w:t>2001</w:t>
            </w:r>
          </w:p>
        </w:tc>
        <w:tc>
          <w:tcPr>
            <w:tcW w:w="1170" w:type="dxa"/>
            <w:tcBorders/>
          </w:tcPr>
          <w:p>
            <w:pPr>
              <w:pStyle w:val="Normal"/>
              <w:tabs>
                <w:tab w:val="clear" w:pos="720"/>
                <w:tab w:val="left" w:pos="690" w:leader="none"/>
                <w:tab w:val="left" w:pos="1440" w:leader="none"/>
                <w:tab w:val="left" w:pos="2160" w:leader="none"/>
              </w:tabs>
              <w:spacing w:lineRule="atLeast" w:line="240"/>
              <w:jc w:val="end"/>
              <w:rPr>
                <w:rFonts w:ascii="Times" w:hAnsi="Times" w:cs="Times"/>
                <w:sz w:val="23"/>
              </w:rPr>
            </w:pPr>
            <w:r>
              <w:rPr>
                <w:rFonts w:cs="Times" w:ascii="Times" w:hAnsi="Times"/>
                <w:sz w:val="23"/>
              </w:rPr>
              <w:t>500</w:t>
            </w:r>
          </w:p>
        </w:tc>
      </w:tr>
      <w:tr>
        <w:trPr/>
        <w:tc>
          <w:tcPr>
            <w:tcW w:w="3978" w:type="dxa"/>
            <w:tcBorders/>
          </w:tcPr>
          <w:p>
            <w:pPr>
              <w:pStyle w:val="Normal"/>
              <w:tabs>
                <w:tab w:val="clear" w:pos="720"/>
                <w:tab w:val="left" w:pos="690" w:leader="none"/>
                <w:tab w:val="left" w:pos="1440" w:leader="none"/>
                <w:tab w:val="left" w:pos="2160" w:leader="none"/>
              </w:tabs>
              <w:snapToGrid w:val="false"/>
              <w:spacing w:lineRule="atLeast" w:line="240"/>
              <w:jc w:val="both"/>
              <w:rPr>
                <w:rFonts w:ascii="Times" w:hAnsi="Times" w:cs="Times"/>
                <w:sz w:val="23"/>
              </w:rPr>
            </w:pPr>
            <w:r>
              <w:rPr>
                <w:rFonts w:cs="Times" w:ascii="Times" w:hAnsi="Times"/>
                <w:sz w:val="23"/>
              </w:rPr>
            </w:r>
          </w:p>
        </w:tc>
        <w:tc>
          <w:tcPr>
            <w:tcW w:w="1890" w:type="dxa"/>
            <w:tcBorders/>
          </w:tcPr>
          <w:p>
            <w:pPr>
              <w:pStyle w:val="Normal"/>
              <w:tabs>
                <w:tab w:val="clear" w:pos="720"/>
                <w:tab w:val="left" w:pos="690" w:leader="none"/>
                <w:tab w:val="left" w:pos="1440" w:leader="none"/>
                <w:tab w:val="left" w:pos="2160" w:leader="none"/>
              </w:tabs>
              <w:spacing w:lineRule="atLeast" w:line="240"/>
              <w:jc w:val="both"/>
              <w:rPr>
                <w:rFonts w:ascii="Times" w:hAnsi="Times" w:cs="Times"/>
                <w:sz w:val="23"/>
              </w:rPr>
            </w:pPr>
            <w:r>
              <w:rPr>
                <w:rFonts w:cs="Times" w:ascii="Times" w:hAnsi="Times"/>
                <w:sz w:val="23"/>
              </w:rPr>
              <w:t>September</w:t>
            </w:r>
          </w:p>
        </w:tc>
        <w:tc>
          <w:tcPr>
            <w:tcW w:w="1440" w:type="dxa"/>
            <w:tcBorders/>
          </w:tcPr>
          <w:p>
            <w:pPr>
              <w:pStyle w:val="Normal"/>
              <w:tabs>
                <w:tab w:val="clear" w:pos="720"/>
                <w:tab w:val="left" w:pos="690" w:leader="none"/>
                <w:tab w:val="left" w:pos="1440" w:leader="none"/>
                <w:tab w:val="left" w:pos="2160" w:leader="none"/>
              </w:tabs>
              <w:spacing w:lineRule="atLeast" w:line="240"/>
              <w:jc w:val="end"/>
              <w:rPr>
                <w:rFonts w:ascii="Times" w:hAnsi="Times" w:cs="Times"/>
                <w:sz w:val="23"/>
              </w:rPr>
            </w:pPr>
            <w:r>
              <w:rPr>
                <w:rFonts w:cs="Times" w:ascii="Times" w:hAnsi="Times"/>
                <w:sz w:val="23"/>
              </w:rPr>
              <w:t>2001</w:t>
            </w:r>
          </w:p>
        </w:tc>
        <w:tc>
          <w:tcPr>
            <w:tcW w:w="1170" w:type="dxa"/>
            <w:tcBorders/>
          </w:tcPr>
          <w:p>
            <w:pPr>
              <w:pStyle w:val="Normal"/>
              <w:tabs>
                <w:tab w:val="clear" w:pos="720"/>
                <w:tab w:val="left" w:pos="690" w:leader="none"/>
                <w:tab w:val="left" w:pos="1440" w:leader="none"/>
                <w:tab w:val="left" w:pos="2160" w:leader="none"/>
              </w:tabs>
              <w:spacing w:lineRule="atLeast" w:line="240"/>
              <w:jc w:val="end"/>
              <w:rPr>
                <w:rFonts w:ascii="Times" w:hAnsi="Times" w:cs="Times"/>
                <w:sz w:val="23"/>
              </w:rPr>
            </w:pPr>
            <w:r>
              <w:rPr>
                <w:rFonts w:cs="Times" w:ascii="Times" w:hAnsi="Times"/>
                <w:sz w:val="23"/>
              </w:rPr>
              <w:t>500</w:t>
            </w:r>
          </w:p>
        </w:tc>
      </w:tr>
      <w:tr>
        <w:trPr/>
        <w:tc>
          <w:tcPr>
            <w:tcW w:w="3978" w:type="dxa"/>
            <w:tcBorders/>
          </w:tcPr>
          <w:p>
            <w:pPr>
              <w:pStyle w:val="Normal"/>
              <w:tabs>
                <w:tab w:val="clear" w:pos="720"/>
                <w:tab w:val="left" w:pos="690" w:leader="none"/>
                <w:tab w:val="left" w:pos="1440" w:leader="none"/>
                <w:tab w:val="left" w:pos="2160" w:leader="none"/>
              </w:tabs>
              <w:snapToGrid w:val="false"/>
              <w:spacing w:lineRule="atLeast" w:line="240"/>
              <w:jc w:val="both"/>
              <w:rPr>
                <w:rFonts w:ascii="Times" w:hAnsi="Times" w:cs="Times"/>
                <w:sz w:val="23"/>
              </w:rPr>
            </w:pPr>
            <w:r>
              <w:rPr>
                <w:rFonts w:cs="Times" w:ascii="Times" w:hAnsi="Times"/>
                <w:sz w:val="23"/>
              </w:rPr>
            </w:r>
          </w:p>
        </w:tc>
        <w:tc>
          <w:tcPr>
            <w:tcW w:w="1890" w:type="dxa"/>
            <w:tcBorders/>
          </w:tcPr>
          <w:p>
            <w:pPr>
              <w:pStyle w:val="Normal"/>
              <w:tabs>
                <w:tab w:val="clear" w:pos="720"/>
                <w:tab w:val="left" w:pos="690" w:leader="none"/>
                <w:tab w:val="left" w:pos="1440" w:leader="none"/>
                <w:tab w:val="left" w:pos="2160" w:leader="none"/>
              </w:tabs>
              <w:spacing w:lineRule="atLeast" w:line="240"/>
              <w:jc w:val="both"/>
              <w:rPr>
                <w:rFonts w:ascii="Times" w:hAnsi="Times" w:cs="Times"/>
                <w:sz w:val="23"/>
              </w:rPr>
            </w:pPr>
            <w:r>
              <w:rPr>
                <w:rFonts w:cs="Times" w:ascii="Times" w:hAnsi="Times"/>
                <w:sz w:val="23"/>
              </w:rPr>
              <w:t>October</w:t>
            </w:r>
          </w:p>
        </w:tc>
        <w:tc>
          <w:tcPr>
            <w:tcW w:w="1440" w:type="dxa"/>
            <w:tcBorders/>
          </w:tcPr>
          <w:p>
            <w:pPr>
              <w:pStyle w:val="Normal"/>
              <w:tabs>
                <w:tab w:val="clear" w:pos="720"/>
                <w:tab w:val="left" w:pos="690" w:leader="none"/>
                <w:tab w:val="left" w:pos="1440" w:leader="none"/>
                <w:tab w:val="left" w:pos="2160" w:leader="none"/>
              </w:tabs>
              <w:spacing w:lineRule="atLeast" w:line="240"/>
              <w:jc w:val="end"/>
              <w:rPr>
                <w:rFonts w:ascii="Times" w:hAnsi="Times" w:cs="Times"/>
                <w:sz w:val="23"/>
              </w:rPr>
            </w:pPr>
            <w:r>
              <w:rPr>
                <w:rFonts w:cs="Times" w:ascii="Times" w:hAnsi="Times"/>
                <w:sz w:val="23"/>
              </w:rPr>
              <w:t>2001</w:t>
            </w:r>
          </w:p>
        </w:tc>
        <w:tc>
          <w:tcPr>
            <w:tcW w:w="1170" w:type="dxa"/>
            <w:tcBorders/>
          </w:tcPr>
          <w:p>
            <w:pPr>
              <w:pStyle w:val="Normal"/>
              <w:tabs>
                <w:tab w:val="clear" w:pos="720"/>
                <w:tab w:val="left" w:pos="690" w:leader="none"/>
                <w:tab w:val="left" w:pos="1440" w:leader="none"/>
                <w:tab w:val="left" w:pos="2160" w:leader="none"/>
              </w:tabs>
              <w:spacing w:lineRule="atLeast" w:line="240"/>
              <w:jc w:val="end"/>
              <w:rPr>
                <w:rFonts w:ascii="Times" w:hAnsi="Times" w:cs="Times"/>
                <w:sz w:val="23"/>
              </w:rPr>
            </w:pPr>
            <w:r>
              <w:rPr>
                <w:rFonts w:cs="Times" w:ascii="Times" w:hAnsi="Times"/>
                <w:sz w:val="23"/>
              </w:rPr>
              <w:t>500</w:t>
            </w:r>
          </w:p>
        </w:tc>
      </w:tr>
      <w:tr>
        <w:trPr/>
        <w:tc>
          <w:tcPr>
            <w:tcW w:w="3978" w:type="dxa"/>
            <w:tcBorders/>
          </w:tcPr>
          <w:p>
            <w:pPr>
              <w:pStyle w:val="Normal"/>
              <w:tabs>
                <w:tab w:val="clear" w:pos="720"/>
                <w:tab w:val="left" w:pos="690" w:leader="none"/>
                <w:tab w:val="left" w:pos="1440" w:leader="none"/>
                <w:tab w:val="left" w:pos="2160" w:leader="none"/>
              </w:tabs>
              <w:snapToGrid w:val="false"/>
              <w:spacing w:lineRule="atLeast" w:line="240"/>
              <w:jc w:val="both"/>
              <w:rPr>
                <w:rFonts w:ascii="Times" w:hAnsi="Times" w:cs="Times"/>
                <w:sz w:val="23"/>
              </w:rPr>
            </w:pPr>
            <w:r>
              <w:rPr>
                <w:rFonts w:cs="Times" w:ascii="Times" w:hAnsi="Times"/>
                <w:sz w:val="23"/>
              </w:rPr>
            </w:r>
          </w:p>
        </w:tc>
        <w:tc>
          <w:tcPr>
            <w:tcW w:w="1890" w:type="dxa"/>
            <w:tcBorders/>
          </w:tcPr>
          <w:p>
            <w:pPr>
              <w:pStyle w:val="Normal"/>
              <w:tabs>
                <w:tab w:val="clear" w:pos="720"/>
                <w:tab w:val="left" w:pos="690" w:leader="none"/>
                <w:tab w:val="left" w:pos="1440" w:leader="none"/>
                <w:tab w:val="left" w:pos="2160" w:leader="none"/>
              </w:tabs>
              <w:spacing w:lineRule="atLeast" w:line="240"/>
              <w:jc w:val="both"/>
              <w:rPr>
                <w:rFonts w:ascii="Times" w:hAnsi="Times" w:cs="Times"/>
                <w:sz w:val="23"/>
              </w:rPr>
            </w:pPr>
            <w:r>
              <w:rPr>
                <w:rFonts w:cs="Times" w:ascii="Times" w:hAnsi="Times"/>
                <w:sz w:val="23"/>
              </w:rPr>
              <w:t>November</w:t>
            </w:r>
          </w:p>
        </w:tc>
        <w:tc>
          <w:tcPr>
            <w:tcW w:w="1440" w:type="dxa"/>
            <w:tcBorders/>
          </w:tcPr>
          <w:p>
            <w:pPr>
              <w:pStyle w:val="Normal"/>
              <w:tabs>
                <w:tab w:val="clear" w:pos="720"/>
                <w:tab w:val="left" w:pos="690" w:leader="none"/>
                <w:tab w:val="left" w:pos="1440" w:leader="none"/>
                <w:tab w:val="left" w:pos="2160" w:leader="none"/>
              </w:tabs>
              <w:spacing w:lineRule="atLeast" w:line="240"/>
              <w:jc w:val="end"/>
              <w:rPr>
                <w:rFonts w:ascii="Times" w:hAnsi="Times" w:cs="Times"/>
                <w:sz w:val="23"/>
              </w:rPr>
            </w:pPr>
            <w:r>
              <w:rPr>
                <w:rFonts w:cs="Times" w:ascii="Times" w:hAnsi="Times"/>
                <w:sz w:val="23"/>
              </w:rPr>
              <w:t>2001</w:t>
            </w:r>
          </w:p>
        </w:tc>
        <w:tc>
          <w:tcPr>
            <w:tcW w:w="1170" w:type="dxa"/>
            <w:tcBorders/>
          </w:tcPr>
          <w:p>
            <w:pPr>
              <w:pStyle w:val="Normal"/>
              <w:tabs>
                <w:tab w:val="clear" w:pos="720"/>
                <w:tab w:val="left" w:pos="690" w:leader="none"/>
                <w:tab w:val="left" w:pos="1440" w:leader="none"/>
                <w:tab w:val="left" w:pos="2160" w:leader="none"/>
              </w:tabs>
              <w:spacing w:lineRule="atLeast" w:line="240"/>
              <w:jc w:val="end"/>
              <w:rPr>
                <w:rFonts w:ascii="Times" w:hAnsi="Times" w:cs="Times"/>
                <w:sz w:val="23"/>
              </w:rPr>
            </w:pPr>
            <w:r>
              <w:rPr>
                <w:rFonts w:cs="Times" w:ascii="Times" w:hAnsi="Times"/>
                <w:sz w:val="23"/>
              </w:rPr>
              <w:t>1600</w:t>
            </w:r>
          </w:p>
        </w:tc>
      </w:tr>
      <w:tr>
        <w:trPr/>
        <w:tc>
          <w:tcPr>
            <w:tcW w:w="3978" w:type="dxa"/>
            <w:tcBorders/>
          </w:tcPr>
          <w:p>
            <w:pPr>
              <w:pStyle w:val="Normal"/>
              <w:tabs>
                <w:tab w:val="clear" w:pos="720"/>
                <w:tab w:val="left" w:pos="690" w:leader="none"/>
                <w:tab w:val="left" w:pos="1440" w:leader="none"/>
                <w:tab w:val="left" w:pos="2160" w:leader="none"/>
              </w:tabs>
              <w:snapToGrid w:val="false"/>
              <w:spacing w:lineRule="atLeast" w:line="240"/>
              <w:jc w:val="both"/>
              <w:rPr>
                <w:rFonts w:ascii="Times" w:hAnsi="Times" w:cs="Times"/>
                <w:sz w:val="23"/>
              </w:rPr>
            </w:pPr>
            <w:r>
              <w:rPr>
                <w:rFonts w:cs="Times" w:ascii="Times" w:hAnsi="Times"/>
                <w:sz w:val="23"/>
              </w:rPr>
            </w:r>
          </w:p>
        </w:tc>
        <w:tc>
          <w:tcPr>
            <w:tcW w:w="1890" w:type="dxa"/>
            <w:tcBorders/>
          </w:tcPr>
          <w:p>
            <w:pPr>
              <w:pStyle w:val="Normal"/>
              <w:tabs>
                <w:tab w:val="clear" w:pos="720"/>
                <w:tab w:val="left" w:pos="690" w:leader="none"/>
                <w:tab w:val="left" w:pos="1440" w:leader="none"/>
                <w:tab w:val="left" w:pos="2160" w:leader="none"/>
              </w:tabs>
              <w:spacing w:lineRule="atLeast" w:line="240"/>
              <w:jc w:val="both"/>
              <w:rPr>
                <w:rFonts w:ascii="Times" w:hAnsi="Times" w:cs="Times"/>
                <w:sz w:val="23"/>
              </w:rPr>
            </w:pPr>
            <w:r>
              <w:rPr>
                <w:rFonts w:cs="Times" w:ascii="Times" w:hAnsi="Times"/>
                <w:sz w:val="23"/>
              </w:rPr>
              <w:t>December</w:t>
            </w:r>
          </w:p>
        </w:tc>
        <w:tc>
          <w:tcPr>
            <w:tcW w:w="1440" w:type="dxa"/>
            <w:tcBorders/>
          </w:tcPr>
          <w:p>
            <w:pPr>
              <w:pStyle w:val="Normal"/>
              <w:tabs>
                <w:tab w:val="clear" w:pos="720"/>
                <w:tab w:val="left" w:pos="690" w:leader="none"/>
                <w:tab w:val="left" w:pos="1440" w:leader="none"/>
                <w:tab w:val="left" w:pos="2160" w:leader="none"/>
              </w:tabs>
              <w:spacing w:lineRule="atLeast" w:line="240"/>
              <w:jc w:val="end"/>
              <w:rPr>
                <w:rFonts w:ascii="Times" w:hAnsi="Times" w:cs="Times"/>
                <w:sz w:val="23"/>
              </w:rPr>
            </w:pPr>
            <w:r>
              <w:rPr>
                <w:rFonts w:cs="Times" w:ascii="Times" w:hAnsi="Times"/>
                <w:sz w:val="23"/>
              </w:rPr>
              <w:t>2001</w:t>
            </w:r>
          </w:p>
        </w:tc>
        <w:tc>
          <w:tcPr>
            <w:tcW w:w="1170" w:type="dxa"/>
            <w:tcBorders/>
          </w:tcPr>
          <w:p>
            <w:pPr>
              <w:pStyle w:val="Normal"/>
              <w:tabs>
                <w:tab w:val="clear" w:pos="720"/>
                <w:tab w:val="left" w:pos="690" w:leader="none"/>
                <w:tab w:val="left" w:pos="1440" w:leader="none"/>
                <w:tab w:val="left" w:pos="2160" w:leader="none"/>
              </w:tabs>
              <w:spacing w:lineRule="atLeast" w:line="240"/>
              <w:jc w:val="end"/>
              <w:rPr>
                <w:rFonts w:ascii="Times" w:hAnsi="Times" w:cs="Times"/>
                <w:sz w:val="23"/>
              </w:rPr>
            </w:pPr>
            <w:r>
              <w:rPr>
                <w:rFonts w:cs="Times" w:ascii="Times" w:hAnsi="Times"/>
                <w:sz w:val="23"/>
              </w:rPr>
              <w:t>1600</w:t>
            </w:r>
          </w:p>
        </w:tc>
      </w:tr>
      <w:tr>
        <w:trPr/>
        <w:tc>
          <w:tcPr>
            <w:tcW w:w="3978" w:type="dxa"/>
            <w:tcBorders/>
          </w:tcPr>
          <w:p>
            <w:pPr>
              <w:pStyle w:val="Normal"/>
              <w:tabs>
                <w:tab w:val="clear" w:pos="720"/>
                <w:tab w:val="left" w:pos="690" w:leader="none"/>
                <w:tab w:val="left" w:pos="1440" w:leader="none"/>
                <w:tab w:val="left" w:pos="2160" w:leader="none"/>
              </w:tabs>
              <w:snapToGrid w:val="false"/>
              <w:spacing w:lineRule="atLeast" w:line="240"/>
              <w:jc w:val="both"/>
              <w:rPr>
                <w:rFonts w:ascii="Times" w:hAnsi="Times" w:cs="Times"/>
                <w:sz w:val="23"/>
              </w:rPr>
            </w:pPr>
            <w:r>
              <w:rPr>
                <w:rFonts w:cs="Times" w:ascii="Times" w:hAnsi="Times"/>
                <w:sz w:val="23"/>
              </w:rPr>
            </w:r>
          </w:p>
        </w:tc>
        <w:tc>
          <w:tcPr>
            <w:tcW w:w="1890" w:type="dxa"/>
            <w:tcBorders/>
          </w:tcPr>
          <w:p>
            <w:pPr>
              <w:pStyle w:val="Normal"/>
              <w:tabs>
                <w:tab w:val="clear" w:pos="720"/>
                <w:tab w:val="left" w:pos="690" w:leader="none"/>
                <w:tab w:val="left" w:pos="1440" w:leader="none"/>
                <w:tab w:val="left" w:pos="2160" w:leader="none"/>
              </w:tabs>
              <w:spacing w:lineRule="atLeast" w:line="240"/>
              <w:jc w:val="both"/>
              <w:rPr>
                <w:rFonts w:ascii="Times" w:hAnsi="Times" w:cs="Times"/>
                <w:sz w:val="23"/>
              </w:rPr>
            </w:pPr>
            <w:r>
              <w:rPr>
                <w:rFonts w:cs="Times" w:ascii="Times" w:hAnsi="Times"/>
                <w:sz w:val="23"/>
              </w:rPr>
              <w:t>January</w:t>
            </w:r>
          </w:p>
        </w:tc>
        <w:tc>
          <w:tcPr>
            <w:tcW w:w="1440" w:type="dxa"/>
            <w:tcBorders/>
          </w:tcPr>
          <w:p>
            <w:pPr>
              <w:pStyle w:val="Normal"/>
              <w:tabs>
                <w:tab w:val="clear" w:pos="720"/>
                <w:tab w:val="left" w:pos="690" w:leader="none"/>
                <w:tab w:val="left" w:pos="1440" w:leader="none"/>
                <w:tab w:val="left" w:pos="2160" w:leader="none"/>
              </w:tabs>
              <w:spacing w:lineRule="atLeast" w:line="240"/>
              <w:jc w:val="end"/>
              <w:rPr>
                <w:rFonts w:ascii="Times" w:hAnsi="Times" w:cs="Times"/>
                <w:sz w:val="23"/>
              </w:rPr>
            </w:pPr>
            <w:r>
              <w:rPr>
                <w:rFonts w:cs="Times" w:ascii="Times" w:hAnsi="Times"/>
                <w:sz w:val="23"/>
              </w:rPr>
              <w:t>2002</w:t>
            </w:r>
          </w:p>
        </w:tc>
        <w:tc>
          <w:tcPr>
            <w:tcW w:w="1170" w:type="dxa"/>
            <w:tcBorders/>
          </w:tcPr>
          <w:p>
            <w:pPr>
              <w:pStyle w:val="Normal"/>
              <w:tabs>
                <w:tab w:val="clear" w:pos="720"/>
                <w:tab w:val="left" w:pos="690" w:leader="none"/>
                <w:tab w:val="left" w:pos="1440" w:leader="none"/>
                <w:tab w:val="left" w:pos="2160" w:leader="none"/>
              </w:tabs>
              <w:spacing w:lineRule="atLeast" w:line="240"/>
              <w:jc w:val="end"/>
              <w:rPr>
                <w:rFonts w:ascii="Times" w:hAnsi="Times" w:cs="Times"/>
                <w:sz w:val="23"/>
              </w:rPr>
            </w:pPr>
            <w:r>
              <w:rPr>
                <w:rFonts w:cs="Times" w:ascii="Times" w:hAnsi="Times"/>
                <w:sz w:val="23"/>
              </w:rPr>
              <w:t>1600</w:t>
            </w:r>
          </w:p>
        </w:tc>
      </w:tr>
      <w:tr>
        <w:trPr/>
        <w:tc>
          <w:tcPr>
            <w:tcW w:w="3978" w:type="dxa"/>
            <w:tcBorders/>
          </w:tcPr>
          <w:p>
            <w:pPr>
              <w:pStyle w:val="Normal"/>
              <w:tabs>
                <w:tab w:val="clear" w:pos="720"/>
                <w:tab w:val="left" w:pos="690" w:leader="none"/>
                <w:tab w:val="left" w:pos="1440" w:leader="none"/>
                <w:tab w:val="left" w:pos="2160" w:leader="none"/>
              </w:tabs>
              <w:snapToGrid w:val="false"/>
              <w:spacing w:lineRule="atLeast" w:line="240"/>
              <w:jc w:val="both"/>
              <w:rPr>
                <w:rFonts w:ascii="Times" w:hAnsi="Times" w:cs="Times"/>
                <w:sz w:val="23"/>
              </w:rPr>
            </w:pPr>
            <w:r>
              <w:rPr>
                <w:rFonts w:cs="Times" w:ascii="Times" w:hAnsi="Times"/>
                <w:sz w:val="23"/>
              </w:rPr>
            </w:r>
          </w:p>
        </w:tc>
        <w:tc>
          <w:tcPr>
            <w:tcW w:w="1890" w:type="dxa"/>
            <w:tcBorders/>
          </w:tcPr>
          <w:p>
            <w:pPr>
              <w:pStyle w:val="Normal"/>
              <w:tabs>
                <w:tab w:val="clear" w:pos="720"/>
                <w:tab w:val="left" w:pos="690" w:leader="none"/>
                <w:tab w:val="left" w:pos="1440" w:leader="none"/>
                <w:tab w:val="left" w:pos="2160" w:leader="none"/>
              </w:tabs>
              <w:spacing w:lineRule="atLeast" w:line="240"/>
              <w:jc w:val="both"/>
              <w:rPr>
                <w:rFonts w:ascii="Times" w:hAnsi="Times" w:cs="Times"/>
                <w:sz w:val="23"/>
              </w:rPr>
            </w:pPr>
            <w:r>
              <w:rPr>
                <w:rFonts w:cs="Times" w:ascii="Times" w:hAnsi="Times"/>
                <w:sz w:val="23"/>
              </w:rPr>
              <w:t>February</w:t>
            </w:r>
          </w:p>
        </w:tc>
        <w:tc>
          <w:tcPr>
            <w:tcW w:w="1440" w:type="dxa"/>
            <w:tcBorders/>
          </w:tcPr>
          <w:p>
            <w:pPr>
              <w:pStyle w:val="Normal"/>
              <w:tabs>
                <w:tab w:val="clear" w:pos="720"/>
                <w:tab w:val="left" w:pos="690" w:leader="none"/>
                <w:tab w:val="left" w:pos="1440" w:leader="none"/>
                <w:tab w:val="left" w:pos="2160" w:leader="none"/>
              </w:tabs>
              <w:spacing w:lineRule="atLeast" w:line="240"/>
              <w:jc w:val="end"/>
              <w:rPr>
                <w:rFonts w:ascii="Times" w:hAnsi="Times" w:cs="Times"/>
                <w:sz w:val="23"/>
              </w:rPr>
            </w:pPr>
            <w:r>
              <w:rPr>
                <w:rFonts w:cs="Times" w:ascii="Times" w:hAnsi="Times"/>
                <w:sz w:val="23"/>
              </w:rPr>
              <w:t>2002</w:t>
            </w:r>
          </w:p>
        </w:tc>
        <w:tc>
          <w:tcPr>
            <w:tcW w:w="1170" w:type="dxa"/>
            <w:tcBorders/>
          </w:tcPr>
          <w:p>
            <w:pPr>
              <w:pStyle w:val="Normal"/>
              <w:tabs>
                <w:tab w:val="clear" w:pos="720"/>
                <w:tab w:val="left" w:pos="690" w:leader="none"/>
                <w:tab w:val="left" w:pos="1440" w:leader="none"/>
                <w:tab w:val="left" w:pos="2160" w:leader="none"/>
              </w:tabs>
              <w:spacing w:lineRule="atLeast" w:line="240"/>
              <w:jc w:val="end"/>
              <w:rPr>
                <w:rFonts w:ascii="Times" w:hAnsi="Times" w:cs="Times"/>
                <w:sz w:val="23"/>
              </w:rPr>
            </w:pPr>
            <w:r>
              <w:rPr>
                <w:rFonts w:cs="Times" w:ascii="Times" w:hAnsi="Times"/>
                <w:sz w:val="23"/>
              </w:rPr>
              <w:t>1600</w:t>
            </w:r>
          </w:p>
        </w:tc>
      </w:tr>
      <w:tr>
        <w:trPr/>
        <w:tc>
          <w:tcPr>
            <w:tcW w:w="3978" w:type="dxa"/>
            <w:tcBorders/>
          </w:tcPr>
          <w:p>
            <w:pPr>
              <w:pStyle w:val="Normal"/>
              <w:tabs>
                <w:tab w:val="clear" w:pos="720"/>
                <w:tab w:val="left" w:pos="690" w:leader="none"/>
                <w:tab w:val="left" w:pos="1440" w:leader="none"/>
                <w:tab w:val="left" w:pos="2160" w:leader="none"/>
              </w:tabs>
              <w:snapToGrid w:val="false"/>
              <w:spacing w:lineRule="atLeast" w:line="240"/>
              <w:jc w:val="both"/>
              <w:rPr>
                <w:rFonts w:ascii="Times" w:hAnsi="Times" w:cs="Times"/>
                <w:sz w:val="23"/>
              </w:rPr>
            </w:pPr>
            <w:r>
              <w:rPr>
                <w:rFonts w:cs="Times" w:ascii="Times" w:hAnsi="Times"/>
                <w:sz w:val="23"/>
              </w:rPr>
            </w:r>
          </w:p>
        </w:tc>
        <w:tc>
          <w:tcPr>
            <w:tcW w:w="1890" w:type="dxa"/>
            <w:tcBorders/>
          </w:tcPr>
          <w:p>
            <w:pPr>
              <w:pStyle w:val="Normal"/>
              <w:tabs>
                <w:tab w:val="clear" w:pos="720"/>
                <w:tab w:val="left" w:pos="690" w:leader="none"/>
                <w:tab w:val="left" w:pos="1440" w:leader="none"/>
                <w:tab w:val="left" w:pos="2160" w:leader="none"/>
              </w:tabs>
              <w:spacing w:lineRule="atLeast" w:line="240"/>
              <w:jc w:val="both"/>
              <w:rPr>
                <w:rFonts w:ascii="Times" w:hAnsi="Times" w:cs="Times"/>
                <w:sz w:val="23"/>
              </w:rPr>
            </w:pPr>
            <w:r>
              <w:rPr>
                <w:rFonts w:cs="Times" w:ascii="Times" w:hAnsi="Times"/>
                <w:sz w:val="23"/>
              </w:rPr>
              <w:t>March</w:t>
            </w:r>
          </w:p>
        </w:tc>
        <w:tc>
          <w:tcPr>
            <w:tcW w:w="1440" w:type="dxa"/>
            <w:tcBorders/>
          </w:tcPr>
          <w:p>
            <w:pPr>
              <w:pStyle w:val="Normal"/>
              <w:tabs>
                <w:tab w:val="clear" w:pos="720"/>
                <w:tab w:val="left" w:pos="690" w:leader="none"/>
                <w:tab w:val="left" w:pos="1440" w:leader="none"/>
                <w:tab w:val="left" w:pos="2160" w:leader="none"/>
              </w:tabs>
              <w:spacing w:lineRule="atLeast" w:line="240"/>
              <w:jc w:val="end"/>
              <w:rPr>
                <w:rFonts w:ascii="Times" w:hAnsi="Times" w:cs="Times"/>
                <w:sz w:val="23"/>
              </w:rPr>
            </w:pPr>
            <w:r>
              <w:rPr>
                <w:rFonts w:cs="Times" w:ascii="Times" w:hAnsi="Times"/>
                <w:sz w:val="23"/>
              </w:rPr>
              <w:t>2002</w:t>
            </w:r>
          </w:p>
        </w:tc>
        <w:tc>
          <w:tcPr>
            <w:tcW w:w="1170" w:type="dxa"/>
            <w:tcBorders/>
          </w:tcPr>
          <w:p>
            <w:pPr>
              <w:pStyle w:val="Normal"/>
              <w:tabs>
                <w:tab w:val="clear" w:pos="720"/>
                <w:tab w:val="left" w:pos="690" w:leader="none"/>
                <w:tab w:val="left" w:pos="1440" w:leader="none"/>
                <w:tab w:val="left" w:pos="2160" w:leader="none"/>
              </w:tabs>
              <w:spacing w:lineRule="atLeast" w:line="240"/>
              <w:jc w:val="end"/>
              <w:rPr>
                <w:rFonts w:ascii="Times" w:hAnsi="Times" w:cs="Times"/>
                <w:sz w:val="23"/>
              </w:rPr>
            </w:pPr>
            <w:r>
              <w:rPr>
                <w:rFonts w:cs="Times" w:ascii="Times" w:hAnsi="Times"/>
                <w:sz w:val="23"/>
              </w:rPr>
              <w:t>1600</w:t>
            </w:r>
          </w:p>
        </w:tc>
      </w:tr>
      <w:tr>
        <w:trPr/>
        <w:tc>
          <w:tcPr>
            <w:tcW w:w="3978" w:type="dxa"/>
            <w:tcBorders/>
          </w:tcPr>
          <w:p>
            <w:pPr>
              <w:pStyle w:val="Normal"/>
              <w:tabs>
                <w:tab w:val="clear" w:pos="720"/>
                <w:tab w:val="left" w:pos="690" w:leader="none"/>
                <w:tab w:val="left" w:pos="1440" w:leader="none"/>
                <w:tab w:val="left" w:pos="2160" w:leader="none"/>
              </w:tabs>
              <w:snapToGrid w:val="false"/>
              <w:spacing w:lineRule="atLeast" w:line="240"/>
              <w:jc w:val="both"/>
              <w:rPr>
                <w:rFonts w:ascii="Times" w:hAnsi="Times" w:cs="Times"/>
                <w:sz w:val="23"/>
              </w:rPr>
            </w:pPr>
            <w:r>
              <w:rPr>
                <w:rFonts w:cs="Times" w:ascii="Times" w:hAnsi="Times"/>
                <w:sz w:val="23"/>
              </w:rPr>
            </w:r>
          </w:p>
        </w:tc>
        <w:tc>
          <w:tcPr>
            <w:tcW w:w="1890" w:type="dxa"/>
            <w:tcBorders/>
          </w:tcPr>
          <w:p>
            <w:pPr>
              <w:pStyle w:val="Normal"/>
              <w:tabs>
                <w:tab w:val="clear" w:pos="720"/>
                <w:tab w:val="left" w:pos="690" w:leader="none"/>
                <w:tab w:val="left" w:pos="1440" w:leader="none"/>
                <w:tab w:val="left" w:pos="2160" w:leader="none"/>
              </w:tabs>
              <w:spacing w:lineRule="atLeast" w:line="240"/>
              <w:jc w:val="both"/>
              <w:rPr>
                <w:rFonts w:ascii="Times" w:hAnsi="Times" w:cs="Times"/>
                <w:sz w:val="23"/>
              </w:rPr>
            </w:pPr>
            <w:r>
              <w:rPr>
                <w:rFonts w:cs="Times" w:ascii="Times" w:hAnsi="Times"/>
                <w:sz w:val="23"/>
              </w:rPr>
              <w:t>April</w:t>
            </w:r>
          </w:p>
        </w:tc>
        <w:tc>
          <w:tcPr>
            <w:tcW w:w="1440" w:type="dxa"/>
            <w:tcBorders/>
          </w:tcPr>
          <w:p>
            <w:pPr>
              <w:pStyle w:val="Normal"/>
              <w:tabs>
                <w:tab w:val="clear" w:pos="720"/>
                <w:tab w:val="left" w:pos="690" w:leader="none"/>
                <w:tab w:val="left" w:pos="1440" w:leader="none"/>
                <w:tab w:val="left" w:pos="2160" w:leader="none"/>
              </w:tabs>
              <w:spacing w:lineRule="atLeast" w:line="240"/>
              <w:jc w:val="end"/>
              <w:rPr>
                <w:rFonts w:ascii="Times" w:hAnsi="Times" w:cs="Times"/>
                <w:sz w:val="23"/>
              </w:rPr>
            </w:pPr>
            <w:r>
              <w:rPr>
                <w:rFonts w:cs="Times" w:ascii="Times" w:hAnsi="Times"/>
                <w:sz w:val="23"/>
              </w:rPr>
              <w:t>2002</w:t>
            </w:r>
          </w:p>
        </w:tc>
        <w:tc>
          <w:tcPr>
            <w:tcW w:w="1170" w:type="dxa"/>
            <w:tcBorders/>
          </w:tcPr>
          <w:p>
            <w:pPr>
              <w:pStyle w:val="Normal"/>
              <w:tabs>
                <w:tab w:val="clear" w:pos="720"/>
                <w:tab w:val="left" w:pos="690" w:leader="none"/>
                <w:tab w:val="left" w:pos="1440" w:leader="none"/>
                <w:tab w:val="left" w:pos="2160" w:leader="none"/>
              </w:tabs>
              <w:spacing w:lineRule="atLeast" w:line="240"/>
              <w:jc w:val="end"/>
              <w:rPr>
                <w:rFonts w:ascii="Times" w:hAnsi="Times" w:cs="Times"/>
                <w:sz w:val="23"/>
              </w:rPr>
            </w:pPr>
            <w:r>
              <w:rPr>
                <w:rFonts w:cs="Times" w:ascii="Times" w:hAnsi="Times"/>
                <w:sz w:val="23"/>
              </w:rPr>
              <w:t>500</w:t>
            </w:r>
          </w:p>
        </w:tc>
      </w:tr>
      <w:tr>
        <w:trPr>
          <w:trHeight w:val="308" w:hRule="atLeast"/>
        </w:trPr>
        <w:tc>
          <w:tcPr>
            <w:tcW w:w="3978" w:type="dxa"/>
            <w:tcBorders/>
          </w:tcPr>
          <w:p>
            <w:pPr>
              <w:pStyle w:val="Normal"/>
              <w:tabs>
                <w:tab w:val="clear" w:pos="720"/>
                <w:tab w:val="left" w:pos="690" w:leader="none"/>
                <w:tab w:val="left" w:pos="1440" w:leader="none"/>
                <w:tab w:val="left" w:pos="2160" w:leader="none"/>
              </w:tabs>
              <w:snapToGrid w:val="false"/>
              <w:spacing w:lineRule="atLeast" w:line="240"/>
              <w:jc w:val="both"/>
              <w:rPr>
                <w:rFonts w:ascii="Times" w:hAnsi="Times" w:cs="Times"/>
                <w:sz w:val="23"/>
              </w:rPr>
            </w:pPr>
            <w:r>
              <w:rPr>
                <w:rFonts w:cs="Times" w:ascii="Times" w:hAnsi="Times"/>
                <w:sz w:val="23"/>
              </w:rPr>
            </w:r>
          </w:p>
        </w:tc>
        <w:tc>
          <w:tcPr>
            <w:tcW w:w="1890" w:type="dxa"/>
            <w:tcBorders/>
          </w:tcPr>
          <w:p>
            <w:pPr>
              <w:pStyle w:val="Normal"/>
              <w:tabs>
                <w:tab w:val="clear" w:pos="720"/>
                <w:tab w:val="left" w:pos="690" w:leader="none"/>
                <w:tab w:val="left" w:pos="1440" w:leader="none"/>
                <w:tab w:val="left" w:pos="2160" w:leader="none"/>
              </w:tabs>
              <w:spacing w:lineRule="atLeast" w:line="240"/>
              <w:jc w:val="both"/>
              <w:rPr>
                <w:rFonts w:ascii="Times" w:hAnsi="Times" w:cs="Times"/>
                <w:sz w:val="23"/>
              </w:rPr>
            </w:pPr>
            <w:r>
              <w:rPr>
                <w:rFonts w:cs="Times" w:ascii="Times" w:hAnsi="Times"/>
                <w:sz w:val="23"/>
              </w:rPr>
              <w:t>May</w:t>
            </w:r>
          </w:p>
        </w:tc>
        <w:tc>
          <w:tcPr>
            <w:tcW w:w="1440" w:type="dxa"/>
            <w:tcBorders/>
          </w:tcPr>
          <w:p>
            <w:pPr>
              <w:pStyle w:val="Normal"/>
              <w:tabs>
                <w:tab w:val="clear" w:pos="720"/>
                <w:tab w:val="left" w:pos="690" w:leader="none"/>
                <w:tab w:val="left" w:pos="1440" w:leader="none"/>
                <w:tab w:val="left" w:pos="2160" w:leader="none"/>
              </w:tabs>
              <w:spacing w:lineRule="atLeast" w:line="240"/>
              <w:jc w:val="end"/>
              <w:rPr>
                <w:rFonts w:ascii="Times" w:hAnsi="Times" w:cs="Times"/>
                <w:sz w:val="23"/>
              </w:rPr>
            </w:pPr>
            <w:r>
              <w:rPr>
                <w:rFonts w:cs="Times" w:ascii="Times" w:hAnsi="Times"/>
                <w:sz w:val="23"/>
              </w:rPr>
              <w:t>2002</w:t>
            </w:r>
          </w:p>
        </w:tc>
        <w:tc>
          <w:tcPr>
            <w:tcW w:w="1170" w:type="dxa"/>
            <w:tcBorders/>
          </w:tcPr>
          <w:p>
            <w:pPr>
              <w:pStyle w:val="Normal"/>
              <w:tabs>
                <w:tab w:val="clear" w:pos="720"/>
                <w:tab w:val="left" w:pos="690" w:leader="none"/>
                <w:tab w:val="left" w:pos="1440" w:leader="none"/>
                <w:tab w:val="left" w:pos="2160" w:leader="none"/>
              </w:tabs>
              <w:spacing w:lineRule="atLeast" w:line="240"/>
              <w:jc w:val="end"/>
              <w:rPr>
                <w:rFonts w:ascii="Times" w:hAnsi="Times" w:cs="Times"/>
                <w:sz w:val="23"/>
              </w:rPr>
            </w:pPr>
            <w:r>
              <w:rPr>
                <w:rFonts w:cs="Times" w:ascii="Times" w:hAnsi="Times"/>
                <w:sz w:val="23"/>
              </w:rPr>
              <w:t>500</w:t>
            </w:r>
          </w:p>
        </w:tc>
      </w:tr>
    </w:tbl>
    <w:p>
      <w:pPr>
        <w:pStyle w:val="Normal"/>
        <w:spacing w:lineRule="atLeast" w:line="240"/>
        <w:ind w:hanging="3960" w:start="3960" w:end="360"/>
        <w:jc w:val="both"/>
        <w:rPr>
          <w:rFonts w:ascii="Times" w:hAnsi="Times" w:cs="Times"/>
          <w:sz w:val="23"/>
        </w:rPr>
      </w:pPr>
      <w:r>
        <w:rPr>
          <w:rFonts w:cs="Times" w:ascii="Times" w:hAnsi="Times"/>
          <w:sz w:val="23"/>
        </w:rPr>
      </w:r>
    </w:p>
    <w:p>
      <w:pPr>
        <w:pStyle w:val="Normal"/>
        <w:spacing w:lineRule="atLeast" w:line="240"/>
        <w:ind w:hanging="3960" w:start="3960" w:end="360"/>
        <w:jc w:val="both"/>
        <w:rPr>
          <w:rFonts w:ascii="Times" w:hAnsi="Times" w:cs="Times"/>
          <w:sz w:val="23"/>
        </w:rPr>
      </w:pPr>
      <w:r>
        <w:rPr>
          <w:rFonts w:cs="Times" w:ascii="Times" w:hAnsi="Times"/>
          <w:sz w:val="23"/>
        </w:rPr>
      </w:r>
    </w:p>
    <w:p>
      <w:pPr>
        <w:pStyle w:val="BodyTextIndent"/>
        <w:ind w:start="0" w:end="0"/>
        <w:rPr/>
      </w:pPr>
      <w:r>
        <w:rPr/>
        <w:t>OTHER:</w:t>
        <w:tab/>
        <w:t xml:space="preserve"> </w:t>
      </w:r>
      <w:r>
        <w:rPr>
          <w:b/>
          <w:bCs/>
        </w:rPr>
        <w:t xml:space="preserve">Monthly </w:t>
      </w:r>
      <w:r>
        <w:rPr>
          <w:b/>
        </w:rPr>
        <w:t xml:space="preserve">Nominations and Imbalance:  </w:t>
      </w:r>
    </w:p>
    <w:p>
      <w:pPr>
        <w:pStyle w:val="BodyTextIndent"/>
        <w:ind w:start="0" w:end="0"/>
        <w:rPr>
          <w:b/>
          <w:sz w:val="22"/>
        </w:rPr>
      </w:pPr>
      <w:r>
        <w:rPr>
          <w:b/>
          <w:sz w:val="22"/>
        </w:rPr>
      </w:r>
    </w:p>
    <w:p>
      <w:pPr>
        <w:pStyle w:val="BodyTextIndent"/>
        <w:ind w:start="3600" w:end="0"/>
        <w:rPr>
          <w:sz w:val="22"/>
        </w:rPr>
      </w:pPr>
      <w:r>
        <w:rPr>
          <w:sz w:val="22"/>
        </w:rPr>
        <w:t>EWEB will inform ENA of anticipated daily volumes one week prior to the first of each month.  If actual daily burns are anticipated to vary from those nominated by more than 20%, EWEB will notify ENA and arrange for incremental purchases or the sell-back of unused gas.</w:t>
      </w:r>
    </w:p>
    <w:p>
      <w:pPr>
        <w:pStyle w:val="Normal"/>
        <w:ind w:end="436"/>
        <w:jc w:val="both"/>
        <w:rPr>
          <w:sz w:val="23"/>
        </w:rPr>
      </w:pPr>
      <w:r>
        <w:rPr>
          <w:sz w:val="23"/>
        </w:rPr>
        <w:tab/>
        <w:tab/>
      </w:r>
    </w:p>
    <w:p>
      <w:pPr>
        <w:pStyle w:val="Normal"/>
        <w:ind w:firstLine="720" w:start="720" w:end="436"/>
        <w:jc w:val="both"/>
        <w:rPr>
          <w:sz w:val="24"/>
        </w:rPr>
      </w:pPr>
      <w:r>
        <w:rPr>
          <w:b/>
          <w:sz w:val="24"/>
        </w:rPr>
        <w:t>Incremental Purchases and Sell-Back Provisions:</w:t>
      </w:r>
    </w:p>
    <w:p>
      <w:pPr>
        <w:pStyle w:val="Normal"/>
        <w:ind w:start="1440" w:end="436"/>
        <w:jc w:val="both"/>
        <w:rPr>
          <w:sz w:val="23"/>
        </w:rPr>
      </w:pPr>
      <w:r>
        <w:rPr>
          <w:sz w:val="23"/>
        </w:rPr>
      </w:r>
    </w:p>
    <w:p>
      <w:pPr>
        <w:pStyle w:val="Normal"/>
        <w:ind w:start="3600" w:end="436"/>
        <w:jc w:val="both"/>
        <w:rPr>
          <w:sz w:val="23"/>
        </w:rPr>
      </w:pPr>
      <w:r>
        <w:rPr>
          <w:sz w:val="23"/>
        </w:rPr>
        <w:t>If EWEB requires incremental purchases or the sell-back of unused gas, ENA will make those arrangements on a daily, best effort basis.</w:t>
        <w:tab/>
        <w:tab/>
        <w:tab/>
      </w:r>
    </w:p>
    <w:p>
      <w:pPr>
        <w:pStyle w:val="Normal"/>
        <w:ind w:start="1440" w:end="436"/>
        <w:jc w:val="both"/>
        <w:rPr>
          <w:sz w:val="23"/>
        </w:rPr>
      </w:pPr>
      <w:r>
        <w:rPr>
          <w:sz w:val="23"/>
        </w:rPr>
      </w:r>
    </w:p>
    <w:p>
      <w:pPr>
        <w:pStyle w:val="Normal"/>
        <w:ind w:start="1440" w:end="436"/>
        <w:jc w:val="both"/>
        <w:rPr>
          <w:sz w:val="23"/>
        </w:rPr>
      </w:pPr>
      <w:r>
        <w:rPr>
          <w:sz w:val="23"/>
        </w:rPr>
      </w:r>
    </w:p>
    <w:p>
      <w:pPr>
        <w:pStyle w:val="BodyText"/>
        <w:rPr>
          <w:b/>
          <w:i/>
          <w:i/>
        </w:rPr>
      </w:pPr>
      <w:r>
        <w:rPr>
          <w:b/>
          <w:i/>
        </w:rPr>
        <w:t>These Discussion Items are intended to facilitate the negotiation, preparation, and execution of definitive agreements. The prices set forth herein are subject to change until, if ever, definitive agreement(s) relating to the prospective transaction addressed herein are executed. It is not intended to create and does not create a binding or enforceable contract or commitment by ENA or any of its affiliates, and may not be relied upon by either party as a basis for a contract by estoppel or otherwise.  Consummation of any transaction is subject to, among other things the following conditions:  (i) receipt of all necessary or advisable regulatory or other approvals, permits and consents, (ii) completion of due diligence inquiries to the satisfaction of ENA, (iii) approval by the board of directors or other required internal approvals of ENA, and, if applicable, their affiliates, and (iv) negotiation, execution, and delivery of definitive agreements relating to all aspects of the transaction.</w:t>
      </w:r>
    </w:p>
    <w:p>
      <w:pPr>
        <w:pStyle w:val="Normal"/>
        <w:ind w:start="1440" w:end="436"/>
        <w:jc w:val="both"/>
        <w:rPr>
          <w:sz w:val="23"/>
        </w:rPr>
      </w:pPr>
      <w:r>
        <w:rPr>
          <w:sz w:val="23"/>
        </w:rPr>
      </w:r>
    </w:p>
    <w:sectPr>
      <w:headerReference w:type="default" r:id="rId2"/>
      <w:headerReference w:type="first" r:id="rId3"/>
      <w:footerReference w:type="default" r:id="rId4"/>
      <w:footerReference w:type="first" r:id="rId5"/>
      <w:type w:val="nextPage"/>
      <w:pgSz w:w="12240" w:h="15840"/>
      <w:pgMar w:left="1627" w:right="1627" w:gutter="0" w:header="720" w:top="1627"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5"/>
      </w:rPr>
    </w:pPr>
    <w:r>
      <w:rPr>
        <w:sz w:val="15"/>
      </w:rPr>
    </w:r>
  </w:p>
  <w:p>
    <w:pPr>
      <w:pStyle w:val="Normal"/>
      <w:tabs>
        <w:tab w:val="clear" w:pos="720"/>
        <w:tab w:val="left" w:pos="4320" w:leader="none"/>
        <w:tab w:val="left" w:pos="8280" w:leader="none"/>
      </w:tabs>
      <w:rPr>
        <w:rFonts w:ascii="Times" w:hAnsi="Times" w:cs="Times"/>
        <w:sz w:val="15"/>
      </w:rPr>
    </w:pPr>
    <w:r>
      <w:rPr>
        <w:rFonts w:cs="Times" w:ascii="Times" w:hAnsi="Times"/>
        <w:sz w:val="15"/>
      </w:rPr>
      <w:fldChar w:fldCharType="begin"/>
    </w:r>
    <w:r>
      <w:rPr>
        <w:sz w:val="15"/>
        <w:rFonts w:cs="Times" w:ascii="Times" w:hAnsi="Times"/>
      </w:rPr>
      <w:instrText xml:space="preserve"> FILENAME \p </w:instrText>
    </w:r>
    <w:r>
      <w:rPr>
        <w:sz w:val="15"/>
        <w:rFonts w:cs="Times" w:ascii="Times" w:hAnsi="Times"/>
      </w:rPr>
      <w:fldChar w:fldCharType="separate"/>
    </w:r>
    <w:r>
      <w:rPr>
        <w:sz w:val="15"/>
        <w:rFonts w:cs="Times" w:ascii="Times" w:hAnsi="Times"/>
      </w:rPr>
      <w:t>/mnt/main-storage/datasets/enron-docs/doc/Term_Sheet_II.doc</w:t>
    </w:r>
    <w:r>
      <w:rPr>
        <w:sz w:val="15"/>
        <w:rFonts w:cs="Times" w:ascii="Times" w:hAnsi="Time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5"/>
      </w:rPr>
    </w:pPr>
    <w:r>
      <w:rPr>
        <w:rFonts w:cs="Arial" w:ascii="Arial" w:hAnsi="Arial"/>
        <w:sz w:val="15"/>
      </w:rPr>
    </w:r>
  </w:p>
  <w:p>
    <w:pPr>
      <w:pStyle w:val="Footer"/>
      <w:rPr>
        <w:rFonts w:ascii="Times" w:hAnsi="Times" w:cs="Times"/>
        <w:sz w:val="15"/>
      </w:rPr>
    </w:pPr>
    <w:r>
      <w:rPr>
        <w:rFonts w:cs="Times" w:ascii="Times" w:hAnsi="Times"/>
        <w:sz w:val="15"/>
      </w:rPr>
      <w:fldChar w:fldCharType="begin"/>
    </w:r>
    <w:r>
      <w:rPr>
        <w:sz w:val="15"/>
        <w:rFonts w:cs="Times" w:ascii="Times" w:hAnsi="Times"/>
      </w:rPr>
      <w:instrText xml:space="preserve"> FILENAME \p </w:instrText>
    </w:r>
    <w:r>
      <w:rPr>
        <w:sz w:val="15"/>
        <w:rFonts w:cs="Times" w:ascii="Times" w:hAnsi="Times"/>
      </w:rPr>
      <w:fldChar w:fldCharType="separate"/>
    </w:r>
    <w:r>
      <w:rPr>
        <w:sz w:val="15"/>
        <w:rFonts w:cs="Times" w:ascii="Times" w:hAnsi="Times"/>
      </w:rPr>
      <w:t>/mnt/main-storage/datasets/enron-docs/doc/Term_Sheet_II.doc</w:t>
    </w:r>
    <w:r>
      <w:rPr>
        <w:sz w:val="15"/>
        <w:rFonts w:cs="Times" w:ascii="Times" w:hAnsi="Times"/>
      </w:rPr>
      <w:fldChar w:fldCharType="end"/>
    </w:r>
  </w:p>
  <w:p>
    <w:pPr>
      <w:pStyle w:val="Footer"/>
      <w:rPr>
        <w:rFonts w:ascii="Arial" w:hAnsi="Arial" w:cs="Arial"/>
        <w:sz w:val="15"/>
      </w:rPr>
    </w:pPr>
    <w:r>
      <w:rPr>
        <w:rFonts w:cs="Arial" w:ascii="Arial" w:hAnsi="Arial"/>
        <w:sz w:val="15"/>
      </w:rPr>
    </w:r>
  </w:p>
  <w:p>
    <w:pPr>
      <w:pStyle w:val="Footer"/>
      <w:jc w:val="center"/>
      <w:rPr>
        <w:rFonts w:ascii="Arial" w:hAnsi="Arial" w:cs="Arial"/>
        <w:sz w:val="15"/>
      </w:rPr>
    </w:pPr>
    <w:r>
      <w:rPr>
        <w:rFonts w:cs="Arial" w:ascii="Arial" w:hAnsi="Arial"/>
        <w:sz w:val="15"/>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3"/>
      </w:rPr>
    </w:pPr>
    <w:r>
      <w:rPr>
        <w:sz w:val="23"/>
      </w:rPr>
      <w:t>Citizens Utilities Company</w:t>
    </w:r>
  </w:p>
  <w:p>
    <w:pPr>
      <w:pStyle w:val="Header"/>
      <w:rPr>
        <w:sz w:val="23"/>
      </w:rPr>
    </w:pPr>
    <w:r>
      <w:rPr>
        <w:sz w:val="23"/>
      </w:rPr>
      <w:t>January 4, 2000</w:t>
    </w:r>
  </w:p>
  <w:p>
    <w:pPr>
      <w:pStyle w:val="Header"/>
      <w:tabs>
        <w:tab w:val="clear" w:pos="4320"/>
        <w:tab w:val="center" w:pos="3330" w:leader="none"/>
        <w:tab w:val="right" w:pos="8640" w:leader="none"/>
      </w:tabs>
      <w:rPr>
        <w:sz w:val="23"/>
      </w:rPr>
    </w:pPr>
    <w:r>
      <w:rPr>
        <w:sz w:val="23"/>
        <w:u w:val="single"/>
      </w:rPr>
      <w:t xml:space="preserve">Page </w:t>
    </w:r>
    <w:r>
      <w:rPr>
        <w:sz w:val="23"/>
        <w:u w:val="single"/>
      </w:rPr>
      <w:fldChar w:fldCharType="begin"/>
    </w:r>
    <w:r>
      <w:rPr>
        <w:sz w:val="23"/>
        <w:u w:val="single"/>
      </w:rPr>
      <w:instrText xml:space="preserve"> PAGE </w:instrText>
    </w:r>
    <w:r>
      <w:rPr>
        <w:sz w:val="23"/>
        <w:u w:val="single"/>
      </w:rPr>
      <w:fldChar w:fldCharType="separate"/>
    </w:r>
    <w:r>
      <w:rPr>
        <w:sz w:val="23"/>
        <w:u w:val="single"/>
      </w:rPr>
      <w:t>2</w:t>
    </w:r>
    <w:r>
      <w:rPr>
        <w:sz w:val="23"/>
        <w:u w:val="single"/>
      </w:rPr>
      <w:fldChar w:fldCharType="end"/>
    </w:r>
    <w:r>
      <w:rPr>
        <w:sz w:val="23"/>
        <w:u w:val="single"/>
      </w:rPr>
      <w:tab/>
    </w:r>
  </w:p>
  <w:p>
    <w:pPr>
      <w:pStyle w:val="Header"/>
      <w:rPr>
        <w:sz w:val="23"/>
      </w:rPr>
    </w:pPr>
    <w:r>
      <w:rPr>
        <w:sz w:val="23"/>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2" w:name="_1003232679"/>
          <w:bookmarkEnd w:id="2"/>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146396585" r:id="rId1"/>
            </w:object>
          </w:r>
        </w:p>
      </w:tc>
      <w:tc>
        <w:tcPr>
          <w:tcW w:w="4601" w:type="dxa"/>
          <w:tcBorders/>
        </w:tcPr>
        <w:p>
          <w:pPr>
            <w:pStyle w:val="Header"/>
            <w:ind w:start="1969" w:end="0"/>
            <w:rPr>
              <w:rFonts w:ascii="Arial" w:hAnsi="Arial" w:cs="Arial"/>
              <w:b/>
              <w:sz w:val="18"/>
            </w:rPr>
          </w:pPr>
          <w:r>
            <w:rPr>
              <w:rFonts w:cs="Arial" w:ascii="Arial" w:hAnsi="Arial"/>
              <w:b/>
              <w:sz w:val="18"/>
            </w:rPr>
            <w:t>Enron North America Corp.</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tabs>
        <w:tab w:val="clear" w:pos="720"/>
        <w:tab w:val="left" w:pos="690" w:leader="none"/>
        <w:tab w:val="left" w:pos="1440" w:leader="none"/>
        <w:tab w:val="left" w:pos="2160" w:leader="none"/>
      </w:tabs>
      <w:spacing w:lineRule="atLeast" w:line="240"/>
      <w:outlineLvl w:val="4"/>
    </w:pPr>
    <w:rPr>
      <w:rFonts w:ascii="Times" w:hAnsi="Times" w:cs="Times"/>
      <w:sz w:val="23"/>
      <w:u w:val="singl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WW8Num1z0">
    <w:name w:val="WW8Num1z0"/>
    <w:qFormat/>
    <w:rPr/>
  </w:style>
  <w:style w:type="character" w:styleId="WW8Num2z0">
    <w:name w:val="WW8Num2z0"/>
    <w:qFormat/>
    <w:rPr>
      <w:rFonts w:ascii="Times New Roman" w:hAnsi="Times New Roman" w:cs="Times New Roman"/>
      <w:b/>
    </w:rPr>
  </w:style>
  <w:style w:type="character" w:styleId="WW8Num3z0">
    <w:name w:val="WW8Num3z0"/>
    <w:qFormat/>
    <w:rPr>
      <w:rFonts w:ascii="Times" w:hAnsi="Times" w:cs="Times"/>
      <w:b w:val="false"/>
    </w:rPr>
  </w:style>
  <w:style w:type="character" w:styleId="WW8Num4z0">
    <w:name w:val="WW8Num4z0"/>
    <w:qFormat/>
    <w:rPr>
      <w:i w:val="false"/>
    </w:rPr>
  </w:style>
  <w:style w:type="character" w:styleId="WW8Num5z0">
    <w:name w:val="WW8Num5z0"/>
    <w:qFormat/>
    <w:rPr>
      <w:b/>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b/>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Times" w:hAnsi="Times" w:cs="Times"/>
      <w:vanish/>
      <w:color w:val="FF0000"/>
    </w:rPr>
  </w:style>
  <w:style w:type="paragraph" w:styleId="Expanded">
    <w:name w:val="Expanded"/>
    <w:basedOn w:val="Normal"/>
    <w:next w:val="Normal"/>
    <w:qFormat/>
    <w:pPr>
      <w:spacing w:before="0" w:after="240"/>
      <w:jc w:val="center"/>
    </w:pPr>
    <w:rPr>
      <w:b/>
      <w:caps/>
      <w:spacing w:val="60"/>
    </w:rPr>
  </w:style>
  <w:style w:type="paragraph" w:styleId="BlockText">
    <w:name w:val="Block Text"/>
    <w:basedOn w:val="Normal"/>
    <w:qFormat/>
    <w:pPr>
      <w:tabs>
        <w:tab w:val="clear" w:pos="720"/>
        <w:tab w:val="left" w:pos="690" w:leader="none"/>
        <w:tab w:val="left" w:pos="1440" w:leader="none"/>
        <w:tab w:val="left" w:pos="2160" w:leader="none"/>
      </w:tabs>
      <w:spacing w:lineRule="atLeast" w:line="240"/>
      <w:ind w:hanging="3960" w:start="3960" w:end="360"/>
      <w:jc w:val="both"/>
    </w:pPr>
    <w:rPr>
      <w:rFonts w:ascii="Times" w:hAnsi="Times" w:cs="Times"/>
      <w:sz w:val="23"/>
    </w:rPr>
  </w:style>
  <w:style w:type="paragraph" w:styleId="BodyTextIndent">
    <w:name w:val="Body Text Indent"/>
    <w:basedOn w:val="Normal"/>
    <w:pPr>
      <w:ind w:hanging="0" w:start="3960" w:end="0"/>
    </w:pPr>
    <w:rPr>
      <w:rFonts w:ascii="Times" w:hAnsi="Times" w:cs="Times"/>
      <w:sz w:val="23"/>
    </w:rPr>
  </w:style>
  <w:style w:type="paragraph" w:styleId="BodyTextIndent2">
    <w:name w:val="Body Text Indent 2"/>
    <w:basedOn w:val="Normal"/>
    <w:qFormat/>
    <w:pPr>
      <w:ind w:hanging="0" w:start="1440" w:end="0"/>
    </w:pPr>
    <w:rPr>
      <w:sz w:val="23"/>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2001-04-29T14:48:00Z</dcterms:created>
  <dc:creator>EW/LN/CB</dc:creator>
  <dc:description/>
  <cp:keywords>Ethan</cp:keywords>
  <dc:language>en-CA</dc:language>
  <cp:lastModifiedBy>dfuller</cp:lastModifiedBy>
  <cp:lastPrinted>2000-10-18T10:08:00Z</cp:lastPrinted>
  <dcterms:modified xsi:type="dcterms:W3CDTF">2001-04-29T14:48:00Z</dcterms:modified>
  <cp:revision>2</cp:revision>
  <dc:subject/>
  <dc:title>Ethan Frome</dc:title>
</cp:coreProperties>
</file>