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3.jpeg" ContentType="image/jpeg"/>
  <Override PartName="/word/media/image8.jpeg" ContentType="image/jpeg"/>
  <Override PartName="/word/media/image11.jpeg" ContentType="image/jpeg"/>
  <Override PartName="/word/media/image7.jpeg" ContentType="image/jpeg"/>
  <Override PartName="/word/media/image10.jpeg" ContentType="image/jpeg"/>
  <Override PartName="/word/media/image6.jpeg" ContentType="image/jpeg"/>
  <Override PartName="/word/media/image5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media/image26.jpeg" ContentType="image/jpeg"/>
  <Override PartName="/word/media/image14.jpeg" ContentType="image/jpeg"/>
  <Override PartName="/word/media/image25.jpeg" ContentType="image/jpeg"/>
  <Override PartName="/word/media/image24.jpeg" ContentType="image/jpeg"/>
  <Override PartName="/word/media/image23.jpeg" ContentType="image/jpeg"/>
  <Override PartName="/word/media/image22.jpeg" ContentType="image/jpeg"/>
  <Override PartName="/word/media/image21.jpeg" ContentType="image/jpeg"/>
  <Override PartName="/word/media/image19.jpeg" ContentType="image/jpeg"/>
  <Override PartName="/word/media/image20.jpeg" ContentType="image/jpeg"/>
  <Override PartName="/word/media/image18.jpeg" ContentType="image/jpeg"/>
  <Override PartName="/word/media/image17.jpeg" ContentType="image/jpeg"/>
  <Override PartName="/word/media/image16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Technology for Country Folk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4716"/>
      </w:tblGrid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LOG ON: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Making a wood stove hot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762125" cy="1905000"/>
                  <wp:effectExtent l="0" t="0" r="0" b="0"/>
                  <wp:docPr id="1" name="ATT0001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0001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0" t="-19" r="-20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LOG OFF: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Too much wood on fire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2057400" cy="1905000"/>
                  <wp:effectExtent l="0" t="0" r="0" b="0"/>
                  <wp:docPr id="2" name="ATT0001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0001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7" t="-19" r="-17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MONITOR: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Keep'n an eye on the wood stove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781175" cy="1905000"/>
                  <wp:effectExtent l="0" t="0" r="0" b="0"/>
                  <wp:docPr id="3" name="ATT0002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0002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0" t="-19" r="-20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DOWN LOAD: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Gitten the farwood off'n the truck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2133600" cy="1905000"/>
                  <wp:effectExtent l="0" t="0" r="0" b="0"/>
                  <wp:docPr id="4" name="ATT0002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T0002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7" t="-19" r="-17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MEGA HERTZ: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When yer not keerfull gitten the farwood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657350" cy="1905000"/>
                  <wp:effectExtent l="0" t="0" r="0" b="0"/>
                  <wp:docPr id="5" name="ATT0003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TT0003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22" t="-19" r="-22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FLOPPY DISC: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Whatcha git from tryin to tote too much farwood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2247900" cy="1952625"/>
                  <wp:effectExtent l="0" t="0" r="0" b="0"/>
                  <wp:docPr id="6" name="ATT0002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TT0002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6" t="-18" r="-16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95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RAM: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That thar thang what splits the farwood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104900" cy="1905000"/>
                  <wp:effectExtent l="0" t="0" r="0" b="0"/>
                  <wp:docPr id="7" name="ATT0003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TT0003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3" t="-19" r="-33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HARD DRIVE: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Gitten home in the winter time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609725" cy="1905000"/>
                  <wp:effectExtent l="0" t="0" r="0" b="0"/>
                  <wp:docPr id="8" name="ATT0003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TT0003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22" t="-19" r="-22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WINDOWS: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Whut to shut when its cold outside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714500" cy="1905000"/>
                  <wp:effectExtent l="0" t="0" r="0" b="0"/>
                  <wp:docPr id="9" name="ATT0004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TT0004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1" t="-19" r="-21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SCREEN: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Whut to shut when its black fly season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600200" cy="1905000"/>
                  <wp:effectExtent l="0" t="0" r="0" b="0"/>
                  <wp:docPr id="10" name="ATT0004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TT0004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2" t="-19" r="-22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BYTE: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Whut dem dang flys do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533525" cy="1905000"/>
                  <wp:effectExtent l="0" t="0" r="0" b="0"/>
                  <wp:docPr id="11" name="ATT0004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TT0004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3" t="-19" r="-23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CHIP: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Munchies fer the TV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2286000" cy="1905000"/>
                  <wp:effectExtent l="0" t="0" r="0" b="0"/>
                  <wp:docPr id="12" name="ATT0004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TT0004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16" t="-19" r="-16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MICRO CHIP: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Whut's in the bottom of the munchie bag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962025" cy="1819275"/>
                  <wp:effectExtent l="0" t="0" r="0" b="0"/>
                  <wp:docPr id="13" name="ATT0005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TT0005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37" t="-20" r="-37" b="-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81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MODEM:</w:t>
            </w:r>
          </w:p>
          <w:p>
            <w:pPr>
              <w:pStyle w:val="Normal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Whatcha do to the hay fields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847850" cy="1905000"/>
                  <wp:effectExtent l="0" t="0" r="0" b="0"/>
                  <wp:docPr id="14" name="ATT0005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TT0005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9" t="-19" r="-19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DOT MATRIX: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Ole Dan Matrix's wife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704975" cy="1905000"/>
                  <wp:effectExtent l="0" t="0" r="0" b="0"/>
                  <wp:docPr id="15" name="ATT0005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TT0005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21" t="-19" r="-21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LAP TOP: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Whar the kitty sleeps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200150" cy="1905000"/>
                  <wp:effectExtent l="0" t="0" r="0" b="0"/>
                  <wp:docPr id="16" name="ATT0006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0006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30" t="-19" r="-30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KEYBOARD: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Whar you hang the dang truck keys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314450" cy="1905000"/>
                  <wp:effectExtent l="0" t="0" r="0" b="0"/>
                  <wp:docPr id="17" name="ATT0006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TT0006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27" t="-19" r="-27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SOFTWARE: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Dem dang plastic forks and knifes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276350" cy="1905000"/>
                  <wp:effectExtent l="0" t="0" r="0" b="0"/>
                  <wp:docPr id="18" name="ATT0006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TT0006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28" t="-19" r="-28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MOUSE: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What eats the grain in the barn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752600" cy="1905000"/>
                  <wp:effectExtent l="0" t="0" r="0" b="0"/>
                  <wp:docPr id="19" name="ATT00070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TT00070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21" t="-19" r="-21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MOUSE PAD: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That's hippie talk fer where the mouse lives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2857500" cy="704850"/>
                  <wp:effectExtent l="0" t="0" r="0" b="0"/>
                  <wp:docPr id="20" name="ATT0007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TT0007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13" t="-51" r="-13" b="-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MAINFRAME: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Holds up the barn roof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2486025" cy="1905000"/>
                  <wp:effectExtent l="0" t="0" r="0" b="0"/>
                  <wp:docPr id="21" name="ATT0007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TT0007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14" t="-19" r="-14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PORT: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Fancy flatlander wine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123950" cy="1905000"/>
                  <wp:effectExtent l="0" t="0" r="0" b="0"/>
                  <wp:docPr id="22" name="ATT00079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TT00079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32" t="-19" r="-32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ENTER: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Notherner talk fer "C'Mon in y'all"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647825" cy="1905000"/>
                  <wp:effectExtent l="0" t="0" r="0" b="0"/>
                  <wp:docPr id="23" name="ATT0008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TT0008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22" t="-19" r="-22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CLICK: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Whut you hear when you cock yer gun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562100" cy="1905000"/>
                  <wp:effectExtent l="0" t="0" r="0" b="0"/>
                  <wp:docPr id="24" name="ATT0008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TT0008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23" t="-19" r="-23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DOUBLE CLICK: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When you cock the double barrel</w:t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781175" cy="1905000"/>
                  <wp:effectExtent l="0" t="0" r="0" b="0"/>
                  <wp:docPr id="25" name="ATT00088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ATT00088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20" t="-19" r="-20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REBOOT: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  <w:t>Whut you have to do right before bedtime, when you have to go to the outhouse</w:t>
            </w:r>
          </w:p>
          <w:p>
            <w:pPr>
              <w:pStyle w:val="Normal"/>
              <w:jc w:val="center"/>
              <w:rPr>
                <w:rFonts w:ascii="Californian FB;Times New Roman" w:hAnsi="Californian FB;Times New Roman" w:cs="Californian FB;Times New Roman"/>
                <w:sz w:val="28"/>
              </w:rPr>
            </w:pPr>
            <w:r>
              <w:rPr>
                <w:rFonts w:cs="Californian FB;Times New Roman" w:ascii="Californian FB;Times New Roman" w:hAnsi="Californian FB;Times New Roman"/>
                <w:sz w:val="28"/>
              </w:rPr>
            </w:r>
          </w:p>
        </w:tc>
        <w:tc>
          <w:tcPr>
            <w:tcW w:w="47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drawing>
                <wp:inline distT="0" distB="0" distL="0" distR="0">
                  <wp:extent cx="1581150" cy="1905000"/>
                  <wp:effectExtent l="0" t="0" r="0" b="0"/>
                  <wp:docPr id="26" name="ATT0009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TT0009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-23" t="-19" r="-23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90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enguiat Frisky ATT">
    <w:charset w:val="00" w:characterSet="windows-1252"/>
    <w:family w:val="script"/>
    <w:pitch w:val="variable"/>
  </w:font>
  <w:font w:name="Californian FB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Benguiat Frisky ATT" w:hAnsi="Benguiat Frisky ATT" w:cs="Benguiat Frisky ATT"/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2001-03-20T13:00:00Z</dcterms:created>
  <dc:creator>higgsj</dc:creator>
  <dc:description/>
  <dc:language>en-CA</dc:language>
  <cp:lastModifiedBy>Jerry Hickman</cp:lastModifiedBy>
  <cp:lastPrinted>2001-02-20T13:46:00Z</cp:lastPrinted>
  <dcterms:modified xsi:type="dcterms:W3CDTF">2001-03-20T13:00:00Z</dcterms:modified>
  <cp:revision>2</cp:revision>
  <dc:subject/>
  <dc:title>Technology for Country Folk</dc:title>
</cp:coreProperties>
</file>