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u w:val="single"/>
        </w:rPr>
      </w:pPr>
      <w:r>
        <w:rPr>
          <w:rFonts w:cs="Arial" w:ascii="Arial" w:hAnsi="Arial"/>
          <w:u w:val="single"/>
        </w:rPr>
        <w:t>TEAM EFFECTIVENESS</w:t>
      </w:r>
    </w:p>
    <w:p>
      <w:pPr>
        <w:pStyle w:val="Normal"/>
        <w:jc w:val="center"/>
        <w:rPr>
          <w:rFonts w:ascii="Arial" w:hAnsi="Arial" w:cs="Arial"/>
          <w:b/>
          <w:sz w:val="20"/>
          <w:u w:val="single"/>
        </w:rPr>
      </w:pPr>
      <w:r>
        <w:rPr>
          <w:rFonts w:cs="Arial" w:ascii="Arial" w:hAnsi="Arial"/>
          <w:b/>
          <w:sz w:val="20"/>
          <w:u w:val="single"/>
        </w:rPr>
        <w:t>ISSUES ANALYSIS</w:t>
      </w:r>
    </w:p>
    <w:p>
      <w:pPr>
        <w:pStyle w:val="Normal"/>
        <w:jc w:val="center"/>
        <w:rPr>
          <w:rFonts w:ascii="Arial" w:hAnsi="Arial" w:cs="Arial"/>
          <w:b/>
          <w:sz w:val="20"/>
          <w:u w:val="single"/>
        </w:rPr>
      </w:pPr>
      <w:r>
        <w:rPr>
          <w:rFonts w:cs="Arial" w:ascii="Arial" w:hAnsi="Arial"/>
          <w:b/>
          <w:sz w:val="20"/>
          <w:u w:val="single"/>
        </w:rPr>
      </w:r>
    </w:p>
    <w:p>
      <w:pPr>
        <w:pStyle w:val="Normal"/>
        <w:jc w:val="both"/>
        <w:rPr>
          <w:rFonts w:ascii="Arial" w:hAnsi="Arial" w:cs="Arial"/>
          <w:b/>
          <w:sz w:val="20"/>
          <w:u w:val="single"/>
        </w:rPr>
      </w:pPr>
      <w:r>
        <w:rPr>
          <w:rFonts w:cs="Arial" w:ascii="Arial" w:hAnsi="Arial"/>
          <w:b/>
          <w:sz w:val="20"/>
          <w:u w:val="single"/>
        </w:rPr>
      </w:r>
    </w:p>
    <w:p>
      <w:pPr>
        <w:pStyle w:val="Normal"/>
        <w:jc w:val="both"/>
        <w:rPr/>
      </w:pPr>
      <w:r>
        <w:rPr>
          <w:rFonts w:cs="Arial" w:ascii="Arial" w:hAnsi="Arial"/>
          <w:b/>
          <w:sz w:val="20"/>
        </w:rPr>
        <w:t xml:space="preserve">Please rank your reactions to each statement by circling one (1) if you </w:t>
      </w:r>
      <w:r>
        <w:rPr>
          <w:rFonts w:cs="Arial" w:ascii="Arial" w:hAnsi="Arial"/>
          <w:b/>
          <w:sz w:val="20"/>
          <w:u w:val="single"/>
        </w:rPr>
        <w:t xml:space="preserve">strongly disagree </w:t>
      </w:r>
      <w:r>
        <w:rPr>
          <w:rFonts w:cs="Arial" w:ascii="Arial" w:hAnsi="Arial"/>
          <w:b/>
          <w:sz w:val="20"/>
        </w:rPr>
        <w:t xml:space="preserve">two (2) if you disagree, three (3) if you are not sure, four (4) if you agree and five (5) if you </w:t>
      </w:r>
      <w:r>
        <w:rPr>
          <w:rFonts w:cs="Arial" w:ascii="Arial" w:hAnsi="Arial"/>
          <w:b/>
          <w:sz w:val="20"/>
          <w:u w:val="single"/>
        </w:rPr>
        <w:t>strongly agree</w:t>
      </w:r>
      <w:r>
        <w:rPr>
          <w:rFonts w:cs="Arial" w:ascii="Arial" w:hAnsi="Arial"/>
          <w:b/>
          <w:sz w:val="20"/>
        </w:rPr>
        <w:t xml:space="preserve"> with the statement.</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u w:val="single"/>
        </w:rPr>
      </w:pPr>
      <w:r>
        <w:rPr>
          <w:rFonts w:cs="Arial" w:ascii="Arial" w:hAnsi="Arial"/>
          <w:b/>
          <w:sz w:val="20"/>
          <w:u w:val="single"/>
        </w:rPr>
        <w:t>PERSONAL &amp; GROUP PERFORMANCE</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sz w:val="20"/>
        </w:rPr>
      </w:pPr>
      <w:r>
        <w:rPr>
          <w:rFonts w:cs="Arial" w:ascii="Arial" w:hAnsi="Arial"/>
          <w:sz w:val="20"/>
        </w:rPr>
        <w:t>1.  I clearly understand how my personal performance is measured.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2.  I clearly understand how my team/department’s performance is measured.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3.  I have clearly defined goals for my job.</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4.  I understand what my team’s goals are.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5.  I participate in the establishment of my personal goals.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6.  I participate in the establishment of my team’s/department’s goals.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7. I understand how my performance relates to the company' strategies, goals and objectives.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8.  Because of regular feedback, I always know when I am doing a good job and why.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u w:val="single"/>
        </w:rPr>
      </w:pPr>
      <w:r>
        <w:rPr>
          <w:rFonts w:cs="Arial" w:ascii="Arial" w:hAnsi="Arial"/>
          <w:b/>
          <w:sz w:val="20"/>
          <w:u w:val="single"/>
        </w:rPr>
        <w:t>COMMUNICATION &amp; TEAMWORK</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sz w:val="20"/>
        </w:rPr>
      </w:pPr>
      <w:r>
        <w:rPr>
          <w:rFonts w:cs="Arial" w:ascii="Arial" w:hAnsi="Arial"/>
          <w:sz w:val="20"/>
        </w:rPr>
        <w:t>9.   Overall communication between employees and the manager in this department is good.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 xml:space="preserve">I listen carefully to the other members of this team and pay special attention to those expressing strong agreement or disagreement. </w:t>
      </w:r>
    </w:p>
    <w:p>
      <w:pPr>
        <w:pStyle w:val="Normal"/>
        <w:jc w:val="both"/>
        <w:rPr>
          <w:rFonts w:ascii="Arial" w:hAnsi="Arial" w:cs="Arial"/>
          <w:sz w:val="20"/>
        </w:rPr>
      </w:pPr>
      <w:r>
        <w:rPr>
          <w:rFonts w:cs="Arial" w:ascii="Arial" w:hAnsi="Arial"/>
          <w:sz w:val="20"/>
        </w:rPr>
      </w:r>
    </w:p>
    <w:p>
      <w:pPr>
        <w:pStyle w:val="Normal"/>
        <w:ind w:firstLine="720" w:start="1440" w:end="0"/>
        <w:jc w:val="both"/>
        <w:rPr>
          <w:rFonts w:ascii="Arial" w:hAnsi="Arial" w:cs="Arial"/>
          <w:sz w:val="20"/>
        </w:rPr>
      </w:pPr>
      <w:r>
        <w:rPr>
          <w:rFonts w:cs="Arial" w:ascii="Arial" w:hAnsi="Arial"/>
          <w:sz w:val="20"/>
        </w:rPr>
        <w:t>1</w:t>
        <w:tab/>
        <w:t>2</w:t>
        <w:tab/>
        <w:t>3</w:t>
        <w:tab/>
        <w:t>4</w:t>
        <w:tab/>
        <w:t>5</w:t>
      </w:r>
    </w:p>
    <w:p>
      <w:pPr>
        <w:pStyle w:val="Normal"/>
        <w:ind w:firstLine="720" w:start="1440" w:end="0"/>
        <w:jc w:val="both"/>
        <w:rPr>
          <w:rFonts w:ascii="Arial" w:hAnsi="Arial" w:cs="Arial"/>
          <w:b/>
          <w:sz w:val="20"/>
        </w:rPr>
      </w:pPr>
      <w:r>
        <w:rPr>
          <w:rFonts w:cs="Arial" w:ascii="Arial" w:hAnsi="Arial"/>
          <w:b/>
          <w:sz w:val="20"/>
        </w:rPr>
      </w:r>
    </w:p>
    <w:p>
      <w:pPr>
        <w:pStyle w:val="Normal"/>
        <w:ind w:firstLine="720" w:start="1440" w:end="0"/>
        <w:jc w:val="both"/>
        <w:rPr>
          <w:rFonts w:ascii="Arial" w:hAnsi="Arial" w:cs="Arial"/>
          <w:b/>
          <w:sz w:val="20"/>
        </w:rPr>
      </w:pPr>
      <w:r>
        <w:rPr>
          <w:rFonts w:cs="Arial" w:ascii="Arial" w:hAnsi="Arial"/>
          <w:b/>
          <w:sz w:val="20"/>
        </w:rPr>
      </w:r>
    </w:p>
    <w:p>
      <w:pPr>
        <w:pStyle w:val="Normal"/>
        <w:ind w:firstLine="720" w:start="1440" w:end="0"/>
        <w:jc w:val="both"/>
        <w:rPr>
          <w:rFonts w:ascii="Arial" w:hAnsi="Arial" w:cs="Arial"/>
          <w:b/>
          <w:sz w:val="20"/>
        </w:rPr>
      </w:pPr>
      <w:r>
        <w:rPr>
          <w:rFonts w:cs="Arial" w:ascii="Arial" w:hAnsi="Arial"/>
          <w:b/>
          <w:sz w:val="20"/>
        </w:rPr>
      </w:r>
    </w:p>
    <w:p>
      <w:pPr>
        <w:pStyle w:val="Normal"/>
        <w:ind w:firstLine="720" w:start="1440" w:end="0"/>
        <w:jc w:val="both"/>
        <w:rPr>
          <w:rFonts w:ascii="Arial" w:hAnsi="Arial" w:cs="Arial"/>
          <w:b/>
          <w:sz w:val="20"/>
        </w:rPr>
      </w:pPr>
      <w:r>
        <w:rPr>
          <w:rFonts w:cs="Arial" w:ascii="Arial" w:hAnsi="Arial"/>
          <w:b/>
          <w:sz w:val="20"/>
        </w:rPr>
      </w:r>
    </w:p>
    <w:p>
      <w:pPr>
        <w:pStyle w:val="Normal"/>
        <w:ind w:firstLine="720" w:start="1440" w:end="0"/>
        <w:jc w:val="both"/>
        <w:rPr>
          <w:rFonts w:ascii="Arial" w:hAnsi="Arial" w:cs="Arial"/>
          <w:b/>
          <w:sz w:val="20"/>
        </w:rPr>
      </w:pPr>
      <w:r>
        <w:rPr>
          <w:rFonts w:cs="Arial" w:ascii="Arial" w:hAnsi="Arial"/>
          <w:b/>
          <w:sz w:val="20"/>
        </w:rPr>
      </w:r>
    </w:p>
    <w:p>
      <w:pPr>
        <w:pStyle w:val="Normal"/>
        <w:rPr>
          <w:rFonts w:ascii="Arial" w:hAnsi="Arial" w:cs="Arial"/>
          <w:b/>
          <w:sz w:val="20"/>
          <w:u w:val="single"/>
        </w:rPr>
      </w:pPr>
      <w:r>
        <w:rPr>
          <w:rFonts w:cs="Arial" w:ascii="Arial" w:hAnsi="Arial"/>
          <w:b/>
          <w:sz w:val="20"/>
          <w:u w:val="single"/>
        </w:rPr>
      </w:r>
    </w:p>
    <w:p>
      <w:pPr>
        <w:pStyle w:val="Normal"/>
        <w:rPr>
          <w:rFonts w:ascii="Arial" w:hAnsi="Arial" w:cs="Arial"/>
          <w:b/>
          <w:sz w:val="20"/>
        </w:rPr>
      </w:pPr>
      <w:r>
        <w:rPr>
          <w:rFonts w:cs="Arial" w:ascii="Arial" w:hAnsi="Arial"/>
          <w:b/>
          <w:sz w:val="20"/>
          <w:u w:val="single"/>
        </w:rPr>
        <w:t>COMMUNICATION &amp; TEAMWORK (Continued)</w:t>
      </w:r>
    </w:p>
    <w:p>
      <w:pPr>
        <w:pStyle w:val="Normal"/>
        <w:ind w:start="2160" w:end="0"/>
        <w:jc w:val="both"/>
        <w:rPr>
          <w:rFonts w:ascii="Arial" w:hAnsi="Arial" w:cs="Arial"/>
          <w:b/>
          <w:sz w:val="20"/>
        </w:rPr>
      </w:pPr>
      <w:r>
        <w:rPr>
          <w:rFonts w:cs="Arial" w:ascii="Arial" w:hAnsi="Arial"/>
          <w:b/>
          <w:sz w:val="20"/>
        </w:rPr>
      </w:r>
    </w:p>
    <w:p>
      <w:pPr>
        <w:pStyle w:val="Normal"/>
        <w:numPr>
          <w:ilvl w:val="0"/>
          <w:numId w:val="2"/>
        </w:numPr>
        <w:jc w:val="both"/>
        <w:rPr>
          <w:rFonts w:ascii="Arial" w:hAnsi="Arial" w:cs="Arial"/>
          <w:sz w:val="20"/>
        </w:rPr>
      </w:pPr>
      <w:r>
        <w:rPr>
          <w:rFonts w:cs="Arial" w:ascii="Arial" w:hAnsi="Arial"/>
          <w:sz w:val="20"/>
        </w:rPr>
        <w:t xml:space="preserve">The other members of this team listen carefully to me and to each other and pay special attention to strongly expressed views. </w:t>
      </w:r>
    </w:p>
    <w:p>
      <w:pPr>
        <w:pStyle w:val="Normal"/>
        <w:jc w:val="both"/>
        <w:rPr>
          <w:rFonts w:ascii="Arial" w:hAnsi="Arial" w:cs="Arial"/>
          <w:sz w:val="20"/>
        </w:rPr>
      </w:pPr>
      <w:r>
        <w:rPr>
          <w:rFonts w:cs="Arial" w:ascii="Arial" w:hAnsi="Arial"/>
          <w:sz w:val="20"/>
        </w:rPr>
      </w:r>
    </w:p>
    <w:p>
      <w:pPr>
        <w:pStyle w:val="Normal"/>
        <w:ind w:firstLine="720" w:start="1440" w:end="0"/>
        <w:jc w:val="both"/>
        <w:rPr>
          <w:rFonts w:ascii="Arial" w:hAnsi="Arial" w:cs="Arial"/>
          <w:sz w:val="20"/>
        </w:rPr>
      </w:pPr>
      <w:r>
        <w:rPr>
          <w:rFonts w:cs="Arial" w:ascii="Arial" w:hAnsi="Arial"/>
          <w:sz w:val="20"/>
        </w:rPr>
        <w:t>1</w:t>
        <w:tab/>
        <w:t>2</w:t>
        <w:tab/>
        <w:t>3</w:t>
        <w:tab/>
        <w:t>4</w:t>
        <w:tab/>
        <w:t>5</w:t>
      </w:r>
    </w:p>
    <w:p>
      <w:pPr>
        <w:pStyle w:val="Normal"/>
        <w:ind w:firstLine="720" w:start="1440" w:end="0"/>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I ask for and receive feedback regarding my influence on this team.</w:t>
      </w:r>
    </w:p>
    <w:p>
      <w:pPr>
        <w:pStyle w:val="Normal"/>
        <w:jc w:val="both"/>
        <w:rPr>
          <w:rFonts w:ascii="Arial" w:hAnsi="Arial" w:cs="Arial"/>
          <w:sz w:val="20"/>
        </w:rPr>
      </w:pPr>
      <w:r>
        <w:rPr>
          <w:rFonts w:cs="Arial" w:ascii="Arial" w:hAnsi="Arial"/>
          <w:sz w:val="20"/>
        </w:rPr>
      </w:r>
    </w:p>
    <w:p>
      <w:pPr>
        <w:pStyle w:val="Normal"/>
        <w:ind w:firstLine="720" w:start="1440" w:end="0"/>
        <w:jc w:val="both"/>
        <w:rPr>
          <w:rFonts w:ascii="Arial" w:hAnsi="Arial" w:cs="Arial"/>
          <w:sz w:val="20"/>
        </w:rPr>
      </w:pPr>
      <w:r>
        <w:rPr>
          <w:rFonts w:cs="Arial" w:ascii="Arial" w:hAnsi="Arial"/>
          <w:sz w:val="20"/>
        </w:rPr>
        <w:t>1</w:t>
        <w:tab/>
        <w:t>2</w:t>
        <w:tab/>
        <w:t>3</w:t>
        <w:tab/>
        <w:t>4</w:t>
        <w:tab/>
        <w:t>5</w:t>
      </w:r>
    </w:p>
    <w:p>
      <w:pPr>
        <w:pStyle w:val="Normal"/>
        <w:ind w:firstLine="720" w:start="1440" w:end="0"/>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 xml:space="preserve">Each of us is aware of the potential contribution of each of the other team members. </w:t>
      </w:r>
    </w:p>
    <w:p>
      <w:pPr>
        <w:pStyle w:val="Normal"/>
        <w:jc w:val="both"/>
        <w:rPr>
          <w:rFonts w:ascii="Arial" w:hAnsi="Arial" w:cs="Arial"/>
          <w:sz w:val="20"/>
        </w:rPr>
      </w:pPr>
      <w:r>
        <w:rPr>
          <w:rFonts w:cs="Arial" w:ascii="Arial" w:hAnsi="Arial"/>
          <w:sz w:val="20"/>
        </w:rPr>
      </w:r>
    </w:p>
    <w:p>
      <w:pPr>
        <w:pStyle w:val="Normal"/>
        <w:ind w:firstLine="720" w:start="1440" w:end="0"/>
        <w:jc w:val="both"/>
        <w:rPr>
          <w:rFonts w:ascii="Arial" w:hAnsi="Arial" w:cs="Arial"/>
          <w:sz w:val="20"/>
        </w:rPr>
      </w:pPr>
      <w:r>
        <w:rPr>
          <w:rFonts w:cs="Arial" w:ascii="Arial" w:hAnsi="Arial"/>
          <w:sz w:val="20"/>
        </w:rPr>
        <w:t>1</w:t>
        <w:tab/>
        <w:t>2</w:t>
        <w:tab/>
        <w:t>3</w:t>
        <w:tab/>
        <w:t>4</w:t>
        <w:tab/>
        <w:t>5</w:t>
      </w:r>
    </w:p>
    <w:p>
      <w:pPr>
        <w:pStyle w:val="Normal"/>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 xml:space="preserve">We recognize one another’s problems and help each other make a maximum contribution. </w:t>
      </w:r>
    </w:p>
    <w:p>
      <w:pPr>
        <w:pStyle w:val="Normal"/>
        <w:jc w:val="both"/>
        <w:rPr>
          <w:rFonts w:ascii="Arial" w:hAnsi="Arial" w:cs="Arial"/>
          <w:sz w:val="20"/>
        </w:rPr>
      </w:pPr>
      <w:r>
        <w:rPr>
          <w:rFonts w:cs="Arial" w:ascii="Arial" w:hAnsi="Arial"/>
          <w:sz w:val="20"/>
        </w:rPr>
      </w:r>
    </w:p>
    <w:p>
      <w:pPr>
        <w:pStyle w:val="Normal"/>
        <w:ind w:firstLine="720" w:start="1440" w:end="0"/>
        <w:jc w:val="both"/>
        <w:rPr>
          <w:rFonts w:ascii="Arial" w:hAnsi="Arial" w:cs="Arial"/>
          <w:sz w:val="20"/>
        </w:rPr>
      </w:pPr>
      <w:r>
        <w:rPr>
          <w:rFonts w:cs="Arial" w:ascii="Arial" w:hAnsi="Arial"/>
          <w:sz w:val="20"/>
        </w:rPr>
        <w:t>1</w:t>
        <w:tab/>
        <w:t>2</w:t>
        <w:tab/>
        <w:t>3</w:t>
        <w:tab/>
        <w:t>4</w:t>
        <w:tab/>
        <w:t>5</w:t>
      </w:r>
    </w:p>
    <w:p>
      <w:pPr>
        <w:pStyle w:val="Normal"/>
        <w:jc w:val="both"/>
        <w:rPr>
          <w:rFonts w:ascii="Arial" w:hAnsi="Arial" w:cs="Arial"/>
          <w:b/>
          <w:sz w:val="20"/>
        </w:rPr>
      </w:pPr>
      <w:r>
        <w:rPr>
          <w:rFonts w:cs="Arial" w:ascii="Arial" w:hAnsi="Arial"/>
          <w:b/>
          <w:sz w:val="20"/>
        </w:rPr>
      </w:r>
    </w:p>
    <w:p>
      <w:pPr>
        <w:pStyle w:val="Normal"/>
        <w:jc w:val="both"/>
        <w:rPr>
          <w:rFonts w:ascii="Arial" w:hAnsi="Arial" w:eastAsia="Arial" w:cs="Arial"/>
          <w:b/>
          <w:sz w:val="20"/>
        </w:rPr>
      </w:pPr>
      <w:r>
        <w:rPr>
          <w:rFonts w:eastAsia="Arial" w:cs="Arial" w:ascii="Arial" w:hAnsi="Arial"/>
          <w:b/>
          <w:sz w:val="20"/>
        </w:rPr>
        <w:t xml:space="preserve">  </w:t>
      </w:r>
    </w:p>
    <w:p>
      <w:pPr>
        <w:pStyle w:val="Heading1"/>
        <w:ind w:hanging="0" w:start="0"/>
        <w:rPr/>
      </w:pPr>
      <w:r>
        <w:rPr/>
        <w:t>WORK PROCESSES &amp; ORGANIZATION</w:t>
      </w:r>
    </w:p>
    <w:p>
      <w:pPr>
        <w:pStyle w:val="Normal"/>
        <w:jc w:val="both"/>
        <w:rPr>
          <w:rFonts w:ascii="Arial" w:hAnsi="Arial" w:cs="Arial"/>
          <w:b/>
          <w:sz w:val="20"/>
          <w:u w:val="single"/>
        </w:rPr>
      </w:pPr>
      <w:r>
        <w:rPr>
          <w:rFonts w:cs="Arial" w:ascii="Arial" w:hAnsi="Arial"/>
          <w:b/>
          <w:sz w:val="20"/>
          <w:u w:val="single"/>
        </w:rPr>
      </w:r>
    </w:p>
    <w:p>
      <w:pPr>
        <w:pStyle w:val="Normal"/>
        <w:numPr>
          <w:ilvl w:val="0"/>
          <w:numId w:val="2"/>
        </w:numPr>
        <w:jc w:val="both"/>
        <w:rPr>
          <w:rFonts w:ascii="Arial" w:hAnsi="Arial" w:cs="Arial"/>
          <w:sz w:val="20"/>
        </w:rPr>
      </w:pPr>
      <w:r>
        <w:rPr>
          <w:rFonts w:cs="Arial" w:ascii="Arial" w:hAnsi="Arial"/>
          <w:sz w:val="20"/>
        </w:rPr>
        <w:t>The critical / core work processes by which our team delivers its services are clearly defined and consistently understood and applied by all group members.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We regularly evaluate our core work processes to ensure they meet the expectations of our customers.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 xml:space="preserve">Decisions regarding our team’s work processes and organization structure are consistently flexible and they have been quickly changed when more useful processes and/or structures are developed. </w:t>
      </w:r>
    </w:p>
    <w:p>
      <w:pPr>
        <w:pStyle w:val="Normal"/>
        <w:jc w:val="both"/>
        <w:rPr>
          <w:rFonts w:ascii="Arial" w:hAnsi="Arial" w:cs="Arial"/>
          <w:sz w:val="20"/>
        </w:rPr>
      </w:pPr>
      <w:r>
        <w:rPr>
          <w:rFonts w:cs="Arial" w:ascii="Arial" w:hAnsi="Arial"/>
          <w:sz w:val="20"/>
        </w:rPr>
      </w:r>
    </w:p>
    <w:p>
      <w:pPr>
        <w:pStyle w:val="Normal"/>
        <w:ind w:firstLine="720" w:start="1440" w:end="0"/>
        <w:jc w:val="both"/>
        <w:rPr>
          <w:rFonts w:ascii="Arial" w:hAnsi="Arial" w:cs="Arial"/>
          <w:sz w:val="20"/>
        </w:rPr>
      </w:pPr>
      <w:r>
        <w:rPr>
          <w:rFonts w:cs="Arial" w:ascii="Arial" w:hAnsi="Arial"/>
          <w:sz w:val="20"/>
        </w:rPr>
        <w:t>1</w:t>
        <w:tab/>
        <w:t>2</w:t>
        <w:tab/>
        <w:t>3</w:t>
        <w:tab/>
        <w:t>4</w:t>
        <w:tab/>
        <w:t>5</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u w:val="single"/>
        </w:rPr>
      </w:pPr>
      <w:r>
        <w:rPr>
          <w:rFonts w:cs="Arial" w:ascii="Arial" w:hAnsi="Arial"/>
          <w:b/>
          <w:sz w:val="20"/>
          <w:u w:val="single"/>
        </w:rPr>
        <w:t>DEPARTMENTAL (INTER &amp; INTRA) COOPERATION &amp; COORDINATION</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b/>
          <w:sz w:val="20"/>
        </w:rPr>
      </w:pPr>
      <w:r>
        <w:rPr>
          <w:rFonts w:cs="Arial" w:ascii="Arial" w:hAnsi="Arial"/>
          <w:b/>
          <w:sz w:val="20"/>
        </w:rPr>
      </w:r>
    </w:p>
    <w:p>
      <w:pPr>
        <w:pStyle w:val="Normal"/>
        <w:numPr>
          <w:ilvl w:val="0"/>
          <w:numId w:val="2"/>
        </w:numPr>
        <w:jc w:val="both"/>
        <w:rPr>
          <w:rFonts w:ascii="Arial" w:hAnsi="Arial" w:cs="Arial"/>
          <w:sz w:val="20"/>
        </w:rPr>
      </w:pPr>
      <w:r>
        <w:rPr>
          <w:rFonts w:cs="Arial" w:ascii="Arial" w:hAnsi="Arial"/>
          <w:sz w:val="20"/>
        </w:rPr>
        <w:t>Our team meetings are generally participative, informative and productive.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b/>
          <w:sz w:val="20"/>
          <w:u w:val="single"/>
        </w:rPr>
      </w:pPr>
      <w:r>
        <w:rPr>
          <w:rFonts w:cs="Arial" w:ascii="Arial" w:hAnsi="Arial"/>
          <w:b/>
          <w:sz w:val="20"/>
          <w:u w:val="single"/>
        </w:rPr>
        <w:t>FOCUS ON THE CUSTOMER</w:t>
      </w:r>
    </w:p>
    <w:p>
      <w:pPr>
        <w:pStyle w:val="Normal"/>
        <w:jc w:val="both"/>
        <w:rPr>
          <w:rFonts w:ascii="Arial" w:hAnsi="Arial" w:cs="Arial"/>
          <w:b/>
          <w:sz w:val="20"/>
          <w:u w:val="single"/>
        </w:rPr>
      </w:pPr>
      <w:r>
        <w:rPr>
          <w:rFonts w:cs="Arial" w:ascii="Arial" w:hAnsi="Arial"/>
          <w:b/>
          <w:sz w:val="20"/>
          <w:u w:val="single"/>
        </w:rPr>
      </w:r>
    </w:p>
    <w:p>
      <w:pPr>
        <w:pStyle w:val="Normal"/>
        <w:numPr>
          <w:ilvl w:val="0"/>
          <w:numId w:val="2"/>
        </w:numPr>
        <w:jc w:val="both"/>
        <w:rPr>
          <w:rFonts w:ascii="Arial" w:hAnsi="Arial" w:cs="Arial"/>
          <w:sz w:val="20"/>
        </w:rPr>
      </w:pPr>
      <w:r>
        <w:rPr>
          <w:rFonts w:cs="Arial" w:ascii="Arial" w:hAnsi="Arial"/>
          <w:sz w:val="20"/>
        </w:rPr>
        <w:t>I believe the individuals comprising our team can connect their routine work to how it supports sustaining the company’s competitive advantages.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b/>
          <w:sz w:val="20"/>
        </w:rPr>
      </w:pPr>
      <w:r>
        <w:rPr>
          <w:rFonts w:cs="Arial" w:ascii="Arial" w:hAnsi="Arial"/>
          <w:b/>
          <w:sz w:val="20"/>
        </w:rPr>
      </w:r>
      <w:r>
        <w:br w:type="page"/>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u w:val="single"/>
        </w:rPr>
      </w:pPr>
      <w:r>
        <w:rPr>
          <w:rFonts w:cs="Arial" w:ascii="Arial" w:hAnsi="Arial"/>
          <w:b/>
          <w:sz w:val="20"/>
          <w:u w:val="single"/>
        </w:rPr>
        <w:t>EMPOWERMENT</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sz w:val="20"/>
        </w:rPr>
      </w:pPr>
      <w:r>
        <w:rPr>
          <w:rFonts w:cs="Arial" w:ascii="Arial" w:hAnsi="Arial"/>
          <w:sz w:val="20"/>
        </w:rPr>
        <w:t>20.  I am confident in my ability to solve problems and make decisions when the situation calls for it.</w:t>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BodyText"/>
        <w:rPr>
          <w:rFonts w:ascii="Arial" w:hAnsi="Arial" w:cs="Arial"/>
          <w:b w:val="false"/>
        </w:rPr>
      </w:pPr>
      <w:r>
        <w:rPr>
          <w:rFonts w:cs="Arial" w:ascii="Arial" w:hAnsi="Arial"/>
          <w:b w:val="false"/>
        </w:rPr>
        <w:t xml:space="preserve">21. I am confident that my manager will support me when I have independently made a decision that I felt was the correct one in preventing or solving a problem or in meeting customer expectations.  </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u w:val="single"/>
        </w:rPr>
      </w:pPr>
      <w:r>
        <w:rPr>
          <w:rFonts w:cs="Arial" w:ascii="Arial" w:hAnsi="Arial"/>
          <w:b/>
          <w:sz w:val="20"/>
          <w:u w:val="single"/>
        </w:rPr>
        <w:t>CULTURE &amp; STYLE</w:t>
      </w:r>
    </w:p>
    <w:p>
      <w:pPr>
        <w:pStyle w:val="Normal"/>
        <w:jc w:val="both"/>
        <w:rPr>
          <w:rFonts w:ascii="Arial" w:hAnsi="Arial" w:cs="Arial"/>
          <w:b/>
          <w:sz w:val="20"/>
          <w:u w:val="single"/>
        </w:rPr>
      </w:pPr>
      <w:r>
        <w:rPr>
          <w:rFonts w:cs="Arial" w:ascii="Arial" w:hAnsi="Arial"/>
          <w:b/>
          <w:sz w:val="20"/>
          <w:u w:val="single"/>
        </w:rPr>
      </w:r>
    </w:p>
    <w:p>
      <w:pPr>
        <w:pStyle w:val="BodyText"/>
        <w:rPr>
          <w:rFonts w:ascii="Arial" w:hAnsi="Arial" w:cs="Arial"/>
          <w:b w:val="false"/>
        </w:rPr>
      </w:pPr>
      <w:r>
        <w:rPr>
          <w:rFonts w:cs="Arial" w:ascii="Arial" w:hAnsi="Arial"/>
          <w:b w:val="false"/>
        </w:rPr>
        <w:t>22.  Of the work accomplished by you and your team, what percentage would you classify as “planned” versus unplanned or “firefighting”.</w:t>
      </w:r>
    </w:p>
    <w:p>
      <w:pPr>
        <w:pStyle w:val="Normal"/>
        <w:jc w:val="both"/>
        <w:rPr>
          <w:rFonts w:ascii="Arial" w:hAnsi="Arial" w:cs="Arial"/>
          <w:b/>
          <w:sz w:val="20"/>
        </w:rPr>
      </w:pPr>
      <w:r>
        <w:rPr>
          <w:rFonts w:cs="Arial" w:ascii="Arial" w:hAnsi="Arial"/>
          <w:b/>
          <w:sz w:val="20"/>
        </w:rPr>
      </w:r>
    </w:p>
    <w:p>
      <w:pPr>
        <w:pStyle w:val="Normal"/>
        <w:ind w:start="720" w:end="0"/>
        <w:jc w:val="both"/>
        <w:rPr>
          <w:rFonts w:ascii="Arial" w:hAnsi="Arial" w:cs="Arial"/>
          <w:sz w:val="20"/>
        </w:rPr>
      </w:pPr>
      <w:r>
        <w:rPr>
          <w:rFonts w:cs="Arial" w:ascii="Arial" w:hAnsi="Arial"/>
          <w:sz w:val="20"/>
        </w:rPr>
        <w:t>- Planned % =</w:t>
        <w:tab/>
        <w:tab/>
        <w:t>- Unplanned/Fire-fighting %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23.  Our leadership seems to model the behaviors and work practices that support the desired culture of our organization.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24.  The way our team works together clearly supports Enron’s Vision and Values.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1</w:t>
        <w:tab/>
        <w:t>2</w:t>
        <w:tab/>
        <w:t>3</w:t>
        <w:tab/>
        <w:t>4</w:t>
        <w:tab/>
        <w:t>5</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25.  Please site one or two key changes that you would make to the way your team operates, is organized, establishes and executes its strategies, etc. that would increase the value it adds. </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sectPr>
      <w:footerReference w:type="default" r:id="rId2"/>
      <w:type w:val="nextPage"/>
      <w:pgSz w:w="11880" w:h="16838"/>
      <w:pgMar w:left="1800" w:right="1800" w:gutter="0" w:header="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 ARABIC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405"/>
        </w:tabs>
        <w:ind w:start="405" w:hanging="40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0"/>
      <w:u w:val="single"/>
    </w:rPr>
  </w:style>
  <w:style w:type="character" w:styleId="WW8Num2z0">
    <w:name w:val="WW8Num2z0"/>
    <w:qFormat/>
    <w:rPr>
      <w:rFonts w:ascii="TIMES" w:hAnsi="TIMES" w:cs="TIMES"/>
      <w:b/>
      <w:i w:val="false"/>
      <w:sz w:val="20"/>
      <w:u w:val="none"/>
    </w:rPr>
  </w:style>
  <w:style w:type="character" w:styleId="WW8Num3z0">
    <w:name w:val="WW8Num3z0"/>
    <w:qFormat/>
    <w:rPr>
      <w:rFonts w:ascii="TIMES" w:hAnsi="TIMES" w:cs="TIMES"/>
      <w:b/>
      <w:i w:val="false"/>
      <w:sz w:val="20"/>
      <w:u w:val="none"/>
    </w:rPr>
  </w:style>
  <w:style w:type="character" w:styleId="WW8Num5z0">
    <w:name w:val="WW8Num5z0"/>
    <w:qFormat/>
    <w:rPr>
      <w:rFonts w:ascii="TIMES" w:hAnsi="TIMES" w:cs="TIMES"/>
      <w:b/>
      <w:i w:val="false"/>
      <w:sz w:val="20"/>
      <w:u w:val="none"/>
    </w:rPr>
  </w:style>
  <w:style w:type="character" w:styleId="WW8Num7z0">
    <w:name w:val="WW8Num7z0"/>
    <w:qFormat/>
    <w:rPr>
      <w:rFonts w:ascii="TIMES" w:hAnsi="TIMES" w:cs="TIMES"/>
      <w:b/>
      <w:i w:val="false"/>
      <w:sz w:val="20"/>
      <w:u w:val="none"/>
    </w:rPr>
  </w:style>
  <w:style w:type="character" w:styleId="WW8Num8z0">
    <w:name w:val="WW8Num8z0"/>
    <w:qFormat/>
    <w:rPr>
      <w:rFonts w:ascii="TIMES" w:hAnsi="TIMES" w:cs="TIMES"/>
      <w:b/>
      <w:i w:val="false"/>
      <w:sz w:val="20"/>
      <w:u w:val="none"/>
    </w:rPr>
  </w:style>
  <w:style w:type="character" w:styleId="WW8Num11z0">
    <w:name w:val="WW8Num11z0"/>
    <w:qFormat/>
    <w:rPr>
      <w:rFonts w:ascii="TIMES" w:hAnsi="TIMES" w:cs="TIMES"/>
      <w:b/>
      <w:i w:val="false"/>
      <w:sz w:val="20"/>
      <w:u w:val="none"/>
    </w:rPr>
  </w:style>
  <w:style w:type="character" w:styleId="WW8Num12z0">
    <w:name w:val="WW8Num12z0"/>
    <w:qFormat/>
    <w:rPr>
      <w:rFonts w:ascii="TIMES" w:hAnsi="TIMES" w:cs="TIMES"/>
      <w:b/>
      <w:i w:val="false"/>
      <w:sz w:val="20"/>
      <w:u w:val="none"/>
    </w:rPr>
  </w:style>
  <w:style w:type="character" w:styleId="WW8Num13z0">
    <w:name w:val="WW8Num13z0"/>
    <w:qFormat/>
    <w:rPr>
      <w:rFonts w:ascii="TIMES" w:hAnsi="TIMES" w:cs="TIMES"/>
      <w:b/>
      <w:i w:val="false"/>
      <w:sz w:val="20"/>
      <w:u w:val="none"/>
    </w:rPr>
  </w:style>
  <w:style w:type="character" w:styleId="WW8Num15z0">
    <w:name w:val="WW8Num15z0"/>
    <w:qFormat/>
    <w:rPr/>
  </w:style>
  <w:style w:type="character" w:styleId="WW8Num16z0">
    <w:name w:val="WW8Num16z0"/>
    <w:qFormat/>
    <w:rPr>
      <w:rFonts w:ascii="TIMES" w:hAnsi="TIMES" w:cs="TIMES"/>
      <w:b/>
      <w:i w:val="false"/>
      <w:sz w:val="20"/>
      <w:u w:val="none"/>
    </w:rPr>
  </w:style>
  <w:style w:type="character" w:styleId="WW8Num17z0">
    <w:name w:val="WW8Num17z0"/>
    <w:qFormat/>
    <w:rPr/>
  </w:style>
  <w:style w:type="character" w:styleId="WW8Num18z0">
    <w:name w:val="WW8Num18z0"/>
    <w:qFormat/>
    <w:rPr>
      <w:rFonts w:ascii="TIMES" w:hAnsi="TIMES" w:cs="TIMES"/>
      <w:b/>
      <w:i w:val="false"/>
      <w:sz w:val="20"/>
      <w:u w:val="none"/>
    </w:rPr>
  </w:style>
  <w:style w:type="character" w:styleId="WW8NumSt11z0">
    <w:name w:val="WW8NumSt11z0"/>
    <w:qFormat/>
    <w:rPr>
      <w:rFonts w:ascii="Wingdings" w:hAnsi="Wingdings" w:cs="Wingdings"/>
      <w:b/>
      <w:i w:val="false"/>
      <w:sz w:val="20"/>
      <w:u w:val="none"/>
    </w:rPr>
  </w:style>
  <w:style w:type="character" w:styleId="DefaultParagraphFont">
    <w:name w:val="Default Paragraph Font"/>
    <w:qFormat/>
    <w:rPr/>
  </w:style>
  <w:style w:type="paragraph" w:styleId="Heading">
    <w:name w:val="Heading"/>
    <w:basedOn w:val="Normal"/>
    <w:next w:val="BodyText"/>
    <w:qFormat/>
    <w:pPr>
      <w:jc w:val="center"/>
    </w:pPr>
    <w:rPr>
      <w:b/>
      <w:sz w:val="20"/>
    </w:rPr>
  </w:style>
  <w:style w:type="paragraph" w:styleId="BodyText">
    <w:name w:val="Body Text"/>
    <w:basedOn w:val="Normal"/>
    <w:pPr>
      <w:jc w:val="both"/>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HR Issues Stats - TM</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2000-03-24T08:48:00Z</dcterms:created>
  <dc:creator>Unknown</dc:creator>
  <dc:description/>
  <cp:keywords>PERFORMANCE QUALITY</cp:keywords>
  <dc:language>en-CA</dc:language>
  <cp:lastModifiedBy>dmiller9</cp:lastModifiedBy>
  <cp:lastPrinted>2000-03-23T15:40:00Z</cp:lastPrinted>
  <dcterms:modified xsi:type="dcterms:W3CDTF">2000-04-10T20:31:00Z</dcterms:modified>
  <cp:revision>4</cp:revision>
  <dc:subject>NEEDS ANALYSIS</dc:subject>
  <dc:title>Q&amp;P OPINION SURVEY</dc:title>
</cp:coreProperties>
</file>