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528"/>
          <w:tab w:val="left" w:pos="3261" w:leader="none"/>
          <w:tab w:val="left" w:pos="3828" w:leader="none"/>
        </w:tabs>
        <w:ind w:start="2127" w:end="0"/>
        <w:rPr/>
      </w:pPr>
      <w:r>
        <w:rPr/>
        <w:t>E-mail</w:t>
        <w:tab/>
        <w:t xml:space="preserve">: </w:t>
        <w:tab/>
        <w:t xml:space="preserve"> </w:t>
      </w:r>
      <w:r>
        <w:rPr>
          <w:rFonts w:cs="Arial" w:ascii="Arial" w:hAnsi="Arial"/>
          <w:spacing w:val="10"/>
        </w:rPr>
        <w:t>attorneys</w:t>
      </w:r>
      <w:r>
        <w:rPr>
          <w:rFonts w:ascii="Arial" w:hAnsi="Arial" w:cs="Arial"/>
          <w:spacing w:val="10"/>
        </w:rPr>
        <w:t>＠</w:t>
      </w:r>
      <w:r>
        <w:rPr>
          <w:rFonts w:cs="Arial" w:ascii="Arial" w:hAnsi="Arial"/>
          <w:spacing w:val="10"/>
        </w:rPr>
        <w:t>leeandli.com</w:t>
      </w:r>
    </w:p>
    <w:p>
      <w:pPr>
        <w:pStyle w:val="Normal"/>
        <w:tabs>
          <w:tab w:val="clear" w:pos="528"/>
          <w:tab w:val="left" w:pos="3828" w:leader="none"/>
        </w:tabs>
        <w:ind w:start="2127" w:end="0"/>
        <w:rPr/>
      </w:pPr>
      <w:r>
        <w:rPr/>
        <w:t>Telephone :</w:t>
        <w:tab/>
        <w:t xml:space="preserve"> 886-2-2715-3300</w:t>
      </w:r>
    </w:p>
    <w:p>
      <w:pPr>
        <w:pStyle w:val="Normal"/>
        <w:tabs>
          <w:tab w:val="clear" w:pos="528"/>
          <w:tab w:val="left" w:pos="3261" w:leader="none"/>
          <w:tab w:val="left" w:pos="3544" w:leader="none"/>
        </w:tabs>
        <w:ind w:start="2127" w:end="0"/>
        <w:rPr/>
      </w:pPr>
      <w:r>
        <w:rPr/>
        <w:t>Facsimile</w:t>
        <w:tab/>
        <w:t>:</w:t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Check1"/>
      <w:bookmarkStart w:id="1" w:name="Check1"/>
      <w:bookmarkEnd w:id="1"/>
      <w:r>
        <w:rPr/>
      </w:r>
      <w:r>
        <w:rPr/>
        <w:fldChar w:fldCharType="end"/>
      </w:r>
      <w:r>
        <w:rPr/>
        <w:t xml:space="preserve"> 886-2-2713-3966, 2-2718-4389</w:t>
      </w:r>
    </w:p>
    <w:p>
      <w:pPr>
        <w:pStyle w:val="Normal"/>
        <w:tabs>
          <w:tab w:val="clear" w:pos="528"/>
          <w:tab w:val="left" w:pos="3544" w:leader="none"/>
        </w:tabs>
        <w:ind w:start="2127" w:end="0"/>
        <w:rPr/>
      </w:pPr>
      <w:r>
        <w:rPr/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Check2"/>
      <w:bookmarkStart w:id="3" w:name="Check2"/>
      <w:bookmarkEnd w:id="3"/>
      <w:r>
        <w:rPr/>
      </w:r>
      <w:r>
        <w:rPr/>
        <w:fldChar w:fldCharType="end"/>
      </w:r>
      <w:r>
        <w:rPr/>
        <w:t xml:space="preserve"> 886-2-2713-3970, 2-2713-3999</w:t>
      </w:r>
    </w:p>
    <w:p>
      <w:pPr>
        <w:pStyle w:val="Normal"/>
        <w:tabs>
          <w:tab w:val="clear" w:pos="528"/>
          <w:tab w:val="left" w:pos="3544" w:leader="none"/>
        </w:tabs>
        <w:ind w:start="2127" w:end="0"/>
        <w:rPr/>
      </w:pPr>
      <w:r>
        <w:rPr/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Check3"/>
      <w:bookmarkStart w:id="5" w:name="Check3"/>
      <w:bookmarkEnd w:id="5"/>
      <w:r>
        <w:rPr/>
      </w:r>
      <w:r>
        <w:rPr/>
        <w:fldChar w:fldCharType="end"/>
      </w:r>
      <w:r>
        <w:rPr/>
        <w:t xml:space="preserve"> 886-2-2718-8497</w:t>
      </w:r>
    </w:p>
    <w:p>
      <w:pPr>
        <w:pStyle w:val="Normal"/>
        <w:tabs>
          <w:tab w:val="clear" w:pos="528"/>
          <w:tab w:val="left" w:pos="3544" w:leader="none"/>
        </w:tabs>
        <w:ind w:start="2127" w:end="0"/>
        <w:rPr/>
      </w:pPr>
      <w:r>
        <w:rPr/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Check4"/>
      <w:bookmarkStart w:id="7" w:name="Check4"/>
      <w:bookmarkEnd w:id="7"/>
      <w:r>
        <w:rPr/>
      </w:r>
      <w:r>
        <w:rPr/>
        <w:fldChar w:fldCharType="end"/>
      </w:r>
      <w:r>
        <w:rPr/>
        <w:t xml:space="preserve"> 886-2-2718-7099</w:t>
      </w:r>
    </w:p>
    <w:p>
      <w:pPr>
        <w:pStyle w:val="Normal"/>
        <w:tabs>
          <w:tab w:val="clear" w:pos="528"/>
          <w:tab w:val="left" w:pos="3544" w:leader="none"/>
        </w:tabs>
        <w:ind w:start="2127" w:end="0"/>
        <w:rPr/>
      </w:pPr>
      <w:r>
        <w:rPr/>
        <w:tab/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" w:name="Check5"/>
      <w:bookmarkStart w:id="9" w:name="Check5"/>
      <w:bookmarkEnd w:id="9"/>
      <w:r>
        <w:rPr/>
      </w:r>
      <w:r>
        <w:rPr/>
        <w:fldChar w:fldCharType="end"/>
      </w:r>
      <w:r>
        <w:rPr/>
        <w:t xml:space="preserve"> 886-2-2719-3659</w:t>
      </w:r>
    </w:p>
    <w:p>
      <w:pPr>
        <w:pStyle w:val="Normal"/>
        <w:tabs>
          <w:tab w:val="clear" w:pos="528"/>
          <w:tab w:val="left" w:pos="3544" w:leader="none"/>
        </w:tabs>
        <w:ind w:start="2127" w:end="0"/>
        <w:rPr/>
      </w:pPr>
      <w:r>
        <w:rPr/>
        <w:tab/>
      </w:r>
      <w:r>
        <w:fldChar w:fldCharType="begin">
          <w:ffData>
            <w:name w:val="Check6"/>
            <w:enabled/>
            <w:calcOnExit w:val="0"/>
            <w:checkBox>
              <w:sizeAuto/>
              <w:checked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Check6"/>
      <w:bookmarkStart w:id="11" w:name="Check6"/>
      <w:bookmarkEnd w:id="11"/>
      <w:r>
        <w:rPr/>
      </w:r>
      <w:r>
        <w:rPr/>
        <w:fldChar w:fldCharType="end"/>
      </w:r>
      <w:r>
        <w:rPr/>
        <w:t xml:space="preserve"> 886-2-2514-9841</w:t>
      </w:r>
    </w:p>
    <w:p>
      <w:pPr>
        <w:pStyle w:val="Header"/>
        <w:pBdr>
          <w:bottom w:val="single" w:sz="18" w:space="1" w:color="000000"/>
        </w:pBdr>
        <w:tabs>
          <w:tab w:val="left" w:pos="3840" w:leader="none"/>
          <w:tab w:val="center" w:pos="4819" w:leader="none"/>
          <w:tab w:val="right" w:pos="9071" w:leader="none"/>
          <w:tab w:val="right" w:pos="10560" w:leader="none"/>
        </w:tabs>
        <w:rPr>
          <w:sz w:val="26"/>
        </w:rPr>
      </w:pPr>
      <w:r>
        <w:rPr>
          <w:sz w:val="26"/>
        </w:rPr>
      </w:r>
    </w:p>
    <w:p>
      <w:pPr>
        <w:sectPr>
          <w:footerReference w:type="default" r:id="rId2"/>
          <w:type w:val="nextPage"/>
          <w:pgSz w:w="11906" w:h="16838"/>
          <w:pgMar w:left="1418" w:right="1418" w:gutter="0" w:header="0" w:top="2552" w:footer="284" w:bottom="3119"/>
          <w:pgNumType w:start="1" w:fmt="decimal"/>
          <w:formProt w:val="true"/>
          <w:textDirection w:val="lrTb"/>
          <w:docGrid w:type="default" w:linePitch="360" w:charSpace="0"/>
        </w:sectPr>
      </w:pPr>
    </w:p>
    <w:p>
      <w:pPr>
        <w:pStyle w:val="Normal"/>
        <w:spacing w:before="160" w:after="0"/>
        <w:jc w:val="center"/>
        <w:rPr>
          <w:rFonts w:ascii="Arial" w:hAnsi="Arial" w:cs="Arial"/>
          <w:b/>
          <w:smallCaps/>
          <w:spacing w:val="20"/>
        </w:rPr>
      </w:pPr>
      <w:r>
        <w:rPr>
          <w:rFonts w:cs="Arial" w:ascii="Arial" w:hAnsi="Arial"/>
          <w:b/>
          <w:smallCaps/>
          <w:spacing w:val="20"/>
        </w:rPr>
        <w:t>Fax Transmission Sheet</w:t>
      </w:r>
    </w:p>
    <w:p>
      <w:pPr>
        <w:pStyle w:val="Normal"/>
        <w:ind w:start="4919" w:end="0"/>
        <w:rPr/>
      </w:pPr>
      <w:r>
        <w:rPr/>
        <w:t>September 22, 2000</w:t>
      </w:r>
    </w:p>
    <w:p>
      <w:pPr>
        <w:pStyle w:val="Normal"/>
        <w:ind w:start="4919" w:end="0"/>
        <w:rPr/>
      </w:pPr>
      <w:r>
        <w:rPr/>
        <w:t>Our Ref: L00640/PM</w:t>
      </w:r>
    </w:p>
    <w:p>
      <w:pPr>
        <w:pStyle w:val="Normal"/>
        <w:ind w:start="4919" w:end="0"/>
        <w:rPr/>
      </w:pPr>
      <w:r>
        <w:rPr/>
        <w:t>Pages: cover + 9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528"/>
          <w:tab w:val="left" w:pos="959" w:leader="none"/>
        </w:tabs>
        <w:rPr/>
      </w:pPr>
      <w:r>
        <w:rPr>
          <w:b/>
          <w:bCs/>
        </w:rPr>
        <w:t>E-Mail:</w:t>
        <w:tab/>
      </w:r>
      <w:r>
        <w:rPr/>
        <w:t>Matthias.Lee@enron .com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w:rPr>
          <w:b/>
          <w:bCs/>
        </w:rPr>
        <w:t xml:space="preserve">FAX: </w:t>
      </w:r>
      <w:r>
        <w:rPr/>
        <w:tab/>
        <w:t>(65)734-2868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-17979390</wp:posOffset>
                </wp:positionH>
                <wp:positionV relativeFrom="paragraph">
                  <wp:posOffset>-668020</wp:posOffset>
                </wp:positionV>
                <wp:extent cx="914400" cy="914400"/>
                <wp:effectExtent l="76835" t="0" r="635" b="1238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stroke="0"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w="21600" h="21600">
                              <a:moveTo>
                                <a:pt x="-1800" y="24500"/>
                              </a:moveTo>
                              <a:lnTo>
                                <a:pt x="-1800" y="40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1" coordsize="21600,21600" o:spt="41" adj="-8280,24300,-1800,4050" path="m,l21600,l21600,21600l,21600xnsem@1@0l@3@2nfe">
                <v:stroke joinstyle="miter"/>
                <v:formulas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</v:handles>
              </v:shapetype>
              <v:shape id="shape_0" stroked="t" o:allowincell="f" style="position:absolute;margin-left:-1415.7pt;margin-top:-52.6pt;width:71.95pt;height:71.95pt;mso-wrap-style:none;v-text-anchor:middle;mso-position-horizontal-relative:margin" type="_x0000_t41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Cs w:val="24"/>
                          <w:kern w:val="2"/>
                          <w:sz w:val="24"/>
                          <w:rFonts w:cs="NotoSans NF" w:eastAsia="Liberation Sans" w:ascii="Liberation Serif" w:hAnsi="Liberation Serif"/>
                          <w:lang w:bidi="hi-IN" w:eastAsia="zh-CN" w:val="en-CA"/>
                        </w:rPr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b/>
          <w:bCs/>
        </w:rPr>
        <w:t>To:</w:t>
      </w:r>
      <w:r>
        <w:rPr/>
        <w:tab/>
        <w:t>Mr. Matthias Y. J. Lee</w:t>
      </w:r>
    </w:p>
    <w:p>
      <w:pPr>
        <w:pStyle w:val="Normal"/>
        <w:ind w:start="959" w:end="0"/>
        <w:rPr/>
      </w:pPr>
      <w:r>
        <w:rPr/>
        <w:t>Enron Capital &amp; Trade Resources Singapore Pte Ltd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w:rPr>
          <w:b/>
        </w:rPr>
        <w:t>From:</w:t>
      </w:r>
      <w:r>
        <w:rPr/>
        <w:tab/>
      </w:r>
      <w:r>
        <w:rPr>
          <w:b/>
        </w:rPr>
        <w:t xml:space="preserve"> </w:t>
      </w:r>
      <w:r>
        <w:rPr>
          <w:bCs/>
        </w:rPr>
        <w:t>Y. D. Deng</w:t>
      </w:r>
      <w:r>
        <w:rPr>
          <w:b/>
        </w:rPr>
        <w:t xml:space="preserve"> </w:t>
      </w:r>
      <w:r>
        <w:rPr/>
        <w:t>(Coordinator)/Paul S. P. Hsu</w:t>
      </w:r>
    </w:p>
    <w:p>
      <w:pPr>
        <w:pStyle w:val="Normal"/>
        <w:spacing w:before="160" w:after="0"/>
        <w:jc w:val="center"/>
        <w:rPr>
          <w:rFonts w:ascii="Arial" w:hAnsi="Arial" w:cs="Arial"/>
          <w:b/>
          <w:smallCaps/>
          <w:spacing w:val="20"/>
        </w:rPr>
      </w:pPr>
      <w:r>
        <w:rPr>
          <w:rFonts w:cs="Arial" w:ascii="Arial" w:hAnsi="Arial"/>
          <w:b/>
          <w:smallCaps/>
          <w:spacing w:val="20"/>
        </w:rPr>
      </w:r>
    </w:p>
    <w:p>
      <w:pPr>
        <w:pStyle w:val="Normal1"/>
        <w:rPr>
          <w:rFonts w:ascii="Arial" w:hAnsi="Arial" w:cs="Arial"/>
          <w:b/>
          <w:smallCaps/>
          <w:spacing w:val="20"/>
          <w:sz w:val="26"/>
        </w:rPr>
      </w:pPr>
      <w:r>
        <w:rPr>
          <w:rFonts w:cs="Arial" w:ascii="Arial" w:hAnsi="Arial"/>
          <w:b/>
          <w:smallCaps/>
          <w:spacing w:val="20"/>
          <w:sz w:val="26"/>
        </w:rPr>
      </w:r>
    </w:p>
    <w:p>
      <w:pPr>
        <w:pStyle w:val="Normal1"/>
        <w:rPr>
          <w:sz w:val="26"/>
        </w:rPr>
      </w:pPr>
      <w:r>
        <w:rPr>
          <w:rFonts w:cs="Arial" w:ascii="Arial" w:hAnsi="Arial"/>
          <w:b/>
          <w:sz w:val="26"/>
        </w:rPr>
        <w:t>MESSAGE:  Please see attachment(s).</w:t>
      </w:r>
    </w:p>
    <w:p>
      <w:pPr>
        <w:sectPr>
          <w:type w:val="continuous"/>
          <w:pgSz w:w="11906" w:h="16838"/>
          <w:pgMar w:left="1418" w:right="1418" w:gutter="0" w:header="0" w:top="2552" w:footer="284" w:bottom="3119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start="4919" w:end="0"/>
        <w:rPr/>
      </w:pPr>
      <w:r>
        <w:rPr/>
        <w:t>September 22, 2000</w:t>
      </w:r>
    </w:p>
    <w:p>
      <w:pPr>
        <w:pStyle w:val="Normal"/>
        <w:ind w:start="4919" w:end="0"/>
        <w:rPr/>
      </w:pPr>
      <w:r>
        <w:rPr/>
        <w:t>Our Ref: L00640/PM</w:t>
      </w:r>
    </w:p>
    <w:p>
      <w:pPr>
        <w:pStyle w:val="Normal"/>
        <w:ind w:start="4919" w:end="0"/>
        <w:rPr/>
      </w:pPr>
      <w:r>
        <w:rPr/>
        <w:t>Pages: 1 + 8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528"/>
          <w:tab w:val="left" w:pos="959" w:leader="none"/>
        </w:tabs>
        <w:rPr/>
      </w:pPr>
      <w:r>
        <w:rPr>
          <w:b/>
          <w:bCs/>
        </w:rPr>
        <w:t>E-Mail:</w:t>
        <w:tab/>
      </w:r>
      <w:r>
        <w:rPr/>
        <w:t>Matthias.Lee@enron.com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w:rPr>
          <w:b/>
          <w:bCs/>
        </w:rPr>
        <w:t xml:space="preserve">FAX: </w:t>
      </w:r>
      <w:r>
        <w:rPr/>
        <w:tab/>
        <w:t>(65)734-2868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-17979390</wp:posOffset>
                </wp:positionH>
                <wp:positionV relativeFrom="paragraph">
                  <wp:posOffset>-668020</wp:posOffset>
                </wp:positionV>
                <wp:extent cx="914400" cy="914400"/>
                <wp:effectExtent l="76835" t="0" r="635" b="1238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stroke="0"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w="21600" h="21600">
                              <a:moveTo>
                                <a:pt x="-1800" y="24500"/>
                              </a:moveTo>
                              <a:lnTo>
                                <a:pt x="-1800" y="40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415.7pt;margin-top:-52.6pt;width:71.95pt;height:71.95pt;mso-wrap-style:none;v-text-anchor:middle;mso-position-horizontal-relative:margin" type="_x0000_t41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Cs w:val="24"/>
                          <w:kern w:val="2"/>
                          <w:sz w:val="24"/>
                          <w:rFonts w:cs="NotoSans NF" w:eastAsia="Liberation Sans" w:ascii="Liberation Serif" w:hAnsi="Liberation Serif"/>
                          <w:lang w:bidi="hi-IN" w:eastAsia="zh-CN" w:val="en-CA"/>
                        </w:rPr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b/>
          <w:bCs/>
        </w:rPr>
        <w:t>To:</w:t>
      </w:r>
      <w:r>
        <w:rPr/>
        <w:tab/>
        <w:t>Mr. Matthias Y. J. Lee</w:t>
      </w:r>
    </w:p>
    <w:p>
      <w:pPr>
        <w:pStyle w:val="Normal"/>
        <w:ind w:start="959" w:end="0"/>
        <w:rPr/>
      </w:pPr>
      <w:r>
        <w:rPr/>
        <w:t>Enron Capital &amp; Trade Resources Singapore Pte Ltd</w:t>
      </w:r>
    </w:p>
    <w:p>
      <w:pPr>
        <w:pStyle w:val="Normal"/>
        <w:tabs>
          <w:tab w:val="clear" w:pos="528"/>
          <w:tab w:val="left" w:pos="959" w:leader="none"/>
        </w:tabs>
        <w:spacing w:before="120" w:after="0"/>
        <w:rPr/>
      </w:pPr>
      <w:r>
        <w:rPr>
          <w:b/>
        </w:rPr>
        <w:t>From:</w:t>
      </w:r>
      <w:r>
        <w:rPr/>
        <w:tab/>
      </w:r>
      <w:r>
        <w:rPr>
          <w:bCs/>
        </w:rPr>
        <w:t>Y. D. Deng</w:t>
      </w:r>
      <w:r>
        <w:rPr>
          <w:b/>
        </w:rPr>
        <w:t xml:space="preserve"> </w:t>
      </w:r>
      <w:r>
        <w:rPr/>
        <w:t>(Coordinator)/Paul S. P. Hsu</w:t>
      </w:r>
    </w:p>
    <w:p>
      <w:pPr>
        <w:pStyle w:val="Normal"/>
        <w:tabs>
          <w:tab w:val="clear" w:pos="528"/>
          <w:tab w:val="left" w:pos="959" w:leader="none"/>
        </w:tabs>
        <w:rPr/>
      </w:pPr>
      <w:r>
        <w:rPr/>
        <w:tab/>
      </w:r>
    </w:p>
    <w:p>
      <w:pPr>
        <w:pStyle w:val="Normal"/>
        <w:pBdr>
          <w:top w:val="single" w:sz="6" w:space="1" w:color="000000"/>
        </w:pBdr>
        <w:spacing w:lineRule="atLeast" w:line="400"/>
        <w:ind w:hanging="471" w:start="482" w:end="45"/>
        <w:rPr>
          <w:rFonts w:ascii="文新字海-中楷;細明體" w:hAnsi="文新字海-中楷;細明體" w:cs="Arial"/>
          <w:spacing w:val="10"/>
        </w:rPr>
      </w:pPr>
      <w:r>
        <w:rPr>
          <w:rFonts w:cs="Arial" w:ascii="文新字海-中楷;細明體" w:hAnsi="文新字海-中楷;細明體"/>
          <w:spacing w:val="10"/>
        </w:rPr>
      </w:r>
    </w:p>
    <w:p>
      <w:pPr>
        <w:pStyle w:val="Normal"/>
        <w:autoSpaceDE w:val="false"/>
        <w:spacing w:lineRule="exact" w:line="300"/>
        <w:jc w:val="center"/>
        <w:textAlignment w:val="bottom"/>
        <w:rPr>
          <w:b/>
        </w:rPr>
      </w:pPr>
      <w:r>
        <w:rPr>
          <w:b/>
        </w:rPr>
        <w:t>Re: Survey of Taiwan Law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Dear Mr. Lee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 please find our opinion related to the above survey.  Should you have any question, please feel free to contact 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regards.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... end of message 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YD/doo</w:t>
      </w:r>
    </w:p>
    <w:p>
      <w:pPr>
        <w:pStyle w:val="Normal"/>
        <w:rPr/>
      </w:pPr>
      <w:r>
        <w:rPr/>
        <w:t>Encl.</w:t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1418" w:gutter="0" w:header="851" w:top="2948" w:footer="284" w:bottom="170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文新字海-中楷">
    <w:altName w:val="細明體"/>
    <w:charset w:val="88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528"/>
        <w:tab w:val="center" w:pos="5387" w:leader="none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/mnt/main-storage/datasets/enron-docs/doc/Taiwan_Survey_email0922.doc</w:t>
    </w:r>
    <w:r>
      <w:rPr>
        <w:sz w:val="12"/>
      </w:rPr>
      <w:fldChar w:fldCharType="end"/>
    </w:r>
    <w:r>
      <w:rPr>
        <w:rFonts w:eastAsia="Times New Roman"/>
        <w:sz w:val="12"/>
      </w:rPr>
      <w:t xml:space="preserve"> </w:t>
    </w:r>
    <w:r>
      <w:fldChar w:fldCharType="begin"/>
    </w:r>
    <w:r>
      <w:rPr>
        <w:sz w:val="12"/>
      </w:rPr>
      <w:instrText xml:space="preserve"> SECTION  \* MERGEFORMAT </w:instrText>
    </w:r>
    <w:r>
      <w:rPr>
        <w:sz w:val="12"/>
      </w:rPr>
    </w:r>
    <w:r>
      <w:rPr>
        <w:sz w:val="12"/>
      </w:rPr>
      <w:fldChar w:fldCharType="separate"/>
    </w:r>
    <w:r>
      <w:rPr>
        <w:sz w:val="12"/>
      </w:rPr>
      <w:t>1</w:t>
    </w:r>
    <w:r/>
    <w:r>
      <w:rPr>
        <w:sz w:val="12"/>
      </w:rPr>
      <w:fldChar w:fldCharType="end"/>
    </w:r>
    <w:r>
      <w:rPr>
        <w:sz w:val="1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819"/>
        <w:tab w:val="clear" w:pos="9071"/>
        <w:tab w:val="center" w:pos="5387" w:leader="none"/>
        <w:tab w:val="right" w:pos="10490" w:leader="none"/>
      </w:tabs>
      <w:autoSpaceDE w:val="false"/>
      <w:textAlignment w:val="bottom"/>
      <w:rPr>
        <w:sz w:val="12"/>
      </w:rPr>
    </w:pPr>
    <w:r>
      <w:rPr>
        <w:sz w:val="12"/>
      </w:rPr>
    </w:r>
  </w:p>
  <w:p>
    <w:pPr>
      <w:pStyle w:val="Normal"/>
      <w:tabs>
        <w:tab w:val="clear" w:pos="528"/>
        <w:tab w:val="center" w:pos="4536" w:leader="none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/mnt/main-storage/datasets/enron-docs/doc/Taiwan_Survey_email0922.doc</w:t>
    </w:r>
    <w:r>
      <w:rPr>
        <w:sz w:val="12"/>
      </w:rPr>
      <w:fldChar w:fldCharType="end"/>
    </w:r>
    <w:r>
      <w:rPr>
        <w:rFonts w:eastAsia="Times New Roman"/>
        <w:sz w:val="12"/>
      </w:rPr>
      <w:t xml:space="preserve"> </w:t>
    </w:r>
    <w:r>
      <w:fldChar w:fldCharType="begin"/>
    </w:r>
    <w:r>
      <w:rPr>
        <w:sz w:val="12"/>
      </w:rPr>
      <w:instrText xml:space="preserve"> SECTION  \* MERGEFORMAT </w:instrText>
    </w:r>
    <w:r>
      <w:rPr>
        <w:sz w:val="12"/>
      </w:rPr>
    </w:r>
    <w:r>
      <w:rPr>
        <w:sz w:val="12"/>
      </w:rPr>
      <w:fldChar w:fldCharType="separate"/>
    </w:r>
    <w:r>
      <w:rPr>
        <w:sz w:val="12"/>
      </w:rPr>
      <w:t>1</w:t>
    </w:r>
    <w:r/>
    <w:r>
      <w:rPr>
        <w:sz w:val="12"/>
      </w:rPr>
      <w:fldChar w:fldCharType="end"/>
    </w:r>
    <w:r>
      <w:rPr>
        <w:sz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528"/>
        <w:tab w:val="center" w:pos="4536" w:leader="none"/>
      </w:tabs>
      <w:ind w:end="136"/>
      <w:rPr/>
    </w:pPr>
    <w:r>
      <w:rPr>
        <w:rFonts w:eastAsia="文新字海-中隸;細明體"/>
        <w:sz w:val="12"/>
      </w:rPr>
      <w:fldChar w:fldCharType="begin"/>
    </w:r>
    <w:r>
      <w:rPr>
        <w:sz w:val="12"/>
        <w:rFonts w:eastAsia="文新字海-中隸;細明體"/>
      </w:rPr>
      <w:instrText xml:space="preserve"> FILENAME \p </w:instrText>
    </w:r>
    <w:r>
      <w:rPr>
        <w:sz w:val="12"/>
        <w:rFonts w:eastAsia="文新字海-中隸;細明體"/>
      </w:rPr>
      <w:fldChar w:fldCharType="separate"/>
    </w:r>
    <w:r>
      <w:rPr>
        <w:sz w:val="12"/>
        <w:rFonts w:eastAsia="文新字海-中隸;細明體"/>
      </w:rPr>
      <w:t>/mnt/main-storage/datasets/enron-docs/doc/Taiwan_Survey_email0922.doc</w:t>
    </w:r>
    <w:r>
      <w:rPr>
        <w:sz w:val="12"/>
        <w:rFonts w:eastAsia="文新字海-中隸;細明體"/>
      </w:rPr>
      <w:fldChar w:fldCharType="end"/>
    </w:r>
    <w:r>
      <w:rPr>
        <w:rFonts w:eastAsia="Times New Roman"/>
        <w:sz w:val="12"/>
      </w:rPr>
      <w:t xml:space="preserve"> </w:t>
    </w:r>
    <w:r>
      <w:fldChar w:fldCharType="begin"/>
    </w:r>
    <w:r>
      <w:rPr>
        <w:sz w:val="12"/>
        <w:rFonts w:eastAsia="文新字海-中隸;細明體"/>
      </w:rPr>
      <w:instrText xml:space="preserve"> SECTION  \* MERGEFORMAT </w:instrText>
    </w:r>
    <w:r>
      <w:rPr>
        <w:rFonts w:eastAsia="文新字海-中隸;細明體"/>
        <w:sz w:val="12"/>
      </w:rPr>
    </w:r>
    <w:r>
      <w:rPr>
        <w:sz w:val="12"/>
        <w:rFonts w:eastAsia="文新字海-中隸;細明體"/>
      </w:rPr>
      <w:fldChar w:fldCharType="separate"/>
    </w:r>
    <w:r>
      <w:rPr>
        <w:rFonts w:eastAsia="文新字海-中隸;細明體"/>
        <w:sz w:val="12"/>
      </w:rPr>
      <w:t>3</w:t>
    </w:r>
    <w:r/>
    <w:r>
      <w:rPr>
        <w:sz w:val="12"/>
        <w:rFonts w:eastAsia="文新字海-中隸;細明體"/>
      </w:rPr>
      <w:fldChar w:fldCharType="end"/>
    </w:r>
    <w:r>
      <w:rPr>
        <w:rFonts w:eastAsia="文新字海-中隸;細明體"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071"/>
        <w:tab w:val="center" w:pos="4680" w:leader="none"/>
        <w:tab w:val="right" w:pos="9360" w:leader="none"/>
      </w:tabs>
      <w:spacing w:before="600" w:after="0"/>
      <w:rPr/>
    </w:pPr>
    <w:r>
      <w:rPr/>
      <w:tab/>
    </w:r>
    <w:r>
      <w:rPr>
        <w:sz w:val="26"/>
      </w:rPr>
      <w:t xml:space="preserve">- </w:t>
    </w:r>
    <w:r>
      <w:rPr>
        <w:rStyle w:val="PageNumber"/>
        <w:sz w:val="26"/>
      </w:rPr>
      <w:fldChar w:fldCharType="begin"/>
    </w:r>
    <w:r>
      <w:rPr>
        <w:rStyle w:val="PageNumber"/>
        <w:sz w:val="26"/>
      </w:rPr>
      <w:instrText xml:space="preserve"> PAGE </w:instrText>
    </w:r>
    <w:r>
      <w:rPr>
        <w:rStyle w:val="PageNumber"/>
        <w:sz w:val="26"/>
      </w:rPr>
      <w:fldChar w:fldCharType="separate"/>
    </w:r>
    <w:r>
      <w:rPr>
        <w:rStyle w:val="PageNumber"/>
        <w:sz w:val="26"/>
      </w:rPr>
      <w:t>0</w:t>
    </w:r>
    <w:r>
      <w:rPr>
        <w:rStyle w:val="PageNumber"/>
        <w:sz w:val="26"/>
      </w:rPr>
      <w:fldChar w:fldCharType="end"/>
    </w:r>
    <w:r>
      <w:rPr>
        <w:rStyle w:val="PageNumber"/>
        <w:sz w:val="26"/>
      </w:rPr>
      <w:t xml:space="preserve">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napToGrid w:val="false"/>
      <w:textAlignment w:val="baseline"/>
    </w:pPr>
    <w:rPr>
      <w:rFonts w:ascii="Times New Roman" w:hAnsi="Times New Roman" w:eastAsia="華康楷書體W5" w:cs="Times New Roman"/>
      <w:color w:val="auto"/>
      <w:sz w:val="26"/>
      <w:szCs w:val="20"/>
      <w:lang w:val="en-US" w:eastAsia="zh-TW" w:bidi="ar-SA"/>
    </w:rPr>
  </w:style>
  <w:style w:type="character" w:styleId="Style14">
    <w:name w:val="預設段落字型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2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28"/>
        <w:tab w:val="center" w:pos="4819" w:leader="none"/>
        <w:tab w:val="right" w:pos="9071" w:leader="none"/>
      </w:tabs>
    </w:pPr>
    <w:rPr>
      <w:sz w:val="20"/>
    </w:rPr>
  </w:style>
  <w:style w:type="paragraph" w:styleId="Header">
    <w:name w:val="header"/>
    <w:basedOn w:val="Normal"/>
    <w:pPr>
      <w:tabs>
        <w:tab w:val="clear" w:pos="528"/>
        <w:tab w:val="center" w:pos="4819" w:leader="none"/>
        <w:tab w:val="right" w:pos="9071" w:leader="none"/>
      </w:tabs>
    </w:pPr>
    <w:rPr>
      <w:sz w:val="20"/>
    </w:rPr>
  </w:style>
  <w:style w:type="paragraph" w:styleId="Style15">
    <w:name w:val="內文縮排"/>
    <w:basedOn w:val="Normal"/>
    <w:qFormat/>
    <w:pPr>
      <w:ind w:hanging="0" w:start="480" w:end="0"/>
    </w:pPr>
    <w:rPr/>
  </w:style>
  <w:style w:type="paragraph" w:styleId="Normal1">
    <w:name w:val="Normal1"/>
    <w:qFormat/>
    <w:pPr>
      <w:widowControl w:val="false"/>
      <w:bidi w:val="0"/>
      <w:textAlignment w:val="baseline"/>
    </w:pPr>
    <w:rPr>
      <w:rFonts w:ascii="Times New Roman" w:hAnsi="Times New Roman" w:eastAsia="華康楷書體W5" w:cs="Times New Roman"/>
      <w:color w:val="auto"/>
      <w:sz w:val="28"/>
      <w:szCs w:val="20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Faxmky-e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2000-09-22T11:06:00Z</dcterms:created>
  <dc:creator>林淑君</dc:creator>
  <dc:description/>
  <dc:language>en-CA</dc:language>
  <cp:lastModifiedBy>董學琳</cp:lastModifiedBy>
  <cp:lastPrinted>2000-09-22T21:52:00Z</cp:lastPrinted>
  <dcterms:modified xsi:type="dcterms:W3CDTF">2000-09-22T12:17:00Z</dcterms:modified>
  <cp:revision>5</cp:revision>
  <dc:subject/>
  <dc:title>瑪凱傳真系統-英文格式</dc:title>
</cp:coreProperties>
</file>