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24"/>
        </w:rPr>
      </w:pPr>
      <w:r>
        <w:rPr>
          <w:b/>
          <w:bCs/>
          <w:sz w:val="24"/>
        </w:rPr>
        <w:t>TW COMMERCIAL SUPPORT TEAM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WEEKLY BULLETS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October 15, 2001</w:t>
      </w:r>
    </w:p>
    <w:p>
      <w:pPr>
        <w:pStyle w:val="Normal"/>
        <w:jc w:val="center"/>
        <w:rPr/>
      </w:pPr>
      <w:r>
        <w:rPr/>
        <w:t> 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Functional Director:</w:t>
        <w:tab/>
        <w:t>Tracy Geaccone</w:t>
      </w:r>
    </w:p>
    <w:p>
      <w:pPr>
        <w:pStyle w:val="Normal"/>
        <w:rPr>
          <w:sz w:val="14"/>
        </w:rPr>
      </w:pPr>
      <w:r>
        <w:rPr>
          <w:sz w:val="14"/>
        </w:rPr>
        <w:fldChar w:fldCharType="begin"/>
      </w:r>
      <w:r>
        <w:rPr>
          <w:sz w:val="14"/>
        </w:rPr>
        <w:instrText xml:space="preserve"> FILENAME \p </w:instrText>
      </w:r>
      <w:r>
        <w:rPr>
          <w:sz w:val="14"/>
        </w:rPr>
        <w:fldChar w:fldCharType="separate"/>
      </w:r>
      <w:r>
        <w:rPr>
          <w:sz w:val="14"/>
        </w:rPr>
        <w:t>/mnt/main-storage/datasets/enron-docs/doc/TWweeklybullets_101501.doc</w:t>
      </w:r>
      <w:r>
        <w:rPr>
          <w:sz w:val="14"/>
        </w:rPr>
        <w:fldChar w:fldCharType="end"/>
      </w:r>
    </w:p>
    <w:p>
      <w:pPr>
        <w:pStyle w:val="Normal"/>
        <w:rPr>
          <w:sz w:val="28"/>
        </w:rPr>
      </w:pPr>
      <w:r>
        <w:rPr>
          <w:sz w:val="28"/>
        </w:rPr>
        <w:t> </w:t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THIS WEEK:</w:t>
      </w:r>
    </w:p>
    <w:p>
      <w:pPr>
        <w:pStyle w:val="Normal"/>
        <w:ind w:start="2160" w:end="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Prepared and submitted Quarter forecast keeping if flat with the 3</w:t>
      </w:r>
      <w:r>
        <w:rPr>
          <w:vertAlign w:val="superscript"/>
        </w:rPr>
        <w:t>rd</w:t>
      </w:r>
      <w:r>
        <w:rPr/>
        <w:t xml:space="preserve"> Current Estimate.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Provided Arthur Andersen with answers to follow-up earnings release questions.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Assisted Marketing with a prior period adjustment for Reliant’s negotiated rate contract for September.  A corrected invoice was reissued and sent to Reliant.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Worked with Mark Walton on discrepancies with volumes and margins in the management report vs. our forecast.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Track two additional over-retained fuel sales done this week.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 </w:t>
      </w:r>
    </w:p>
    <w:p>
      <w:pPr>
        <w:pStyle w:val="Normal"/>
        <w:ind w:firstLine="60" w:end="0"/>
        <w:rPr>
          <w:color w:val="0000FF"/>
          <w:sz w:val="22"/>
          <w:szCs w:val="20"/>
        </w:rPr>
      </w:pPr>
      <w:r>
        <w:rPr>
          <w:color w:val="0000FF"/>
          <w:sz w:val="22"/>
          <w:szCs w:val="20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NEXT WEEK:</w:t>
      </w:r>
    </w:p>
    <w:p>
      <w:pPr>
        <w:pStyle w:val="Normal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360" w:leader="none"/>
        </w:tabs>
        <w:rPr/>
      </w:pPr>
      <w:r>
        <w:rPr/>
        <w:t>Jan will be out of the office on Monday.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Assist Marketing with information and data needed for the 2002 Plan Presentation to Ken Lay.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autoSpaceDE w:val="false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>
      <w:rFonts w:eastAsia="Arial Unicode MS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2001-10-18T18:38:00Z</dcterms:created>
  <dc:creator>pgoradi</dc:creator>
  <dc:description/>
  <dc:language>en-CA</dc:language>
  <cp:lastModifiedBy>jmoore3</cp:lastModifiedBy>
  <cp:lastPrinted>2001-07-19T14:55:00Z</cp:lastPrinted>
  <dcterms:modified xsi:type="dcterms:W3CDTF">2001-10-18T18:38:00Z</dcterms:modified>
  <cp:revision>2</cp:revision>
  <dc:subject/>
  <dc:title>TW COMMERCIAL SUPPORT TEAM</dc:title>
</cp:coreProperties>
</file>