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TRANSPORTATION - PROJECT STATUS REPORT</w:t>
      </w:r>
    </w:p>
    <w:p>
      <w:pPr>
        <w:pStyle w:val="Normal"/>
        <w:jc w:val="center"/>
        <w:rPr>
          <w:b/>
          <w:bCs/>
          <w:sz w:val="24"/>
          <w:szCs w:val="24"/>
        </w:rPr>
      </w:pPr>
      <w:r>
        <w:rPr>
          <w:b/>
          <w:bCs/>
          <w:sz w:val="24"/>
          <w:szCs w:val="24"/>
        </w:rPr>
        <w:t>By Colleen Sullivan 7/25/00</w:t>
      </w:r>
    </w:p>
    <w:p>
      <w:pPr>
        <w:pStyle w:val="Normal"/>
        <w:jc w:val="center"/>
        <w:rPr>
          <w:b/>
          <w:bCs/>
          <w:sz w:val="24"/>
          <w:szCs w:val="24"/>
        </w:rPr>
      </w:pPr>
      <w:r>
        <w:rPr>
          <w:b/>
          <w:bCs/>
          <w:sz w:val="24"/>
          <w:szCs w:val="24"/>
        </w:rPr>
      </w:r>
    </w:p>
    <w:p>
      <w:pPr>
        <w:pStyle w:val="Normal"/>
        <w:rPr>
          <w:b/>
          <w:bCs/>
          <w:sz w:val="24"/>
          <w:szCs w:val="24"/>
        </w:rPr>
      </w:pPr>
      <w:r>
        <w:rPr>
          <w:b/>
          <w:bCs/>
          <w:sz w:val="24"/>
          <w:szCs w:val="24"/>
        </w:rPr>
        <w:t>Following are projects that are needed for creating a user friendly transportation booking and capacity trading system at ENA.</w:t>
      </w:r>
    </w:p>
    <w:p>
      <w:pPr>
        <w:pStyle w:val="Normal"/>
        <w:rPr>
          <w:b/>
          <w:bCs/>
          <w:sz w:val="24"/>
          <w:szCs w:val="24"/>
        </w:rPr>
      </w:pPr>
      <w:r>
        <w:rPr>
          <w:b/>
          <w:bCs/>
          <w:sz w:val="24"/>
          <w:szCs w:val="24"/>
        </w:rPr>
      </w:r>
    </w:p>
    <w:p>
      <w:pPr>
        <w:pStyle w:val="Normal"/>
        <w:rPr>
          <w:b/>
          <w:bCs/>
        </w:rPr>
      </w:pPr>
      <w:r>
        <w:rPr>
          <w:b/>
          <w:bCs/>
        </w:rPr>
        <w:t>SITARA - POSITION REPORTING</w:t>
      </w:r>
    </w:p>
    <w:p>
      <w:pPr>
        <w:pStyle w:val="Normal"/>
        <w:rPr/>
      </w:pPr>
      <w:r>
        <w:rPr/>
        <w:t>We currently have NO transportation position screen that serves any useful purpose.  It is done manually by the capacity traders and logistics personnel.</w:t>
      </w:r>
    </w:p>
    <w:p>
      <w:pPr>
        <w:pStyle w:val="Normal"/>
        <w:rPr/>
      </w:pPr>
      <w:r>
        <w:rPr/>
        <w:t>Need ability to generate position reporting by pipe.</w:t>
      </w:r>
    </w:p>
    <w:p>
      <w:pPr>
        <w:pStyle w:val="Normal"/>
        <w:rPr/>
      </w:pPr>
      <w:r>
        <w:rPr/>
        <w:tab/>
        <w:t>Total Capacity Owned</w:t>
        <w:tab/>
        <w:t xml:space="preserve"> -  Pull info from capacity tickets**</w:t>
      </w:r>
    </w:p>
    <w:p>
      <w:pPr>
        <w:pStyle w:val="Normal"/>
        <w:rPr/>
      </w:pPr>
      <w:r>
        <w:rPr/>
        <w:tab/>
        <w:t>Capacity Used</w:t>
        <w:tab/>
        <w:tab/>
        <w:t xml:space="preserve"> -  Pull info from usage tickets</w:t>
      </w:r>
    </w:p>
    <w:p>
      <w:pPr>
        <w:pStyle w:val="Normal"/>
        <w:rPr/>
      </w:pPr>
      <w:r>
        <w:rPr/>
        <w:tab/>
        <w:t>Net remaining available Capacity</w:t>
      </w:r>
    </w:p>
    <w:p>
      <w:pPr>
        <w:pStyle w:val="Normal"/>
        <w:rPr/>
      </w:pPr>
      <w:r>
        <w:rPr/>
        <w:t>Capacity Traders want to see their positions in matrix form.  We need to do more work for the Sitara team on designing and spelling out our needs.</w:t>
      </w:r>
    </w:p>
    <w:p>
      <w:pPr>
        <w:pStyle w:val="Normal"/>
        <w:rPr/>
      </w:pPr>
      <w:r>
        <w:rPr/>
      </w:r>
    </w:p>
    <w:p>
      <w:pPr>
        <w:pStyle w:val="Normal"/>
        <w:rPr/>
      </w:pPr>
      <w:r>
        <w:rPr/>
        <w:t>**We also are exploring the possibility of electronically pulling (when available from some pipes) the transportation capacity we have available directly from the pipelines for the Total Capacity Owned, rather than using capacity ticket information.  I am not sure if this can be done at this time.</w:t>
      </w:r>
    </w:p>
    <w:p>
      <w:pPr>
        <w:pStyle w:val="Normal"/>
        <w:rPr/>
      </w:pPr>
      <w:r>
        <w:rPr/>
      </w:r>
    </w:p>
    <w:p>
      <w:pPr>
        <w:pStyle w:val="Normal"/>
        <w:rPr/>
      </w:pPr>
      <w:r>
        <w:rPr/>
        <w:t xml:space="preserve">Notes:  </w:t>
        <w:tab/>
        <w:t>The position report is only as good as the information that is entered into Sitara.  For example, on some pipelines (like TETCO) the capacity traders do not enter a capacity ticket for every segmenting opportunity they have—it would be too time consuming to do such.   In that instance, they use the pipeline’s version of what they have available.  Obviously if we cannot pull the data directly from the pipeline’s data exchange forum, then the position report generated for that pipeline would not be accurate.</w:t>
      </w:r>
    </w:p>
    <w:p>
      <w:pPr>
        <w:pStyle w:val="Normal"/>
        <w:rPr/>
      </w:pPr>
      <w:r>
        <w:rPr/>
      </w:r>
    </w:p>
    <w:p>
      <w:pPr>
        <w:pStyle w:val="Normal"/>
        <w:rPr/>
      </w:pPr>
      <w:r>
        <w:rPr>
          <w:color w:val="FF0000"/>
        </w:rPr>
        <w:t>Status</w:t>
      </w:r>
      <w:r>
        <w:rPr/>
        <w:t>:   Two members of the Sitara team (Tom Engel and Scott Mills) are aware that we want this done.  Right now, they have not dedicated anyone to helping design this.</w:t>
      </w:r>
    </w:p>
    <w:p>
      <w:pPr>
        <w:pStyle w:val="Normal"/>
        <w:rPr/>
      </w:pPr>
      <w:r>
        <w:rPr/>
      </w:r>
    </w:p>
    <w:p>
      <w:pPr>
        <w:pStyle w:val="Normal"/>
        <w:rPr>
          <w:b/>
          <w:bCs/>
        </w:rPr>
      </w:pPr>
      <w:r>
        <w:rPr>
          <w:b/>
          <w:bCs/>
        </w:rPr>
        <w:t>SITARA / UNIFY VOLUME LINK</w:t>
      </w:r>
    </w:p>
    <w:p>
      <w:pPr>
        <w:pStyle w:val="Normal"/>
        <w:rPr/>
      </w:pPr>
      <w:r>
        <w:rPr/>
        <w:t xml:space="preserve">We need the ability to back load transportation volumes from Unify to Sitara.  First, this would require the desks to initially enter transportation tickets by contract # (this is a one time action).  This is already done in the Central Region and for most pipes in the West, but is not done in the East.  Unify is where the actual nominations to the pipelines take place.  The transport volumes scheduled in Unify should be able to be back loaded to Sitara for accurate volumes scheduled and p&amp;l purposes.  In today’s world we enter usage tickets in Sitara for estimated flows; actual nominations by the schedulers are done in Unify.  There is no link between the two systems for transport volumes.  </w:t>
      </w:r>
    </w:p>
    <w:p>
      <w:pPr>
        <w:pStyle w:val="Normal"/>
        <w:rPr/>
      </w:pPr>
      <w:r>
        <w:rPr/>
      </w:r>
    </w:p>
    <w:p>
      <w:pPr>
        <w:pStyle w:val="Normal"/>
        <w:rPr/>
      </w:pPr>
      <w:r>
        <w:rPr>
          <w:color w:val="FF0000"/>
        </w:rPr>
        <w:t>Status:</w:t>
      </w:r>
      <w:r>
        <w:rPr/>
        <w:t xml:space="preserve">  Donna Greif (Unify) and Scott Mills (Sitara) have been advised of this need.  They are reviewing the requirements but have made no promises to make this fix.</w:t>
      </w:r>
    </w:p>
    <w:p>
      <w:pPr>
        <w:pStyle w:val="Normal"/>
        <w:rPr/>
      </w:pPr>
      <w:r>
        <w:rPr/>
      </w:r>
    </w:p>
    <w:p>
      <w:pPr>
        <w:pStyle w:val="Normal"/>
        <w:rPr>
          <w:b/>
          <w:bCs/>
        </w:rPr>
      </w:pPr>
      <w:r>
        <w:rPr>
          <w:b/>
          <w:bCs/>
        </w:rPr>
        <w:t>SITARA - ON SCREEN ALERTS FOR CAPACITY USAGE ISSUES</w:t>
      </w:r>
    </w:p>
    <w:p>
      <w:pPr>
        <w:pStyle w:val="Normal"/>
        <w:rPr/>
      </w:pPr>
      <w:r>
        <w:rPr/>
        <w:t xml:space="preserve">We need the ability for Sitara to recognize when we are using capacity that is out of the money, AND when we are </w:t>
      </w:r>
      <w:r>
        <w:rPr>
          <w:u w:val="single"/>
        </w:rPr>
        <w:t xml:space="preserve">not </w:t>
      </w:r>
      <w:r>
        <w:rPr/>
        <w:t xml:space="preserve">using capacity that is in the money, then alert the traders via some screen pop up that a particular path should be examined.  </w:t>
      </w:r>
    </w:p>
    <w:p>
      <w:pPr>
        <w:pStyle w:val="Normal"/>
        <w:rPr/>
      </w:pPr>
      <w:r>
        <w:rPr/>
      </w:r>
    </w:p>
    <w:p>
      <w:pPr>
        <w:pStyle w:val="Normal"/>
        <w:rPr/>
      </w:pPr>
      <w:r>
        <w:rPr/>
        <w:t>In my opinion, this would require the system to be able to grab current prices--like EOL quotes for locations that are traded on EOL, and for those places not traded on EOL, an EOL related price would be used—i.e., Transco Z5 may be Z6-.$.03.  It would compare current prices at the receipt and delivery zones to variable costs that are entered into the system for a particular path and alert to any abnormalities.  Currently there is only a report that must be printed out to determine whether capacity being used is out of the money or not.  There is no automatic method of identifying capacity available that is not being used.</w:t>
      </w:r>
    </w:p>
    <w:p>
      <w:pPr>
        <w:pStyle w:val="Normal"/>
        <w:rPr/>
      </w:pPr>
      <w:r>
        <w:rPr/>
      </w:r>
    </w:p>
    <w:p>
      <w:pPr>
        <w:pStyle w:val="Normal"/>
        <w:rPr/>
      </w:pPr>
      <w:r>
        <w:rPr>
          <w:color w:val="FF0000"/>
        </w:rPr>
        <w:t>Status:</w:t>
      </w:r>
      <w:r>
        <w:rPr/>
        <w:t xml:space="preserve">  I have discussed this concept with Tom Engel and Scott Mills—no resources available at this time.</w:t>
      </w:r>
    </w:p>
    <w:p>
      <w:pPr>
        <w:pStyle w:val="Normal"/>
        <w:rPr/>
      </w:pPr>
      <w:r>
        <w:rPr/>
      </w:r>
    </w:p>
    <w:p>
      <w:pPr>
        <w:pStyle w:val="Normal"/>
        <w:rPr>
          <w:b/>
          <w:bCs/>
        </w:rPr>
      </w:pPr>
      <w:r>
        <w:rPr>
          <w:b/>
          <w:bCs/>
        </w:rPr>
        <w:t>SITARA / UNIFY - TRANSPORTATION RATES</w:t>
      </w:r>
    </w:p>
    <w:p>
      <w:pPr>
        <w:pStyle w:val="Normal"/>
        <w:rPr/>
      </w:pPr>
      <w:r>
        <w:rPr/>
        <w:t>Rates are entered into Unify, then again on each Sitara usage ticket.  This seems duplicative to me.  It seems like we could just enter the rates in Unify ONCE, then have Sitara pull these rates into the usage tickets.</w:t>
      </w:r>
    </w:p>
    <w:p>
      <w:pPr>
        <w:pStyle w:val="Normal"/>
        <w:rPr/>
      </w:pPr>
      <w:r>
        <w:rPr/>
      </w:r>
    </w:p>
    <w:p>
      <w:pPr>
        <w:pStyle w:val="Normal"/>
        <w:rPr/>
      </w:pPr>
      <w:r>
        <w:rPr/>
        <w:t>Status:  I have discussed this with Scott Mills (awhile back) and my recollection is that the answer was that it was a good idea, but no resources to do it.  I will confirm.</w:t>
      </w:r>
    </w:p>
    <w:p>
      <w:pPr>
        <w:pStyle w:val="Normal"/>
        <w:rPr/>
      </w:pPr>
      <w:r>
        <w:rPr/>
      </w:r>
    </w:p>
    <w:p>
      <w:pPr>
        <w:pStyle w:val="Normal"/>
        <w:rPr/>
      </w:pPr>
      <w:r>
        <w:rPr/>
      </w:r>
    </w:p>
    <w:p>
      <w:pPr>
        <w:pStyle w:val="Normal"/>
        <w:rPr>
          <w:b/>
          <w:bCs/>
        </w:rPr>
      </w:pPr>
      <w:r>
        <w:rPr>
          <w:b/>
          <w:bCs/>
        </w:rPr>
        <w:t>SITARA - DEMAND REIMBURSEMENTS</w:t>
      </w:r>
    </w:p>
    <w:p>
      <w:pPr>
        <w:pStyle w:val="Normal"/>
        <w:rPr/>
      </w:pPr>
      <w:r>
        <w:rPr/>
        <w:t>We have no way currently in Sitara to handle demand reimbursements from customers.  For example, when we pay demand charges on capacity for a customer and then they reimburse us through a separate billing process, this is handled manually.  Because of this, capacity traders still must maintain separate Excel spreadsheets for calculating and tracking demand charges, rather than using what is officially entered into Unify and what will ultimately be used for billing.  The Unify number is used at the end of the month, but the spreadsheets are used up until the end of the month.  In my opinion, this leaves room for error, not to mention the fact that it is duplicative work for the capacity traders.</w:t>
      </w:r>
    </w:p>
    <w:p>
      <w:pPr>
        <w:pStyle w:val="Normal"/>
        <w:rPr/>
      </w:pPr>
      <w:r>
        <w:rPr/>
      </w:r>
    </w:p>
    <w:p>
      <w:pPr>
        <w:pStyle w:val="Normal"/>
        <w:rPr/>
      </w:pPr>
      <w:r>
        <w:rPr/>
        <w:t>Sitara team and capacity traders, back office, etc. met approximately one week ago and have agreed on a way to proceed with this project.  Sitara team is working on this  (although I just received word Tom Engel is leaving the group so I need to follow up on status.)</w:t>
      </w:r>
    </w:p>
    <w:p>
      <w:pPr>
        <w:pStyle w:val="Normal"/>
        <w:rPr/>
      </w:pPr>
      <w:r>
        <w:rPr/>
      </w:r>
    </w:p>
    <w:p>
      <w:pPr>
        <w:pStyle w:val="Normal"/>
        <w:rPr>
          <w:b/>
          <w:bCs/>
        </w:rPr>
      </w:pPr>
      <w:r>
        <w:rPr>
          <w:b/>
          <w:bCs/>
        </w:rPr>
        <w:t>UNIFY REPORTS</w:t>
      </w:r>
    </w:p>
    <w:p>
      <w:pPr>
        <w:pStyle w:val="Normal"/>
        <w:rPr/>
      </w:pPr>
      <w:r>
        <w:rPr/>
        <w:t xml:space="preserve">Unify reports available are extremely limited and cumbersome to use.  For example, for the East Desk to receive a simple report so that the capacity traders can verify demand charges and contract expenses, the report that is generated is over 100 pages long!!!!   This is another reason why the capacity traders use their own demand charge worksheets—they’re easier to review and confirm.   </w:t>
      </w:r>
    </w:p>
    <w:p>
      <w:pPr>
        <w:pStyle w:val="Normal"/>
        <w:rPr/>
      </w:pPr>
      <w:r>
        <w:rPr/>
      </w:r>
    </w:p>
    <w:p>
      <w:pPr>
        <w:pStyle w:val="Normal"/>
        <w:rPr/>
      </w:pPr>
      <w:r>
        <w:rPr>
          <w:color w:val="FF0000"/>
        </w:rPr>
        <w:t>Status:</w:t>
      </w:r>
      <w:r>
        <w:rPr/>
        <w:t xml:space="preserve">  Donna Grief was recently made aware of this and is reviewing possibility of better report generation.  We ultimately need the ability to run customized reports out of Unify, but I don’t think this is even on the radar screen as far as Systems people are concerned.</w:t>
      </w:r>
    </w:p>
    <w:p>
      <w:pPr>
        <w:pStyle w:val="Normal"/>
        <w:rPr/>
      </w:pPr>
      <w:r>
        <w:rPr/>
      </w:r>
    </w:p>
    <w:p>
      <w:pPr>
        <w:pStyle w:val="Normal"/>
        <w:rPr>
          <w:b/>
          <w:bCs/>
        </w:rPr>
      </w:pPr>
      <w:r>
        <w:rPr>
          <w:b/>
          <w:bCs/>
        </w:rPr>
        <w:t>EDI</w:t>
      </w:r>
    </w:p>
    <w:p>
      <w:pPr>
        <w:pStyle w:val="Normal"/>
        <w:rPr/>
      </w:pPr>
      <w:r>
        <w:rPr/>
        <w:t xml:space="preserve">EDI is an electronic data interchange mechanism whereby information from the pipelines can be electronically transferred to another party.  It also serves the purpose of  allowing electronic nominations.  The information we can get from the pipelines at this time includes capacity release information as well as meter and operational data.  The pipelines are required to have this sort of data transfer capability up and running; however, since apparently no one has pressed them hard enough for this, the pipelines have not complied.  </w:t>
      </w:r>
    </w:p>
    <w:p>
      <w:pPr>
        <w:pStyle w:val="Normal"/>
        <w:rPr/>
      </w:pPr>
      <w:r>
        <w:rPr/>
      </w:r>
    </w:p>
    <w:p>
      <w:pPr>
        <w:pStyle w:val="Normal"/>
        <w:rPr/>
      </w:pPr>
      <w:r>
        <w:rPr>
          <w:color w:val="FF0000"/>
        </w:rPr>
        <w:t>Status:</w:t>
      </w:r>
      <w:r>
        <w:rPr/>
        <w:t xml:space="preserve">  In early July we sent TPAs (agreements necessary for EDI) to about 45 different pipelines.  To date, we have received signed contracts back  from Tennessee and Midwestern only.   Donna Greif is currently in the process of making phone calls to each pipeline asking them if they will be ready for testing August 1.  Our expectation is that the answer will be no.  We plan to pursue this nicely at first, then through FERC if need be for compliance.  It is important to us to get this in order to design a user friendly EOL capacity trading system, as well as assisting the Market Fundamentals group in gathering information for analysis.</w:t>
      </w:r>
    </w:p>
    <w:p>
      <w:pPr>
        <w:pStyle w:val="Normal"/>
        <w:rPr/>
      </w:pPr>
      <w:r>
        <w:rPr/>
      </w:r>
    </w:p>
    <w:p>
      <w:pPr>
        <w:pStyle w:val="Normal"/>
        <w:rPr>
          <w:b/>
          <w:bCs/>
        </w:rPr>
      </w:pPr>
      <w:r>
        <w:rPr>
          <w:b/>
          <w:bCs/>
        </w:rPr>
        <w:t>CAPACITY RELEASE INFORMATION FROM EBBs</w:t>
      </w:r>
    </w:p>
    <w:p>
      <w:pPr>
        <w:pStyle w:val="Normal"/>
        <w:rPr/>
      </w:pPr>
      <w:r>
        <w:rPr/>
        <w:t>We need the ability to sweep the pipeline bulletin boards and create an alert to the traders when biddable capacity is placed out on any pipeline’s bulletin board.  We also need to be able to generate an automated report that will grab all completed capacity release deals by pipe each day.</w:t>
      </w:r>
    </w:p>
    <w:p>
      <w:pPr>
        <w:pStyle w:val="Normal"/>
        <w:rPr/>
      </w:pPr>
      <w:r>
        <w:rPr/>
      </w:r>
    </w:p>
    <w:p>
      <w:pPr>
        <w:pStyle w:val="Normal"/>
        <w:rPr/>
      </w:pPr>
      <w:r>
        <w:rPr/>
        <w:t>This will definitely be able to be accomplished when EDI is complete.  In the meantime, Bhavna is working with Yan (John Tollifsen’s group) to see if we can do this the same way we did the critical notices sweep.  Awaiting answer.</w:t>
      </w:r>
    </w:p>
    <w:p>
      <w:pPr>
        <w:pStyle w:val="Normal"/>
        <w:rPr/>
      </w:pPr>
      <w:r>
        <w:rPr/>
      </w:r>
    </w:p>
    <w:p>
      <w:pPr>
        <w:pStyle w:val="Normal"/>
        <w:rPr>
          <w:b/>
          <w:bCs/>
        </w:rPr>
      </w:pPr>
      <w:r>
        <w:rPr>
          <w:b/>
          <w:bCs/>
        </w:rPr>
        <w:t>EOL CAPACITY TRADING</w:t>
      </w:r>
    </w:p>
    <w:p>
      <w:pPr>
        <w:pStyle w:val="Normal"/>
        <w:rPr/>
      </w:pPr>
      <w:r>
        <w:rPr/>
        <w:t>Need a system that can be simple to use for customers.  This would involve creating path by path areas we want to trade.  We would be able to put bids out any time, but could only put offers on capacity we already own (due to regulatory restrictions at this time—I expect this to change fairly soon).  When a transaction is completed, the seller would be required to immediately put in contract # and any other required information per GISB.  Then, that data should be able to transfer to the appropriate pipeline’s bulletin board to complete the posting requirements per FERC and GISB.  This process would make it easier for customers to transact a capacity trade on EOL than it would for them to do a capacity trade with anyone else, because of the elimination of the need to go to the individual pipeline bulletin board.</w:t>
      </w:r>
    </w:p>
    <w:p>
      <w:pPr>
        <w:pStyle w:val="Normal"/>
        <w:rPr/>
      </w:pPr>
      <w:r>
        <w:rPr/>
      </w:r>
    </w:p>
    <w:p>
      <w:pPr>
        <w:pStyle w:val="Normal"/>
        <w:rPr/>
      </w:pPr>
      <w:r>
        <w:rPr/>
        <w:t>The reality is that we could create a capacity trading system without any blocking of trades or transferring of data to the EBBs in a short period of time (probably less than 2 months).  However, I’m not sure how effective this would be since people would have to do a trade on EOL AND go to the pipeline bulletin board to post the deal.  We may want to design this, however, then improve upon it once EDI is available.</w:t>
      </w:r>
    </w:p>
    <w:p>
      <w:pPr>
        <w:pStyle w:val="Normal"/>
        <w:rPr/>
      </w:pPr>
      <w:r>
        <w:rPr/>
      </w:r>
    </w:p>
    <w:p>
      <w:pPr>
        <w:pStyle w:val="Normal"/>
        <w:rPr/>
      </w:pPr>
      <w:r>
        <w:rPr/>
        <w:t>Regulatory/Legal/Technical hurdles to cross:</w:t>
      </w:r>
    </w:p>
    <w:p>
      <w:pPr>
        <w:pStyle w:val="Normal"/>
        <w:numPr>
          <w:ilvl w:val="0"/>
          <w:numId w:val="1"/>
        </w:numPr>
        <w:tabs>
          <w:tab w:val="clear" w:pos="720"/>
          <w:tab w:val="left" w:pos="0" w:leader="none"/>
        </w:tabs>
        <w:ind w:hanging="720" w:start="720" w:end="0"/>
        <w:rPr/>
      </w:pPr>
      <w:r>
        <w:rPr/>
        <w:t>Because all capacity deals greater than one month are currently subject to bid, we would have to set up EOL to transfer data to Sitara only for one month or less deals completed.  Since term deals would have to be posted on the pipeline EBB, subject to bid, so that even a completed EOL deal may not be final, we would not want EOL to transfer data from these deals to Sitara.  They would have to be handled manually</w:t>
      </w:r>
    </w:p>
    <w:p>
      <w:pPr>
        <w:pStyle w:val="Normal"/>
        <w:numPr>
          <w:ilvl w:val="0"/>
          <w:numId w:val="1"/>
        </w:numPr>
        <w:tabs>
          <w:tab w:val="clear" w:pos="720"/>
          <w:tab w:val="left" w:pos="0" w:leader="none"/>
        </w:tabs>
        <w:ind w:hanging="720" w:start="720" w:end="0"/>
        <w:rPr/>
      </w:pPr>
      <w:r>
        <w:rPr/>
        <w:t>Because some capacity deals of one month or less are biddable, we would have to either be able to block certain trades by EOL, or have the ability to use multiple counterparty names to complete transactions.  Jeff Hodge (Legal), Becky Cantrell and Leslie Lawner (Regulatory) are considering the risk of using multiple counterparties.  Dave Forster does not like the idea of having to block trades—he says that would be a major system design and would take a considerable amount of time.  He did say it could be done, however.</w:t>
      </w:r>
    </w:p>
    <w:p>
      <w:pPr>
        <w:pStyle w:val="Normal"/>
        <w:numPr>
          <w:ilvl w:val="0"/>
          <w:numId w:val="1"/>
        </w:numPr>
        <w:tabs>
          <w:tab w:val="clear" w:pos="720"/>
          <w:tab w:val="left" w:pos="0" w:leader="none"/>
        </w:tabs>
        <w:ind w:hanging="360" w:start="720" w:end="0"/>
        <w:rPr/>
      </w:pPr>
      <w:r>
        <w:rPr/>
        <w:t xml:space="preserve">Transferring data to pipeline EBBs on behalf of our counterparties would be a great timesaver for us and them; however, Leslie Lawner and Becky Cantrell (Regulatory) are trying to figure out what we would need from the pipelines to allow this to happen.  </w:t>
      </w:r>
    </w:p>
    <w:p>
      <w:pPr>
        <w:pStyle w:val="Normal"/>
        <w:rPr/>
      </w:pPr>
      <w:r>
        <w:rPr/>
      </w:r>
    </w:p>
    <w:p>
      <w:pPr>
        <w:pStyle w:val="Normal"/>
        <w:rPr/>
      </w:pPr>
      <w:r>
        <w:rPr>
          <w:color w:val="FF0000"/>
        </w:rPr>
        <w:t xml:space="preserve">Status:   </w:t>
      </w:r>
      <w:r>
        <w:rPr/>
        <w:t>EOL says technically they could have this available in a month if we do not need all these electronic data transfers or the ability to block certain trades (due to regulatory requirements).</w:t>
      </w:r>
    </w:p>
    <w:p>
      <w:pPr>
        <w:pStyle w:val="Normal"/>
        <w:rPr/>
      </w:pPr>
      <w:r>
        <w:rPr/>
      </w:r>
    </w:p>
    <w:p>
      <w:pPr>
        <w:pStyle w:val="Normal"/>
        <w:rPr/>
      </w:pPr>
      <w:r>
        <w:rPr/>
        <w:t>Technical people tell me the automatic posting to the bulletin boards can be done; however, no one has been asked specifically to do this yet.  The EDI team knows this is part of the datasets they need to be going after from the pipelines.  This is as far as we have gone at this point.</w:t>
      </w:r>
    </w:p>
    <w:p>
      <w:pPr>
        <w:pStyle w:val="Normal"/>
        <w:rPr/>
      </w:pPr>
      <w:r>
        <w:rPr/>
      </w:r>
    </w:p>
    <w:p>
      <w:pPr>
        <w:pStyle w:val="Normal"/>
        <w:rPr/>
      </w:pPr>
      <w:r>
        <w:rPr/>
        <w:t>Desk directors agree that the infrastructure needs to be put into place before we begin to trade on EOL.  They definitely want the Sitara/Unify position reporting and links to be completed ASAP.</w:t>
      </w:r>
    </w:p>
    <w:p>
      <w:pPr>
        <w:pStyle w:val="Normal"/>
        <w:rPr/>
      </w:pPr>
      <w:r>
        <w:rPr/>
      </w:r>
    </w:p>
    <w:p>
      <w:pPr>
        <w:pStyle w:val="Normal"/>
        <w:rPr>
          <w:b/>
          <w:bCs/>
        </w:rPr>
      </w:pPr>
      <w:r>
        <w:rPr>
          <w:b/>
          <w:bCs/>
        </w:rPr>
        <w:t>LONG TERM TRANSPORTATION BOOKING</w:t>
      </w:r>
    </w:p>
    <w:p>
      <w:pPr>
        <w:pStyle w:val="Normal"/>
        <w:rPr/>
      </w:pPr>
      <w:r>
        <w:rPr/>
        <w:t>We need to implement a more standardized, automated process for booking forward transportation positions.  We then would need enforcement from the desk directors to require all forward capacity deals to be put in the books as they are done, not month by month.  Also, since we now value transport through basis options, and options can not currently be handled in our TAGG system, currently all forward transportation is valued through spreadsheets.  This process needs to be reviewed.  Even with the inability to book options in TAGG, I think this process can be much better than it is today.</w:t>
      </w:r>
    </w:p>
    <w:p>
      <w:pPr>
        <w:pStyle w:val="Normal"/>
        <w:rPr/>
      </w:pPr>
      <w:r>
        <w:rPr/>
      </w:r>
    </w:p>
    <w:p>
      <w:pPr>
        <w:pStyle w:val="Normal"/>
        <w:rPr/>
      </w:pPr>
      <w:r>
        <w:rPr>
          <w:color w:val="FF0000"/>
        </w:rPr>
        <w:t xml:space="preserve">Status:   </w:t>
      </w:r>
      <w:r>
        <w:rPr/>
        <w:t>I have discussed this with Steve Jackson, the latest discussion on 8/1/00.  Steve will review our process regarding the entry of capacity tickets in Sitara, and tying these entries to the Transport Book.  Hopefully this will eliminate the ability of the traders to continue to do greater than one month transactions that do not get mark to marketed through the transportation model.   I will schedule follow up meetings with Greg Couch and Bhavna to decide what systems assistance we need in order to better handle the valuation process currently in Excel.</w:t>
      </w:r>
    </w:p>
    <w:p>
      <w:pPr>
        <w:pStyle w:val="Normal"/>
        <w:rPr/>
      </w:pPr>
      <w:r>
        <w:rPr/>
      </w:r>
    </w:p>
    <w:p>
      <w:pPr>
        <w:pStyle w:val="Normal"/>
        <w:rPr/>
      </w:pPr>
      <w:r>
        <w:rPr/>
      </w:r>
    </w:p>
    <w:p>
      <w:pPr>
        <w:pStyle w:val="Normal"/>
        <w:rPr/>
      </w:pPr>
      <w:r>
        <w:rPr/>
        <w:t>Prepared by:  Colleen Sullivan</w:t>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ingdings">
    <w:altName w:val="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2000-07-24T15:49:00Z</dcterms:created>
  <dc:creator>ECT</dc:creator>
  <dc:description/>
  <dc:language>en-CA</dc:language>
  <cp:lastModifiedBy>ECT</cp:lastModifiedBy>
  <cp:lastPrinted>2000-07-28T09:57:00Z</cp:lastPrinted>
  <dcterms:modified xsi:type="dcterms:W3CDTF">2000-08-02T14:40:00Z</dcterms:modified>
  <cp:revision>8</cp:revision>
  <dc:subject/>
  <dc:title>TRANSPORTATION - THE GRAND PLAN</dc:title>
</cp:coreProperties>
</file>