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Times New Roman" w:hAnsi="Times New Roman" w:cs="Times New Roman"/>
          <w:caps/>
          <w:sz w:val="24"/>
          <w:u w:val="single"/>
        </w:rPr>
      </w:pPr>
      <w:r>
        <w:rPr>
          <w:rFonts w:cs="Times New Roman" w:ascii="Times New Roman" w:hAnsi="Times New Roman"/>
          <w:caps/>
          <w:sz w:val="24"/>
          <w:u w:val="single"/>
        </w:rPr>
        <w:t>Proposed agenda for Enron Metals CONTROL STATUS</w:t>
      </w:r>
    </w:p>
    <w:p>
      <w:pPr>
        <w:pStyle w:val="Normal"/>
        <w:spacing w:lineRule="atLeast" w:line="240"/>
        <w:rPr>
          <w:rFonts w:ascii="Times New Roman" w:hAnsi="Times New Roman" w:cs="Times New Roman"/>
          <w:caps/>
          <w:color w:val="000000"/>
          <w:sz w:val="24"/>
          <w:u w:val="single"/>
          <w:lang w:val="en-AU" w:eastAsia="en-US"/>
        </w:rPr>
      </w:pPr>
      <w:r>
        <w:rPr>
          <w:rFonts w:cs="Times New Roman"/>
          <w:caps/>
          <w:color w:val="000000"/>
          <w:sz w:val="24"/>
          <w:u w:val="single"/>
          <w:lang w:val="en-AU" w:eastAsia="en-US"/>
        </w:rPr>
      </w:r>
    </w:p>
    <w:p>
      <w:pPr>
        <w:pStyle w:val="Normal"/>
        <w:spacing w:lineRule="atLeast" w:line="240"/>
        <w:jc w:val="center"/>
        <w:rPr/>
      </w:pPr>
      <w:r>
        <w:rPr>
          <w:color w:val="000000"/>
          <w:sz w:val="24"/>
          <w:lang w:val="en-AU" w:eastAsia="en-US"/>
        </w:rPr>
        <w:t>Monday 30</w:t>
      </w:r>
      <w:r>
        <w:rPr>
          <w:color w:val="000000"/>
          <w:sz w:val="24"/>
          <w:vertAlign w:val="superscript"/>
          <w:lang w:val="en-AU" w:eastAsia="en-US"/>
        </w:rPr>
        <w:t>th</w:t>
      </w:r>
      <w:r>
        <w:rPr>
          <w:color w:val="000000"/>
          <w:sz w:val="24"/>
          <w:lang w:val="en-AU" w:eastAsia="en-US"/>
        </w:rPr>
        <w:t xml:space="preserve"> October 10 a.m. (NW2003)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rPr>
          <w:b/>
          <w:color w:val="000000"/>
          <w:sz w:val="24"/>
          <w:lang w:val="en-AU" w:eastAsia="en-US"/>
        </w:rPr>
      </w:pPr>
      <w:r>
        <w:rPr>
          <w:b/>
          <w:color w:val="000000"/>
          <w:sz w:val="24"/>
          <w:lang w:val="en-AU" w:eastAsia="en-US"/>
        </w:rPr>
        <w:t>Attendee’s:</w:t>
      </w:r>
    </w:p>
    <w:p>
      <w:pPr>
        <w:pStyle w:val="Normal"/>
        <w:spacing w:lineRule="atLeast" w:line="240"/>
        <w:rPr>
          <w:b/>
          <w:color w:val="000000"/>
          <w:sz w:val="24"/>
          <w:u w:val="single"/>
          <w:lang w:val="en-AU" w:eastAsia="en-US"/>
        </w:rPr>
      </w:pPr>
      <w:r>
        <w:rPr>
          <w:b/>
          <w:color w:val="000000"/>
          <w:sz w:val="24"/>
          <w:u w:val="single"/>
          <w:lang w:val="en-AU" w:eastAsia="en-US"/>
        </w:rPr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Mike Hutchinson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Mike Farmer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David Tregar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Ed Dablin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Fernley Dyson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Paul Chivers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Mike Jordan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Tim P-P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Kevin Rhodes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Howard Carter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Andy Cornfield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rPr>
          <w:b/>
          <w:color w:val="000000"/>
          <w:sz w:val="24"/>
          <w:lang w:val="en-AU" w:eastAsia="en-US"/>
        </w:rPr>
      </w:pPr>
      <w:r>
        <w:rPr>
          <w:b/>
          <w:color w:val="000000"/>
          <w:sz w:val="24"/>
          <w:lang w:val="en-AU" w:eastAsia="en-US"/>
        </w:rPr>
        <w:t>Apologies:</w:t>
      </w:r>
    </w:p>
    <w:p>
      <w:pPr>
        <w:pStyle w:val="Normal"/>
        <w:spacing w:lineRule="atLeast" w:line="240"/>
        <w:rPr>
          <w:b/>
          <w:color w:val="000000"/>
          <w:sz w:val="24"/>
          <w:lang w:val="en-AU" w:eastAsia="en-US"/>
        </w:rPr>
      </w:pPr>
      <w:r>
        <w:rPr>
          <w:b/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Tom McKeever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Rob Soeldner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rPr>
          <w:b/>
          <w:color w:val="000000"/>
          <w:sz w:val="24"/>
          <w:lang w:val="en-AU" w:eastAsia="en-US"/>
        </w:rPr>
      </w:pPr>
      <w:r>
        <w:rPr>
          <w:b/>
          <w:color w:val="000000"/>
          <w:sz w:val="24"/>
          <w:lang w:val="en-AU" w:eastAsia="en-US"/>
        </w:rPr>
        <w:t>Agenda :</w:t>
      </w:r>
    </w:p>
    <w:p>
      <w:pPr>
        <w:pStyle w:val="Normal"/>
        <w:spacing w:lineRule="atLeast" w:line="240"/>
        <w:rPr>
          <w:b/>
          <w:color w:val="000000"/>
          <w:sz w:val="24"/>
          <w:lang w:val="en-AU" w:eastAsia="en-US"/>
        </w:rPr>
      </w:pPr>
      <w:r>
        <w:rPr>
          <w:b/>
          <w:color w:val="000000"/>
          <w:sz w:val="24"/>
          <w:lang w:val="en-AU" w:eastAsia="en-US"/>
        </w:rPr>
      </w:r>
    </w:p>
    <w:p>
      <w:pPr>
        <w:pStyle w:val="Heading3"/>
        <w:ind w:hanging="0" w:start="0"/>
        <w:rPr/>
      </w:pPr>
      <w:r>
        <w:rPr/>
        <w:t>1)</w:t>
        <w:tab/>
        <w:t>Control Status (Mike/Tim)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Heading2"/>
        <w:ind w:start="1440" w:end="0"/>
        <w:rPr/>
      </w:pPr>
      <w:r>
        <w:rPr/>
        <w:t>1.1)</w:t>
        <w:tab/>
        <w:t>Overview – Operational Risk Assessment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1.2)</w:t>
        <w:tab/>
        <w:t>Resource Plan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Heading3"/>
        <w:ind w:hanging="0" w:start="2160" w:end="0"/>
        <w:rPr/>
      </w:pPr>
      <w:r>
        <w:rPr/>
        <w:t>Appendices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lineRule="atLeast" w:line="240"/>
        <w:ind w:hanging="360" w:start="2520" w:end="0"/>
        <w:rPr>
          <w:i/>
          <w:i/>
          <w:color w:val="000000"/>
          <w:sz w:val="24"/>
          <w:lang w:val="en-AU" w:eastAsia="en-US"/>
        </w:rPr>
      </w:pPr>
      <w:r>
        <w:rPr>
          <w:i/>
          <w:color w:val="000000"/>
          <w:sz w:val="24"/>
          <w:lang w:val="en-AU" w:eastAsia="en-US"/>
        </w:rPr>
        <w:t>Organisation Chart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lineRule="atLeast" w:line="240"/>
        <w:ind w:hanging="360" w:start="2520" w:end="0"/>
        <w:rPr>
          <w:i/>
          <w:i/>
          <w:color w:val="000000"/>
          <w:sz w:val="24"/>
          <w:lang w:val="en-AU" w:eastAsia="en-US"/>
        </w:rPr>
      </w:pPr>
      <w:r>
        <w:rPr>
          <w:i/>
          <w:color w:val="000000"/>
          <w:sz w:val="24"/>
          <w:lang w:val="en-AU" w:eastAsia="en-US"/>
        </w:rPr>
        <w:t>Rolling 6-Week AS400 IT Workplan</w:t>
      </w:r>
    </w:p>
    <w:p>
      <w:pPr>
        <w:pStyle w:val="Normal"/>
        <w:spacing w:lineRule="atLeast" w:line="240"/>
        <w:rPr>
          <w:i/>
          <w:i/>
          <w:color w:val="000000"/>
          <w:sz w:val="24"/>
          <w:lang w:val="en-AU" w:eastAsia="en-US"/>
        </w:rPr>
      </w:pPr>
      <w:r>
        <w:rPr>
          <w:i/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2)</w:t>
        <w:tab/>
        <w:t>Specific Business Issues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Heading3"/>
        <w:ind w:hanging="0" w:start="1440" w:end="0"/>
        <w:rPr/>
      </w:pPr>
      <w:r>
        <w:rPr/>
        <w:t>2.1)</w:t>
        <w:tab/>
        <w:t>Inventory Management – Howard</w:t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2.2)</w:t>
        <w:tab/>
        <w:t>Project Cook – Rob</w:t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numPr>
          <w:ilvl w:val="1"/>
          <w:numId w:val="3"/>
        </w:numPr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FX/Rho Methodology – Andy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numPr>
          <w:ilvl w:val="1"/>
          <w:numId w:val="3"/>
        </w:numPr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  <w:t>Remote Offices – Andy</w:t>
      </w:r>
    </w:p>
    <w:p>
      <w:pPr>
        <w:pStyle w:val="Normal"/>
        <w:spacing w:lineRule="atLeast" w:line="24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sz w:val="24"/>
          <w:lang w:val="en-AU" w:eastAsia="en-US"/>
        </w:rPr>
      </w:pPr>
      <w:r>
        <w:rPr>
          <w:color w:val="000000"/>
          <w:sz w:val="24"/>
          <w:lang w:val="en-AU"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3"/>
      <w:numFmt w:val="decimal"/>
      <w:lvlText w:val="%1.%2)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decimal"/>
      <w:lvlText w:val="%1.%2)%3."/>
      <w:lvlJc w:val="start"/>
      <w:pPr>
        <w:tabs>
          <w:tab w:val="num" w:pos="3600"/>
        </w:tabs>
        <w:ind w:start="3600" w:hanging="720"/>
      </w:pPr>
      <w:rPr/>
    </w:lvl>
    <w:lvl w:ilvl="3">
      <w:start w:val="1"/>
      <w:numFmt w:val="decimal"/>
      <w:lvlText w:val="%1.%2)%3.%4."/>
      <w:lvlJc w:val="start"/>
      <w:pPr>
        <w:tabs>
          <w:tab w:val="num" w:pos="5400"/>
        </w:tabs>
        <w:ind w:start="5400" w:hanging="1080"/>
      </w:pPr>
      <w:rPr/>
    </w:lvl>
    <w:lvl w:ilvl="4">
      <w:start w:val="1"/>
      <w:numFmt w:val="decimal"/>
      <w:lvlText w:val="%1.%2)%3.%4.%5."/>
      <w:lvlJc w:val="start"/>
      <w:pPr>
        <w:tabs>
          <w:tab w:val="num" w:pos="6840"/>
        </w:tabs>
        <w:ind w:start="6840" w:hanging="1080"/>
      </w:pPr>
      <w:rPr/>
    </w:lvl>
    <w:lvl w:ilvl="5">
      <w:start w:val="1"/>
      <w:numFmt w:val="decimal"/>
      <w:lvlText w:val="%1.%2)%3.%4.%5.%6."/>
      <w:lvlJc w:val="start"/>
      <w:pPr>
        <w:tabs>
          <w:tab w:val="num" w:pos="8640"/>
        </w:tabs>
        <w:ind w:start="8640" w:hanging="1440"/>
      </w:pPr>
      <w:rPr/>
    </w:lvl>
    <w:lvl w:ilvl="6">
      <w:start w:val="1"/>
      <w:numFmt w:val="decimal"/>
      <w:lvlText w:val="%1.%2)%3.%4.%5.%6.%7."/>
      <w:lvlJc w:val="start"/>
      <w:pPr>
        <w:tabs>
          <w:tab w:val="num" w:pos="10080"/>
        </w:tabs>
        <w:ind w:start="10080" w:hanging="1440"/>
      </w:pPr>
      <w:rPr/>
    </w:lvl>
    <w:lvl w:ilvl="7">
      <w:start w:val="1"/>
      <w:numFmt w:val="decimal"/>
      <w:lvlText w:val="%1.%2)%3.%4.%5.%6.%7.%8."/>
      <w:lvlJc w:val="start"/>
      <w:pPr>
        <w:tabs>
          <w:tab w:val="num" w:pos="11880"/>
        </w:tabs>
        <w:ind w:start="11880" w:hanging="1800"/>
      </w:pPr>
      <w:rPr/>
    </w:lvl>
    <w:lvl w:ilvl="8">
      <w:start w:val="1"/>
      <w:numFmt w:val="decimal"/>
      <w:lvlText w:val="%1.%2)%3.%4.%5.%6.%7.%8.%9."/>
      <w:lvlJc w:val="start"/>
      <w:pPr>
        <w:tabs>
          <w:tab w:val="num" w:pos="13320"/>
        </w:tabs>
        <w:ind w:start="133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;Arial" w:hAnsi="Helv;Arial" w:cs="Helv;Arial"/>
      <w:b/>
      <w:color w:val="000000"/>
      <w:lang w:val="en-AU"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ind w:hanging="0" w:start="720" w:end="0"/>
      <w:outlineLvl w:val="1"/>
    </w:pPr>
    <w:rPr>
      <w:color w:val="000000"/>
      <w:sz w:val="24"/>
      <w:lang w:val="en-AU"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outlineLvl w:val="2"/>
    </w:pPr>
    <w:rPr>
      <w:color w:val="000000"/>
      <w:sz w:val="24"/>
      <w:lang w:val="en-AU"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2000-10-26T08:04:00Z</dcterms:created>
  <dc:creator>twood</dc:creator>
  <dc:description/>
  <dc:language>en-CA</dc:language>
  <cp:lastModifiedBy>TPoullai</cp:lastModifiedBy>
  <cp:lastPrinted>2000-10-26T11:45:00Z</cp:lastPrinted>
  <dcterms:modified xsi:type="dcterms:W3CDTF">2000-10-26T13:52:00Z</dcterms:modified>
  <cp:revision>5</cp:revision>
  <dc:subject/>
  <dc:title>Agenda :</dc:title>
</cp:coreProperties>
</file>