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Date"/>
        <w:rPr>
          <w:sz w:val="24"/>
        </w:rPr>
      </w:pPr>
      <w:r>
        <w:rPr>
          <w:sz w:val="24"/>
        </w:rPr>
        <w:t>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  <w:t>First Name, Last Name</w:t>
      </w:r>
    </w:p>
    <w:p>
      <w:pPr>
        <w:pStyle w:val="InsideAddress"/>
        <w:rPr>
          <w:sz w:val="24"/>
        </w:rPr>
      </w:pPr>
      <w:r>
        <w:rPr>
          <w:sz w:val="24"/>
        </w:rPr>
        <w:t>Home Street</w:t>
      </w:r>
    </w:p>
    <w:p>
      <w:pPr>
        <w:pStyle w:val="InsideAddress"/>
        <w:rPr>
          <w:sz w:val="24"/>
        </w:rPr>
      </w:pPr>
      <w:r>
        <w:rPr>
          <w:sz w:val="24"/>
        </w:rPr>
        <w:t>Home City, Home State, Home Zip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Salutation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Dear First Name,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We are pleased to invite you to interview with Enron in Houston, Texas on November            </w:t>
      </w:r>
    </w:p>
    <w:p>
      <w:pPr>
        <w:pStyle w:val="Normal"/>
        <w:rPr>
          <w:sz w:val="24"/>
        </w:rPr>
      </w:pPr>
      <w:r>
        <w:rPr>
          <w:sz w:val="24"/>
        </w:rPr>
        <w:t>17 – 18, 2000.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weekend we have planned for you will include: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Friday afternoon:                      Welcome reception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Friday evening:</w:t>
        <w:tab/>
        <w:t xml:space="preserve">                   Dinner with Enron Representatives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Saturday:</w:t>
        <w:tab/>
        <w:t xml:space="preserve">                               Breakfast, Interviews, Optional Tour of Houston, 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Dinner with current Associates &amp; Analysts               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Sunday:                                     Depart       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To confirm participation and arrange your transportation and hotel accommodations, please contact Cathy Lira at </w:t>
      </w:r>
      <w:hyperlink r:id="rId2">
        <w:r>
          <w:rPr>
            <w:rStyle w:val="Hyperlink"/>
            <w:sz w:val="24"/>
          </w:rPr>
          <w:t>Cathy.Lira@enron.com</w:t>
        </w:r>
      </w:hyperlink>
      <w:r>
        <w:rPr>
          <w:sz w:val="24"/>
        </w:rPr>
        <w:t xml:space="preserve"> or call her at (713) 345-4049.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Should you need an airline ticket, contact Cynthia Biggs at </w:t>
      </w:r>
      <w:hyperlink r:id="rId3">
        <w:r>
          <w:rPr>
            <w:rStyle w:val="Hyperlink"/>
            <w:sz w:val="24"/>
          </w:rPr>
          <w:t>Cynthia@TravelPark.com</w:t>
        </w:r>
      </w:hyperlink>
      <w:r>
        <w:rPr>
          <w:sz w:val="24"/>
        </w:rPr>
        <w:t xml:space="preserve"> or call her at 800-962-0248 X1155. The ticket must be ordered no later than November 10, 2000.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arrange to arrive in Houston by 2:00 p.m. on Friday.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Your interview packet will be available at the welcome reception.  We look forward to seeing you at Super Saturday Weekend!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Shelly Jones</w:t>
      </w:r>
    </w:p>
    <w:p>
      <w:pPr>
        <w:pStyle w:val="Normal"/>
        <w:rPr>
          <w:sz w:val="24"/>
        </w:rPr>
      </w:pPr>
      <w:r>
        <w:rPr>
          <w:sz w:val="24"/>
        </w:rPr>
        <w:t>Recruiting Manager</w:t>
      </w:r>
    </w:p>
    <w:p>
      <w:pPr>
        <w:pStyle w:val="Normal"/>
        <w:rPr>
          <w:sz w:val="24"/>
        </w:rPr>
      </w:pPr>
      <w:r>
        <w:rPr>
          <w:sz w:val="24"/>
        </w:rPr>
        <w:t>Associate and Analyst Programs</w:t>
      </w:r>
    </w:p>
    <w:p>
      <w:pPr>
        <w:pStyle w:val="Date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thy.Lira@enron.com" TargetMode="External"/><Relationship Id="rId3" Type="http://schemas.openxmlformats.org/officeDocument/2006/relationships/hyperlink" Target="mailto:Cynthia@TravelPark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2000-11-20T18:42:00Z</dcterms:created>
  <dc:creator>npineda</dc:creator>
  <dc:description/>
  <dc:language>en-CA</dc:language>
  <cp:lastModifiedBy>agordon2</cp:lastModifiedBy>
  <cp:lastPrinted>2000-11-17T13:46:00Z</cp:lastPrinted>
  <dcterms:modified xsi:type="dcterms:W3CDTF">2000-11-20T18:42:00Z</dcterms:modified>
  <cp:revision>2</cp:revision>
  <dc:subject/>
  <dc:title>Date</dc:title>
</cp:coreProperties>
</file>