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0" w:end="0"/>
        <w:rPr/>
      </w:pPr>
      <w:r>
        <w:rPr/>
        <w:t>Summary of Hurricane Season 2000</w:t>
      </w:r>
    </w:p>
    <w:p>
      <w:pPr>
        <w:pStyle w:val="Normal"/>
        <w:rPr>
          <w:sz w:val="40"/>
        </w:rPr>
      </w:pPr>
      <w:r>
        <w:rPr>
          <w:sz w:val="40"/>
        </w:rPr>
      </w:r>
    </w:p>
    <w:p>
      <w:pPr>
        <w:pStyle w:val="BodyText"/>
        <w:rPr>
          <w:sz w:val="28"/>
        </w:rPr>
      </w:pPr>
      <w:r>
        <w:rPr>
          <w:sz w:val="28"/>
        </w:rPr>
        <w:t xml:space="preserve">Hurricane season 2000 was exceptionally active! There were 14 named tropical cyclones, 8 became hurricanes and 3 of these became major hurricanes. There was also one subtropical storm. Only 7 other years this century have experienced 14 or more tropical cyclones. Consequently this puts 2000 in the top 8% in our tropical cyclone records. Other years that had 14 or more tropical storms or hurricanes this century include 1916(14), 1933 (21, the record), 1936 (16), 1954 (14), 1969 (18), 1990 (14), 1995 (19). Note that only four years this century were busier than 2000! </w:t>
      </w:r>
    </w:p>
    <w:p>
      <w:pPr>
        <w:pStyle w:val="BodyText"/>
        <w:rPr>
          <w:sz w:val="28"/>
        </w:rPr>
      </w:pPr>
      <w:r>
        <w:rPr>
          <w:sz w:val="28"/>
        </w:rPr>
      </w:r>
    </w:p>
    <w:p>
      <w:pPr>
        <w:pStyle w:val="BodyText"/>
        <w:rPr>
          <w:sz w:val="28"/>
        </w:rPr>
      </w:pPr>
      <w:r>
        <w:rPr>
          <w:sz w:val="28"/>
        </w:rPr>
        <w:t>Atlantic tropical cyclone totals along with the number of hurricanes (H) and tropical storms (TS) that hit the United States in each of those years is shown below.</w:t>
      </w:r>
    </w:p>
    <w:p>
      <w:pPr>
        <w:pStyle w:val="BodyText"/>
        <w:rPr>
          <w:sz w:val="28"/>
        </w:rPr>
      </w:pPr>
      <w:r>
        <w:rPr>
          <w:sz w:val="28"/>
        </w:rPr>
      </w:r>
    </w:p>
    <w:p>
      <w:pPr>
        <w:pStyle w:val="Normal"/>
        <w:rPr>
          <w:sz w:val="28"/>
        </w:rPr>
      </w:pPr>
      <w:r>
        <w:rPr>
          <w:sz w:val="28"/>
        </w:rPr>
        <w:t xml:space="preserve">YEAR     </w:t>
        <w:tab/>
        <w:t>#</w:t>
        <w:tab/>
        <w:t xml:space="preserve">      </w:t>
        <w:tab/>
        <w:t xml:space="preserve">U.S. H           </w:t>
        <w:tab/>
        <w:t>U.S. TS</w:t>
      </w:r>
    </w:p>
    <w:p>
      <w:pPr>
        <w:pStyle w:val="Normal"/>
        <w:rPr>
          <w:sz w:val="28"/>
        </w:rPr>
      </w:pPr>
      <w:r>
        <w:rPr>
          <w:sz w:val="28"/>
        </w:rPr>
      </w:r>
    </w:p>
    <w:p>
      <w:pPr>
        <w:pStyle w:val="Normal"/>
        <w:rPr>
          <w:sz w:val="28"/>
        </w:rPr>
      </w:pPr>
      <w:r>
        <w:rPr>
          <w:sz w:val="28"/>
        </w:rPr>
        <w:t>1916</w:t>
        <w:tab/>
        <w:tab/>
        <w:t>14</w:t>
        <w:tab/>
        <w:tab/>
        <w:t>6H</w:t>
        <w:tab/>
        <w:tab/>
        <w:tab/>
        <w:t>2TS</w:t>
      </w:r>
    </w:p>
    <w:p>
      <w:pPr>
        <w:pStyle w:val="Normal"/>
        <w:rPr>
          <w:sz w:val="28"/>
        </w:rPr>
      </w:pPr>
      <w:r>
        <w:rPr>
          <w:sz w:val="28"/>
        </w:rPr>
        <w:t>1933</w:t>
        <w:tab/>
        <w:tab/>
        <w:t>21</w:t>
        <w:tab/>
        <w:tab/>
        <w:t>4H</w:t>
        <w:tab/>
        <w:tab/>
        <w:tab/>
        <w:t>2TS</w:t>
      </w:r>
    </w:p>
    <w:p>
      <w:pPr>
        <w:pStyle w:val="Normal"/>
        <w:rPr>
          <w:sz w:val="28"/>
        </w:rPr>
      </w:pPr>
      <w:r>
        <w:rPr>
          <w:sz w:val="28"/>
        </w:rPr>
        <w:t>1936</w:t>
        <w:tab/>
        <w:tab/>
        <w:t>16</w:t>
        <w:tab/>
        <w:tab/>
        <w:t>2H</w:t>
        <w:tab/>
        <w:tab/>
        <w:tab/>
        <w:t>3TS</w:t>
      </w:r>
    </w:p>
    <w:p>
      <w:pPr>
        <w:pStyle w:val="Normal"/>
        <w:rPr>
          <w:sz w:val="28"/>
        </w:rPr>
      </w:pPr>
      <w:r>
        <w:rPr>
          <w:sz w:val="28"/>
        </w:rPr>
        <w:t>1954</w:t>
        <w:tab/>
        <w:tab/>
        <w:t>14</w:t>
        <w:tab/>
        <w:tab/>
        <w:t>3H</w:t>
        <w:tab/>
        <w:tab/>
        <w:tab/>
        <w:t>1TS</w:t>
      </w:r>
    </w:p>
    <w:p>
      <w:pPr>
        <w:pStyle w:val="Normal"/>
        <w:rPr>
          <w:sz w:val="28"/>
        </w:rPr>
      </w:pPr>
      <w:r>
        <w:rPr>
          <w:sz w:val="28"/>
        </w:rPr>
        <w:t>1969</w:t>
        <w:tab/>
        <w:tab/>
        <w:t>18</w:t>
        <w:tab/>
        <w:tab/>
        <w:t>1H</w:t>
        <w:tab/>
        <w:tab/>
        <w:tab/>
        <w:t>1TS</w:t>
      </w:r>
    </w:p>
    <w:p>
      <w:pPr>
        <w:pStyle w:val="Normal"/>
        <w:rPr>
          <w:sz w:val="28"/>
        </w:rPr>
      </w:pPr>
      <w:r>
        <w:rPr>
          <w:sz w:val="28"/>
        </w:rPr>
        <w:t>1990</w:t>
        <w:tab/>
        <w:tab/>
        <w:t>14</w:t>
        <w:tab/>
        <w:tab/>
        <w:t>-</w:t>
        <w:tab/>
        <w:tab/>
        <w:tab/>
        <w:t>1TS</w:t>
      </w:r>
    </w:p>
    <w:p>
      <w:pPr>
        <w:pStyle w:val="Normal"/>
        <w:rPr>
          <w:sz w:val="28"/>
        </w:rPr>
      </w:pPr>
      <w:r>
        <w:rPr>
          <w:sz w:val="28"/>
        </w:rPr>
        <w:t>1995</w:t>
        <w:tab/>
        <w:tab/>
        <w:t>19</w:t>
        <w:tab/>
        <w:tab/>
        <w:t>2H</w:t>
        <w:tab/>
        <w:tab/>
        <w:tab/>
        <w:t>3TS</w:t>
      </w:r>
    </w:p>
    <w:p>
      <w:pPr>
        <w:pStyle w:val="BodyText"/>
        <w:rPr>
          <w:sz w:val="28"/>
        </w:rPr>
      </w:pPr>
      <w:r>
        <w:rPr>
          <w:sz w:val="28"/>
        </w:rPr>
        <w:t>2000</w:t>
        <w:tab/>
        <w:tab/>
        <w:t>14</w:t>
        <w:tab/>
        <w:t xml:space="preserve"> </w:t>
        <w:tab/>
        <w:t>-</w:t>
        <w:tab/>
        <w:tab/>
        <w:tab/>
        <w:t>2TS</w:t>
      </w:r>
    </w:p>
    <w:p>
      <w:pPr>
        <w:pStyle w:val="Normal"/>
        <w:rPr>
          <w:sz w:val="28"/>
        </w:rPr>
      </w:pPr>
      <w:r>
        <w:rPr>
          <w:sz w:val="28"/>
        </w:rPr>
      </w:r>
    </w:p>
    <w:p>
      <w:pPr>
        <w:pStyle w:val="Normal"/>
        <w:rPr>
          <w:sz w:val="28"/>
        </w:rPr>
      </w:pPr>
      <w:r>
        <w:rPr>
          <w:sz w:val="28"/>
        </w:rPr>
        <w:t>Relative to total tropical cyclone numbers and numbers making landfall in the U.S. 2000 was most similar to 1990.</w:t>
      </w:r>
    </w:p>
    <w:p>
      <w:pPr>
        <w:pStyle w:val="Normal"/>
        <w:rPr>
          <w:sz w:val="28"/>
        </w:rPr>
      </w:pPr>
      <w:r>
        <w:rPr>
          <w:sz w:val="28"/>
        </w:rPr>
      </w:r>
    </w:p>
    <w:p>
      <w:pPr>
        <w:pStyle w:val="Normal"/>
        <w:rPr>
          <w:sz w:val="28"/>
        </w:rPr>
      </w:pPr>
      <w:r>
        <w:rPr>
          <w:sz w:val="28"/>
        </w:rPr>
        <w:t>The single most important aspect of the 2000 hurricane season was that impact to the United States (and the Atlantic basin) was very small: only 2 tropical storms made landfall on U.S. soil, Gordon near the northeast Florida peninsula, and Helene near the western Florida panhandle. As far as we know tropical cyclone impacts to any land areas across the Atlantic basin were subdued, partly due to the fact that 8 of the 14 tropical cyclones did not strike land and partly because those that did strike were weak and/or had weakened at landfall.  Hurricane season 2000 was very unusual in that four named tropical cyclones and 3 tropical depressions that formed in the tropics dissipated in the tropics over open water.  Very few if any other years have had such an attrition rate!</w:t>
      </w:r>
    </w:p>
    <w:p>
      <w:pPr>
        <w:pStyle w:val="Normal"/>
        <w:rPr>
          <w:sz w:val="28"/>
        </w:rPr>
      </w:pPr>
      <w:r>
        <w:rPr>
          <w:sz w:val="28"/>
        </w:rPr>
      </w:r>
    </w:p>
    <w:p>
      <w:pPr>
        <w:pStyle w:val="Normal"/>
        <w:rPr>
          <w:sz w:val="28"/>
        </w:rPr>
      </w:pPr>
      <w:r>
        <w:rPr>
          <w:sz w:val="28"/>
        </w:rPr>
        <w:t>Rainfall was likely the biggest impact at landfall, especially if you include the huge and very costly rain in Miami from an “unnamed” tropical cyclone that later was classified as a “subtropical depression” (tentatively tropical storm Leslie) as it passed east of Florida. There was no hurricane “disaster” in the Atlantic basin in 2000.</w:t>
      </w:r>
    </w:p>
    <w:p>
      <w:pPr>
        <w:pStyle w:val="Normal"/>
        <w:rPr>
          <w:sz w:val="28"/>
        </w:rPr>
      </w:pPr>
      <w:r>
        <w:rPr>
          <w:sz w:val="28"/>
        </w:rPr>
      </w:r>
    </w:p>
    <w:p>
      <w:pPr>
        <w:pStyle w:val="Normal"/>
        <w:rPr>
          <w:sz w:val="28"/>
        </w:rPr>
      </w:pPr>
      <w:r>
        <w:rPr>
          <w:sz w:val="28"/>
        </w:rPr>
        <w:t>The seasonal distribution of tropical cyclone action in 2000 was fairly typical of what one would expect from climatology as seen below. The exception was that July was quiet.</w:t>
      </w:r>
    </w:p>
    <w:p>
      <w:pPr>
        <w:pStyle w:val="Normal"/>
        <w:rPr>
          <w:sz w:val="28"/>
        </w:rPr>
      </w:pPr>
      <w:r>
        <w:rPr>
          <w:sz w:val="28"/>
        </w:rPr>
        <w:t xml:space="preserve"> </w:t>
      </w:r>
    </w:p>
    <w:p>
      <w:pPr>
        <w:pStyle w:val="Normal"/>
        <w:rPr>
          <w:sz w:val="28"/>
        </w:rPr>
      </w:pPr>
      <w:r>
        <w:rPr>
          <w:sz w:val="28"/>
        </w:rPr>
        <w:t xml:space="preserve">2000 TROPICAL CYCLONES BY MONTH </w:t>
      </w:r>
    </w:p>
    <w:p>
      <w:pPr>
        <w:pStyle w:val="Normal"/>
        <w:rPr>
          <w:sz w:val="28"/>
        </w:rPr>
      </w:pPr>
      <w:r>
        <w:rPr>
          <w:sz w:val="28"/>
        </w:rPr>
      </w:r>
    </w:p>
    <w:p>
      <w:pPr>
        <w:pStyle w:val="Normal"/>
        <w:rPr>
          <w:sz w:val="28"/>
        </w:rPr>
      </w:pPr>
      <w:r>
        <w:rPr>
          <w:sz w:val="28"/>
        </w:rPr>
        <w:t>JUNE</w:t>
        <w:tab/>
        <w:tab/>
        <w:t>0</w:t>
        <w:tab/>
        <w:t>2TD’s</w:t>
      </w:r>
    </w:p>
    <w:p>
      <w:pPr>
        <w:pStyle w:val="Normal"/>
        <w:rPr>
          <w:sz w:val="28"/>
        </w:rPr>
      </w:pPr>
      <w:r>
        <w:rPr>
          <w:sz w:val="28"/>
        </w:rPr>
        <w:t>JULY</w:t>
        <w:tab/>
        <w:tab/>
        <w:t>0</w:t>
      </w:r>
    </w:p>
    <w:p>
      <w:pPr>
        <w:pStyle w:val="Normal"/>
        <w:rPr>
          <w:sz w:val="28"/>
        </w:rPr>
      </w:pPr>
      <w:r>
        <w:rPr>
          <w:sz w:val="28"/>
        </w:rPr>
        <w:t>AUGUST</w:t>
        <w:tab/>
        <w:t>4</w:t>
        <w:tab/>
        <w:t>2H</w:t>
        <w:tab/>
        <w:t>2TS</w:t>
      </w:r>
    </w:p>
    <w:p>
      <w:pPr>
        <w:pStyle w:val="Normal"/>
        <w:rPr>
          <w:sz w:val="28"/>
        </w:rPr>
      </w:pPr>
      <w:r>
        <w:rPr>
          <w:sz w:val="28"/>
        </w:rPr>
        <w:t>SEPT</w:t>
        <w:tab/>
        <w:tab/>
        <w:t>7</w:t>
        <w:tab/>
        <w:t>5H</w:t>
        <w:tab/>
        <w:t>2TS</w:t>
      </w:r>
    </w:p>
    <w:p>
      <w:pPr>
        <w:pStyle w:val="Normal"/>
        <w:rPr>
          <w:sz w:val="28"/>
        </w:rPr>
      </w:pPr>
      <w:r>
        <w:rPr>
          <w:sz w:val="28"/>
        </w:rPr>
        <w:t>OCT</w:t>
        <w:tab/>
        <w:tab/>
        <w:t>3</w:t>
        <w:tab/>
        <w:t>1H</w:t>
        <w:tab/>
        <w:t>2TS</w:t>
      </w:r>
    </w:p>
    <w:p>
      <w:pPr>
        <w:pStyle w:val="Normal"/>
        <w:rPr>
          <w:sz w:val="28"/>
        </w:rPr>
      </w:pPr>
      <w:r>
        <w:rPr>
          <w:sz w:val="28"/>
        </w:rPr>
        <w:t>NOV</w:t>
        <w:tab/>
        <w:tab/>
        <w:t>-</w:t>
      </w:r>
    </w:p>
    <w:p>
      <w:pPr>
        <w:pStyle w:val="Normal"/>
        <w:rPr>
          <w:sz w:val="28"/>
        </w:rPr>
      </w:pPr>
      <w:r>
        <w:rPr>
          <w:sz w:val="28"/>
        </w:rPr>
      </w:r>
    </w:p>
    <w:p>
      <w:pPr>
        <w:pStyle w:val="Normal"/>
        <w:rPr>
          <w:sz w:val="28"/>
        </w:rPr>
      </w:pPr>
      <w:r>
        <w:rPr>
          <w:sz w:val="28"/>
        </w:rPr>
        <w:t xml:space="preserve">As is typical this brought pessimists out early to rave about a very quiet season and the phrase “the year of shear” emerged, which turned out to be a big misnomer! </w:t>
      </w:r>
    </w:p>
    <w:p>
      <w:pPr>
        <w:pStyle w:val="Normal"/>
        <w:rPr>
          <w:sz w:val="28"/>
        </w:rPr>
      </w:pPr>
      <w:r>
        <w:rPr>
          <w:sz w:val="28"/>
        </w:rPr>
      </w:r>
    </w:p>
    <w:p>
      <w:pPr>
        <w:pStyle w:val="Normal"/>
        <w:rPr>
          <w:sz w:val="28"/>
        </w:rPr>
      </w:pPr>
      <w:r>
        <w:rPr>
          <w:sz w:val="28"/>
        </w:rPr>
        <w:t>As several tropical cyclones passed east of Cape Hatteras and remained well east of the East Coast large swells from them did reach the coasts and resulted in what most (except coastal residents directly impacted) would call minor beach erosion.</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Tropical cyclone statistics for hurricane season 2000 are shown below.</w:t>
      </w:r>
    </w:p>
    <w:p>
      <w:pPr>
        <w:pStyle w:val="PlainText"/>
        <w:rPr>
          <w:b/>
          <w:sz w:val="24"/>
        </w:rPr>
      </w:pPr>
      <w:r>
        <w:rPr>
          <w:b/>
          <w:sz w:val="24"/>
        </w:rPr>
      </w:r>
    </w:p>
    <w:p>
      <w:pPr>
        <w:pStyle w:val="PlainText"/>
        <w:rPr>
          <w:b/>
          <w:sz w:val="24"/>
        </w:rPr>
      </w:pPr>
      <w:r>
        <w:rPr>
          <w:rFonts w:eastAsia="Courier New"/>
          <w:b/>
          <w:sz w:val="24"/>
        </w:rPr>
        <w:t xml:space="preserve">  </w:t>
      </w:r>
      <w:r>
        <w:rPr>
          <w:b/>
          <w:sz w:val="24"/>
        </w:rPr>
        <w:t>HURRICANE SEASON 2000 TROPICAL CYCLONE SUMMARY</w:t>
      </w:r>
    </w:p>
    <w:p>
      <w:pPr>
        <w:pStyle w:val="Normal"/>
        <w:rPr/>
      </w:pPr>
      <w:r>
        <w:rPr>
          <w:sz w:val="24"/>
        </w:rPr>
        <w:t>Winds in m.p.h., pressure in millibars, category is based on Saffir-Simpson scale</w:t>
      </w:r>
      <w:r>
        <w:rPr/>
        <w:t>.</w:t>
      </w:r>
    </w:p>
    <w:p>
      <w:pPr>
        <w:pStyle w:val="Normal"/>
        <w:rPr>
          <w:b/>
          <w:sz w:val="28"/>
        </w:rPr>
      </w:pPr>
      <w:r>
        <w:rPr>
          <w:b/>
          <w:sz w:val="28"/>
        </w:rPr>
      </w:r>
    </w:p>
    <w:p>
      <w:pPr>
        <w:pStyle w:val="PlainText"/>
        <w:rPr>
          <w:b/>
        </w:rPr>
      </w:pPr>
      <w:r>
        <w:rPr>
          <w:rFonts w:eastAsia="Courier New"/>
          <w:b/>
        </w:rPr>
        <w:t xml:space="preserve"> </w:t>
      </w:r>
      <w:r>
        <w:rPr>
          <w:b/>
        </w:rPr>
        <w:t>#    NAME                    DATES       WIND PRES  CAT DEATHS  DAMAGE</w:t>
        <w:tab/>
      </w:r>
    </w:p>
    <w:p>
      <w:pPr>
        <w:pStyle w:val="PlainText"/>
        <w:rPr>
          <w:rFonts w:eastAsia="Courier New"/>
          <w:b/>
        </w:rPr>
      </w:pPr>
      <w:r>
        <w:rPr>
          <w:rFonts w:eastAsia="Courier New"/>
          <w:b/>
        </w:rPr>
        <w:t xml:space="preserve"> </w:t>
      </w:r>
    </w:p>
    <w:p>
      <w:pPr>
        <w:pStyle w:val="PlainText"/>
        <w:rPr>
          <w:b/>
        </w:rPr>
      </w:pPr>
      <w:r>
        <w:rPr>
          <w:rFonts w:eastAsia="Courier New"/>
          <w:b/>
        </w:rPr>
        <w:t xml:space="preserve"> </w:t>
      </w:r>
      <w:r>
        <w:rPr>
          <w:b/>
        </w:rPr>
        <w:t>1 Tropical Depression ONE   07-08 JUN      30 1008   -</w:t>
      </w:r>
    </w:p>
    <w:p>
      <w:pPr>
        <w:pStyle w:val="PlainText"/>
        <w:rPr>
          <w:b/>
        </w:rPr>
      </w:pPr>
      <w:r>
        <w:rPr>
          <w:rFonts w:eastAsia="Courier New"/>
          <w:b/>
        </w:rPr>
        <w:t xml:space="preserve"> </w:t>
      </w:r>
      <w:r>
        <w:rPr>
          <w:b/>
        </w:rPr>
        <w:t>2 Tropical Depression TWO   24-25 JUN      35 1006   -</w:t>
      </w:r>
    </w:p>
    <w:p>
      <w:pPr>
        <w:pStyle w:val="PlainText"/>
        <w:rPr>
          <w:b/>
        </w:rPr>
      </w:pPr>
      <w:r>
        <w:rPr>
          <w:rFonts w:eastAsia="Courier New"/>
          <w:b/>
        </w:rPr>
        <w:t xml:space="preserve"> </w:t>
      </w:r>
      <w:r>
        <w:rPr>
          <w:b/>
        </w:rPr>
        <w:t>3 Hurricane ALBERTO         03-23 AUG     125  950   3</w:t>
      </w:r>
    </w:p>
    <w:p>
      <w:pPr>
        <w:pStyle w:val="PlainText"/>
        <w:rPr>
          <w:b/>
        </w:rPr>
      </w:pPr>
      <w:r>
        <w:rPr>
          <w:rFonts w:eastAsia="Courier New"/>
          <w:b/>
        </w:rPr>
        <w:t xml:space="preserve"> </w:t>
      </w:r>
      <w:r>
        <w:rPr>
          <w:b/>
        </w:rPr>
        <w:t>4 Tropical Depression FOUR  09-11 AUG      35 1009   -</w:t>
      </w:r>
    </w:p>
    <w:p>
      <w:pPr>
        <w:pStyle w:val="PlainText"/>
        <w:rPr>
          <w:b/>
        </w:rPr>
      </w:pPr>
      <w:r>
        <w:rPr>
          <w:rFonts w:eastAsia="Courier New"/>
          <w:b/>
        </w:rPr>
        <w:t xml:space="preserve"> </w:t>
      </w:r>
      <w:r>
        <w:rPr>
          <w:b/>
        </w:rPr>
        <w:t>5 Tropical Storm BERYL      13-15 AUG      50 1007   -    1</w:t>
      </w:r>
    </w:p>
    <w:p>
      <w:pPr>
        <w:pStyle w:val="PlainText"/>
        <w:rPr>
          <w:b/>
        </w:rPr>
      </w:pPr>
      <w:r>
        <w:rPr>
          <w:rFonts w:eastAsia="Courier New"/>
          <w:b/>
        </w:rPr>
        <w:t xml:space="preserve"> </w:t>
      </w:r>
      <w:r>
        <w:rPr>
          <w:b/>
        </w:rPr>
        <w:t>6 Tropical Storm CHRIS      17-19 AUG      40 1008   -</w:t>
      </w:r>
    </w:p>
    <w:p>
      <w:pPr>
        <w:pStyle w:val="PlainText"/>
        <w:rPr>
          <w:b/>
        </w:rPr>
      </w:pPr>
      <w:r>
        <w:rPr>
          <w:rFonts w:eastAsia="Courier New"/>
          <w:b/>
        </w:rPr>
        <w:t xml:space="preserve"> </w:t>
      </w:r>
      <w:r>
        <w:rPr>
          <w:b/>
        </w:rPr>
        <w:t xml:space="preserve">7 Hurricane DEBBY           19-24 AUG      85  991   1        .5M US         </w:t>
      </w:r>
    </w:p>
    <w:p>
      <w:pPr>
        <w:pStyle w:val="PlainText"/>
        <w:rPr>
          <w:b/>
        </w:rPr>
      </w:pPr>
      <w:r>
        <w:rPr>
          <w:rFonts w:eastAsia="Courier New"/>
          <w:b/>
        </w:rPr>
        <w:t xml:space="preserve"> </w:t>
      </w:r>
      <w:r>
        <w:rPr>
          <w:b/>
        </w:rPr>
        <w:t>8 Tropical Storm ERNESTO    01-03 SEP      40 1008   -</w:t>
      </w:r>
    </w:p>
    <w:p>
      <w:pPr>
        <w:pStyle w:val="PlainText"/>
        <w:rPr>
          <w:b/>
        </w:rPr>
      </w:pPr>
      <w:r>
        <w:rPr>
          <w:rFonts w:eastAsia="Courier New"/>
          <w:b/>
        </w:rPr>
        <w:t xml:space="preserve"> </w:t>
      </w:r>
      <w:r>
        <w:rPr>
          <w:b/>
        </w:rPr>
        <w:t>9 Tropical Depression NINE  09-09 SEP      35 1008   -</w:t>
      </w:r>
    </w:p>
    <w:p>
      <w:pPr>
        <w:pStyle w:val="PlainText"/>
        <w:rPr>
          <w:b/>
        </w:rPr>
      </w:pPr>
      <w:r>
        <w:rPr>
          <w:b/>
        </w:rPr>
        <w:t>10 Hurricane FLORENCE        10-17 SEP      80  985   1    3</w:t>
      </w:r>
    </w:p>
    <w:p>
      <w:pPr>
        <w:pStyle w:val="PlainText"/>
        <w:rPr>
          <w:b/>
        </w:rPr>
      </w:pPr>
      <w:r>
        <w:rPr>
          <w:b/>
        </w:rPr>
        <w:t>11 Hurricane GORDON          14-18 SEP      75  981   1    24  10.6M US</w:t>
        <w:tab/>
      </w:r>
    </w:p>
    <w:p>
      <w:pPr>
        <w:pStyle w:val="PlainText"/>
        <w:rPr>
          <w:b/>
        </w:rPr>
      </w:pPr>
      <w:r>
        <w:rPr>
          <w:b/>
        </w:rPr>
        <w:t xml:space="preserve">12 Tropical Storm HELENE     15-25 SEP      70  986   -    1   16M  US    </w:t>
      </w:r>
    </w:p>
    <w:p>
      <w:pPr>
        <w:pStyle w:val="PlainText"/>
        <w:rPr>
          <w:b/>
        </w:rPr>
      </w:pPr>
      <w:r>
        <w:rPr>
          <w:b/>
        </w:rPr>
        <w:t>13 Hurricane ISAAC           21 SEP-01 OCT 140  943   4</w:t>
      </w:r>
    </w:p>
    <w:p>
      <w:pPr>
        <w:pStyle w:val="PlainText"/>
        <w:rPr>
          <w:b/>
        </w:rPr>
      </w:pPr>
      <w:r>
        <w:rPr>
          <w:b/>
        </w:rPr>
        <w:t>14 Hurricane JOYCE           25 SEP-02 OCT  90  975   1</w:t>
      </w:r>
    </w:p>
    <w:p>
      <w:pPr>
        <w:pStyle w:val="PlainText"/>
        <w:rPr>
          <w:b/>
        </w:rPr>
      </w:pPr>
      <w:r>
        <w:rPr>
          <w:b/>
        </w:rPr>
        <w:t xml:space="preserve">15 Hurricane KEITH           28 SEP-06 OCT 140  939   4    19   200M  </w:t>
      </w:r>
    </w:p>
    <w:p>
      <w:pPr>
        <w:pStyle w:val="PlainText"/>
        <w:rPr>
          <w:b/>
        </w:rPr>
      </w:pPr>
      <w:r>
        <w:rPr>
          <w:b/>
        </w:rPr>
        <w:t>16 Tropical Storm LESLIE     04-07 OCT      45 1006   -</w:t>
      </w:r>
    </w:p>
    <w:p>
      <w:pPr>
        <w:pStyle w:val="PlainText"/>
        <w:rPr>
          <w:b/>
        </w:rPr>
      </w:pPr>
      <w:r>
        <w:rPr>
          <w:b/>
        </w:rPr>
        <w:t xml:space="preserve">17 Hurricane MICHAEL         15-19 OCT     100  965   2          </w:t>
      </w:r>
    </w:p>
    <w:p>
      <w:pPr>
        <w:pStyle w:val="PlainText"/>
        <w:rPr>
          <w:b/>
        </w:rPr>
      </w:pPr>
      <w:r>
        <w:rPr>
          <w:b/>
        </w:rPr>
        <w:t>18 Tropical Storm NADINE     19-21 OCT      65  976   -</w:t>
      </w:r>
    </w:p>
    <w:p>
      <w:pPr>
        <w:pStyle w:val="PlainText"/>
        <w:rPr>
          <w:b/>
        </w:rPr>
      </w:pPr>
      <w:r>
        <w:rPr>
          <w:b/>
        </w:rPr>
        <w:t xml:space="preserve">19 Unnamed Subtropical Storm 25-29 OCT      65  976  </w:t>
      </w:r>
    </w:p>
    <w:p>
      <w:pPr>
        <w:pStyle w:val="PlainText"/>
        <w:rPr>
          <w:rFonts w:eastAsia="Courier New"/>
          <w:b/>
        </w:rPr>
      </w:pPr>
      <w:r>
        <w:rPr>
          <w:rFonts w:eastAsia="Courier New"/>
          <w:b/>
        </w:rPr>
        <w:t xml:space="preserve"> </w:t>
      </w:r>
    </w:p>
    <w:p>
      <w:pPr>
        <w:pStyle w:val="Normal"/>
        <w:rPr>
          <w:sz w:val="28"/>
        </w:rPr>
      </w:pPr>
      <w:r>
        <w:rPr>
          <w:sz w:val="28"/>
        </w:rPr>
        <w:t>JUNE-2 TD’s</w:t>
      </w:r>
    </w:p>
    <w:p>
      <w:pPr>
        <w:pStyle w:val="Normal"/>
        <w:rPr/>
      </w:pPr>
      <w:r>
        <w:rPr>
          <w:sz w:val="28"/>
        </w:rPr>
        <w:t>Two tropical depressions formed in June, but neither reached tropical storm strength. TD #1 formed on June 7</w:t>
      </w:r>
      <w:r>
        <w:rPr>
          <w:sz w:val="28"/>
          <w:vertAlign w:val="superscript"/>
        </w:rPr>
        <w:t>th</w:t>
      </w:r>
      <w:r>
        <w:rPr>
          <w:sz w:val="28"/>
        </w:rPr>
        <w:t xml:space="preserve"> in the Bay of Campeche in the southwest Gulf of Mexico and dissipated on the 8</w:t>
      </w:r>
      <w:r>
        <w:rPr>
          <w:sz w:val="28"/>
          <w:vertAlign w:val="superscript"/>
        </w:rPr>
        <w:t>th</w:t>
      </w:r>
      <w:r>
        <w:rPr>
          <w:sz w:val="28"/>
        </w:rPr>
        <w:t xml:space="preserve"> in the same area. TD #2 formed in the far-east Atlantic on the 23</w:t>
      </w:r>
      <w:r>
        <w:rPr>
          <w:sz w:val="28"/>
          <w:vertAlign w:val="superscript"/>
        </w:rPr>
        <w:t>rd</w:t>
      </w:r>
      <w:r>
        <w:rPr>
          <w:sz w:val="28"/>
        </w:rPr>
        <w:t>, just west of the African coast. It moved west for a few days, then dissipated on the 25</w:t>
      </w:r>
      <w:r>
        <w:rPr>
          <w:sz w:val="28"/>
          <w:vertAlign w:val="superscript"/>
        </w:rPr>
        <w:t>th</w:t>
      </w:r>
      <w:r>
        <w:rPr>
          <w:sz w:val="28"/>
        </w:rPr>
        <w:t xml:space="preserve"> in the central Atlantic in stable air and moderate to strong upper level shear.</w:t>
      </w:r>
    </w:p>
    <w:p>
      <w:pPr>
        <w:pStyle w:val="Heading2"/>
        <w:ind w:hanging="0" w:start="0"/>
        <w:rPr>
          <w:sz w:val="28"/>
        </w:rPr>
      </w:pPr>
      <w:r>
        <w:rPr>
          <w:sz w:val="28"/>
        </w:rPr>
        <w:t xml:space="preserve"> </w:t>
      </w:r>
    </w:p>
    <w:p>
      <w:pPr>
        <w:pStyle w:val="Heading2"/>
        <w:ind w:hanging="0" w:start="0"/>
        <w:rPr>
          <w:sz w:val="28"/>
        </w:rPr>
      </w:pPr>
      <w:r>
        <w:rPr>
          <w:sz w:val="28"/>
        </w:rPr>
        <w:t>JULY- 0</w:t>
      </w:r>
    </w:p>
    <w:p>
      <w:pPr>
        <w:pStyle w:val="Normal"/>
        <w:rPr>
          <w:sz w:val="28"/>
        </w:rPr>
      </w:pPr>
      <w:r>
        <w:rPr>
          <w:sz w:val="28"/>
        </w:rPr>
        <w:t>There were no tropical cyclones in July 2000. Based on our records, about 30% of the time there are no tropical cyclones in July.</w:t>
      </w:r>
    </w:p>
    <w:p>
      <w:pPr>
        <w:pStyle w:val="Heading2"/>
        <w:ind w:hanging="0" w:start="0"/>
        <w:rPr>
          <w:sz w:val="28"/>
        </w:rPr>
      </w:pPr>
      <w:r>
        <w:rPr>
          <w:sz w:val="28"/>
        </w:rPr>
      </w:r>
    </w:p>
    <w:p>
      <w:pPr>
        <w:pStyle w:val="Heading2"/>
        <w:ind w:hanging="0" w:start="0"/>
        <w:rPr>
          <w:sz w:val="28"/>
        </w:rPr>
      </w:pPr>
      <w:r>
        <w:rPr>
          <w:sz w:val="28"/>
        </w:rPr>
        <w:t>AUGUST- 2 hurricanes and 2 tropical storms</w:t>
      </w:r>
    </w:p>
    <w:p>
      <w:pPr>
        <w:pStyle w:val="BodyText"/>
        <w:rPr/>
      </w:pPr>
      <w:r>
        <w:rPr>
          <w:sz w:val="28"/>
        </w:rPr>
        <w:t>Tropical cyclone action in August was a little above average. The first hurricane of the 2000 season, Alberto, was the first of three to become a major hurricane. Hurricanes Alberto and Debby and tropical storms Beryl and Chris along with Tropical Depression #4 all formed in August.  Alberto became the longest-lived tropical cyclone in the Atlantic basin this year and the longest lived on record to form in August. Alberto formed near the African coast on the 3</w:t>
      </w:r>
      <w:r>
        <w:rPr>
          <w:sz w:val="28"/>
          <w:vertAlign w:val="superscript"/>
        </w:rPr>
        <w:t>rd</w:t>
      </w:r>
      <w:r>
        <w:rPr>
          <w:sz w:val="28"/>
        </w:rPr>
        <w:t xml:space="preserve"> and strengthened to tropical storm the next day. It moved west-northwest for several days and became a hurricane on the 5</w:t>
      </w:r>
      <w:r>
        <w:rPr>
          <w:sz w:val="28"/>
          <w:vertAlign w:val="superscript"/>
        </w:rPr>
        <w:t>th</w:t>
      </w:r>
      <w:r>
        <w:rPr>
          <w:sz w:val="28"/>
        </w:rPr>
        <w:t>.  It turned northwestward on the 8</w:t>
      </w:r>
      <w:r>
        <w:rPr>
          <w:sz w:val="28"/>
          <w:vertAlign w:val="superscript"/>
        </w:rPr>
        <w:t>th</w:t>
      </w:r>
      <w:r>
        <w:rPr>
          <w:sz w:val="28"/>
        </w:rPr>
        <w:t xml:space="preserve"> and weakened to a tropical storm the next day, but on the 9</w:t>
      </w:r>
      <w:r>
        <w:rPr>
          <w:sz w:val="28"/>
          <w:vertAlign w:val="superscript"/>
        </w:rPr>
        <w:t>th</w:t>
      </w:r>
      <w:r>
        <w:rPr>
          <w:sz w:val="28"/>
        </w:rPr>
        <w:t xml:space="preserve"> it regained hurricane strength reaching its peak intensity of 125 mph (category 3 on the Saffir/Simpson hurricane scale) on the 12</w:t>
      </w:r>
      <w:r>
        <w:rPr>
          <w:sz w:val="28"/>
          <w:vertAlign w:val="superscript"/>
        </w:rPr>
        <w:t xml:space="preserve">th  </w:t>
      </w:r>
      <w:r>
        <w:rPr>
          <w:sz w:val="28"/>
        </w:rPr>
        <w:t>as the same time it began a week-long anticyclonic loop between Bermuda and the Azores.  It weakened to storm and strengthened to hurricane once more before becoming extratropical on the 23</w:t>
      </w:r>
      <w:r>
        <w:rPr>
          <w:sz w:val="28"/>
          <w:vertAlign w:val="superscript"/>
        </w:rPr>
        <w:t>rd</w:t>
      </w:r>
      <w:r>
        <w:rPr>
          <w:sz w:val="28"/>
        </w:rPr>
        <w:t>.</w:t>
      </w:r>
    </w:p>
    <w:p>
      <w:pPr>
        <w:pStyle w:val="Normal"/>
        <w:rPr>
          <w:sz w:val="28"/>
        </w:rPr>
      </w:pPr>
      <w:r>
        <w:rPr>
          <w:sz w:val="28"/>
        </w:rPr>
      </w:r>
    </w:p>
    <w:p>
      <w:pPr>
        <w:pStyle w:val="BodyText2"/>
        <w:rPr/>
      </w:pPr>
      <w:r>
        <w:rPr/>
        <w:t>Tropical depression 4 was defined about 400 miles east of Cape Canaveral, Florida on the afternoon of the 8</w:t>
      </w:r>
      <w:r>
        <w:rPr>
          <w:vertAlign w:val="superscript"/>
        </w:rPr>
        <w:t>th</w:t>
      </w:r>
      <w:r>
        <w:rPr/>
        <w:t>.  However, the primary low formed days earlier beneath an upper level low pressure center (TUTT low) and steadily moved toward the southwest toward Florida over a three day period. The circulation was very small with very little convection. The tropical depression got within 70 miles of the Florida coast east of Cape Canaveral, but then drifted offshore, dissipating on the 11</w:t>
      </w:r>
      <w:r>
        <w:rPr>
          <w:vertAlign w:val="superscript"/>
        </w:rPr>
        <w:t>th</w:t>
      </w:r>
      <w:r>
        <w:rPr/>
        <w:t xml:space="preserve"> as it merged with a mid-latitude trough that moved south and absorbed it.</w:t>
      </w:r>
    </w:p>
    <w:p>
      <w:pPr>
        <w:pStyle w:val="BodyText2"/>
        <w:rPr/>
      </w:pPr>
      <w:r>
        <w:rPr/>
      </w:r>
    </w:p>
    <w:p>
      <w:pPr>
        <w:pStyle w:val="BodyText2"/>
        <w:rPr/>
      </w:pPr>
      <w:r>
        <w:rPr/>
        <w:t>Tropical Storm Beryl formed in the southwestern Gulf of Mexico on the afternoon of the 13</w:t>
      </w:r>
      <w:r>
        <w:rPr>
          <w:vertAlign w:val="superscript"/>
        </w:rPr>
        <w:t xml:space="preserve">th  </w:t>
      </w:r>
      <w:r>
        <w:rPr/>
        <w:t>as part of the western extension of the monsoon trough in the east Pacific.  Aircraft reconnaissance observations forced the NHC to upgrade Beryl to a Tropical Storm on the morning of the 14</w:t>
      </w:r>
      <w:r>
        <w:rPr>
          <w:vertAlign w:val="superscript"/>
        </w:rPr>
        <w:t>th</w:t>
      </w:r>
      <w:r>
        <w:rPr/>
        <w:t>. Beryl’s circulation was very large, as is typical of monsoon trough lows.  It remained a tropical storm as it moved west slowly and made landfall over northeast Mexico near midnight on the 15</w:t>
      </w:r>
      <w:r>
        <w:rPr>
          <w:vertAlign w:val="superscript"/>
        </w:rPr>
        <w:t>th</w:t>
      </w:r>
      <w:r>
        <w:rPr/>
        <w:t>.  At least one death was reported in northeast Mexico in association with flooding from heavy rain. Damage estimates are unavailable.</w:t>
      </w:r>
    </w:p>
    <w:p>
      <w:pPr>
        <w:pStyle w:val="BodyText2"/>
        <w:rPr/>
      </w:pPr>
      <w:r>
        <w:rPr/>
      </w:r>
    </w:p>
    <w:p>
      <w:pPr>
        <w:pStyle w:val="BodyText2"/>
        <w:rPr/>
      </w:pPr>
      <w:r>
        <w:rPr/>
        <w:t>Tropical Storm Chris developed into a tropical depression in the western Atlantic about 600 miles east of the Lesser Antilles on the 17</w:t>
      </w:r>
      <w:r>
        <w:rPr>
          <w:vertAlign w:val="superscript"/>
        </w:rPr>
        <w:t>th</w:t>
      </w:r>
      <w:r>
        <w:rPr/>
        <w:t>. Typically formation in the east Atlantic results in a northwest track into the central north Atlantic. Chris followed this scenario. Based on satellite classification estimates of intensity, Chris briefly reached tropical storm strength early on the 18</w:t>
      </w:r>
      <w:r>
        <w:rPr>
          <w:vertAlign w:val="superscript"/>
        </w:rPr>
        <w:t>th</w:t>
      </w:r>
      <w:r>
        <w:rPr/>
        <w:t>.  Vertical wind shear weakened Chris rapidly shortly after this and it dissipated on the 19</w:t>
      </w:r>
      <w:r>
        <w:rPr>
          <w:vertAlign w:val="superscript"/>
        </w:rPr>
        <w:t xml:space="preserve">th  </w:t>
      </w:r>
      <w:r>
        <w:rPr/>
        <w:t>over the central Atlantic Ocean.</w:t>
      </w:r>
    </w:p>
    <w:p>
      <w:pPr>
        <w:pStyle w:val="BodyText2"/>
        <w:rPr/>
      </w:pPr>
      <w:r>
        <w:rPr/>
      </w:r>
    </w:p>
    <w:p>
      <w:pPr>
        <w:pStyle w:val="BodyText2"/>
        <w:rPr/>
      </w:pPr>
      <w:r>
        <w:rPr/>
        <w:t>Hurricane Debby formed on the 18</w:t>
      </w:r>
      <w:r>
        <w:rPr>
          <w:vertAlign w:val="superscript"/>
        </w:rPr>
        <w:t>th</w:t>
      </w:r>
      <w:r>
        <w:rPr/>
        <w:t xml:space="preserve"> about 1100 miles east of the Windward Islands and strengthened to tropical storm status on the 19</w:t>
      </w:r>
      <w:r>
        <w:rPr>
          <w:vertAlign w:val="superscript"/>
        </w:rPr>
        <w:t>th</w:t>
      </w:r>
      <w:r>
        <w:rPr/>
        <w:t>. Debby moved west-northwest and became a hurricane early on the 21</w:t>
      </w:r>
      <w:r>
        <w:rPr>
          <w:vertAlign w:val="superscript"/>
        </w:rPr>
        <w:t>st</w:t>
      </w:r>
      <w:r>
        <w:rPr/>
        <w:t xml:space="preserve"> about 500 miles east of the Lesser Antilles. Debby reached peak intensity of 85 mph the same day as it moved west toward the northeast Caribbean Sea, then turned back toward the west-northwest and passed over the northernmost Leeward Islands and the British Virgin Islands early on the 22</w:t>
      </w:r>
      <w:r>
        <w:rPr>
          <w:vertAlign w:val="superscript"/>
        </w:rPr>
        <w:t>nd</w:t>
      </w:r>
      <w:r>
        <w:rPr/>
        <w:t>.  Debby’s eye passed about 35 miles north of the north coast of Puerto Rico late on the 22</w:t>
      </w:r>
      <w:r>
        <w:rPr>
          <w:vertAlign w:val="superscript"/>
        </w:rPr>
        <w:t>nd</w:t>
      </w:r>
      <w:r>
        <w:rPr/>
        <w:t>. Damage there was minimal. The hurricane then took a west track and approached the north coast of the Dominican Republic where vertical wind shear and land effects weakened Debby to tropical storm and through time to minimal storm intensity.  As it moved across the Windward Passage the NHC forecast it to continue on toward the Florida Keys and strengthened to a category 2 hurricane.  Emergency management in the Keys posted “mandatory evacuations for nonresidents” based on this forecast.  However, shortly after on the 24</w:t>
      </w:r>
      <w:r>
        <w:rPr>
          <w:vertAlign w:val="superscript"/>
        </w:rPr>
        <w:t>th</w:t>
      </w:r>
      <w:r>
        <w:rPr/>
        <w:t xml:space="preserve"> Debby moved to just south of southeast Cuba and dissipated. No known deaths were reported. Damage estimates are not available at this time.</w:t>
      </w:r>
    </w:p>
    <w:p>
      <w:pPr>
        <w:pStyle w:val="BodyText2"/>
        <w:rPr/>
      </w:pPr>
      <w:r>
        <w:rPr/>
      </w:r>
    </w:p>
    <w:p>
      <w:pPr>
        <w:pStyle w:val="Heading2"/>
        <w:ind w:hanging="0" w:start="0"/>
        <w:rPr>
          <w:sz w:val="28"/>
        </w:rPr>
      </w:pPr>
      <w:r>
        <w:rPr>
          <w:sz w:val="28"/>
        </w:rPr>
        <w:t>SEPTEMBER- 5 hurricanes and 2 tropical storms</w:t>
      </w:r>
    </w:p>
    <w:p>
      <w:pPr>
        <w:pStyle w:val="BodyText2"/>
        <w:rPr/>
      </w:pPr>
      <w:r>
        <w:rPr/>
        <w:t xml:space="preserve">Two major hurricanes of 2000, Isaac and Keith, formed in September.  Seven named tropical cyclones in a single month last occurred in September 1988.  Five hurricanes also formed in September just two years ago in 1998. </w:t>
      </w:r>
    </w:p>
    <w:p>
      <w:pPr>
        <w:pStyle w:val="BodyText2"/>
        <w:rPr/>
      </w:pPr>
      <w:r>
        <w:rPr/>
      </w:r>
    </w:p>
    <w:p>
      <w:pPr>
        <w:pStyle w:val="BodyText2"/>
        <w:rPr/>
      </w:pPr>
      <w:r>
        <w:rPr/>
        <w:t>Tropical storm Ernesto formed about 850 miles east of the Lesser Antilles on the 1</w:t>
      </w:r>
      <w:r>
        <w:rPr>
          <w:vertAlign w:val="superscript"/>
        </w:rPr>
        <w:t>st</w:t>
      </w:r>
      <w:r>
        <w:rPr/>
        <w:t xml:space="preserve"> and strengthened to tropical storm on the 2</w:t>
      </w:r>
      <w:r>
        <w:rPr>
          <w:vertAlign w:val="superscript"/>
        </w:rPr>
        <w:t>nd</w:t>
      </w:r>
      <w:r>
        <w:rPr/>
        <w:t>.  Strong vertical wind shear weakened Ernesto and it dissipated on the 3</w:t>
      </w:r>
      <w:r>
        <w:rPr>
          <w:vertAlign w:val="superscript"/>
        </w:rPr>
        <w:t>rd</w:t>
      </w:r>
      <w:r>
        <w:rPr/>
        <w:t>.</w:t>
      </w:r>
    </w:p>
    <w:p>
      <w:pPr>
        <w:pStyle w:val="BodyText2"/>
        <w:rPr/>
      </w:pPr>
      <w:r>
        <w:rPr/>
      </w:r>
    </w:p>
    <w:p>
      <w:pPr>
        <w:pStyle w:val="BodyText2"/>
        <w:rPr/>
      </w:pPr>
      <w:r>
        <w:rPr/>
        <w:t>Tropical depression 9 formed about 100 miles south of Cameron, Louisiana in the northern Gulf of Mexico on the 8</w:t>
      </w:r>
      <w:r>
        <w:rPr>
          <w:vertAlign w:val="superscript"/>
        </w:rPr>
        <w:t>th</w:t>
      </w:r>
      <w:r>
        <w:rPr/>
        <w:t xml:space="preserve"> and drifted slowly northward dissipating on the 9</w:t>
      </w:r>
      <w:r>
        <w:rPr>
          <w:vertAlign w:val="superscript"/>
        </w:rPr>
        <w:t>th</w:t>
      </w:r>
      <w:r>
        <w:rPr/>
        <w:t xml:space="preserve"> before reaching land.  Though weak and short-lived, it produced large rainfall amounts over east Texas and Louisiana as remnants of it moved on shore. No significant impact to the coast was noted.</w:t>
      </w:r>
    </w:p>
    <w:p>
      <w:pPr>
        <w:pStyle w:val="BodyText2"/>
        <w:rPr/>
      </w:pPr>
      <w:r>
        <w:rPr/>
      </w:r>
    </w:p>
    <w:p>
      <w:pPr>
        <w:pStyle w:val="BodyText2"/>
        <w:rPr/>
      </w:pPr>
      <w:r>
        <w:rPr/>
        <w:t>Hurricane Florence formed about 400 miles south-southeast of Cape Hatteras, North Carolina on the 11</w:t>
      </w:r>
      <w:r>
        <w:rPr>
          <w:vertAlign w:val="superscript"/>
        </w:rPr>
        <w:t>th</w:t>
      </w:r>
      <w:r>
        <w:rPr/>
        <w:t>.  Air Force reconnaissance indicated that it reached tropical storm strength the following morning. Florence was one of at least three tropical cyclones that formed from strong upper level lows embedded in the Tropical Upper Tropospheric Trough (TUTT) in 2000. Florence briefly reached hurricane strength on the 12</w:t>
      </w:r>
      <w:r>
        <w:rPr>
          <w:vertAlign w:val="superscript"/>
        </w:rPr>
        <w:t>th</w:t>
      </w:r>
      <w:r>
        <w:rPr/>
        <w:t xml:space="preserve"> before weakening back to tropical storm strength the next day.  Florence moved little for nearly three days and during this time waves propagated away from the circulation as swell to the East Coast from Florida to Long Island. North Carolina was hardest hit by these waves that produced minor beach erosion and widespread rip currents.  Florence moved northeast quickly and regained hurricane strength on the 15</w:t>
      </w:r>
      <w:r>
        <w:rPr>
          <w:vertAlign w:val="superscript"/>
        </w:rPr>
        <w:t>th</w:t>
      </w:r>
      <w:r>
        <w:rPr/>
        <w:t xml:space="preserve"> as it threatened Bermuda.  Tropical storm force winds were felt there along with breaking waves to 25 feet along the southern half of that island.  Florence finally merged with a mid-latitude cyclone south of Newfoundland on the 17</w:t>
      </w:r>
      <w:r>
        <w:rPr>
          <w:vertAlign w:val="superscript"/>
        </w:rPr>
        <w:t>th</w:t>
      </w:r>
      <w:r>
        <w:rPr/>
        <w:t>. Florence was associated with three deaths.</w:t>
      </w:r>
    </w:p>
    <w:p>
      <w:pPr>
        <w:pStyle w:val="BodyText2"/>
        <w:rPr/>
      </w:pPr>
      <w:r>
        <w:rPr/>
      </w:r>
    </w:p>
    <w:p>
      <w:pPr>
        <w:pStyle w:val="BodyText2"/>
        <w:rPr/>
      </w:pPr>
      <w:r>
        <w:rPr/>
        <w:t>Gordon was the first of two U.S. landfalls in 2000, but that landfall was as a tropical storm.  Gordon formed along the East Coast of the Yucatan Peninsula on the 14</w:t>
      </w:r>
      <w:r>
        <w:rPr>
          <w:vertAlign w:val="superscript"/>
        </w:rPr>
        <w:t>th</w:t>
      </w:r>
      <w:r>
        <w:rPr/>
        <w:t xml:space="preserve"> and drifted north into the Gulf of Mexico as it developed to tropical storm strength on the 15</w:t>
      </w:r>
      <w:r>
        <w:rPr>
          <w:vertAlign w:val="superscript"/>
        </w:rPr>
        <w:t>th</w:t>
      </w:r>
      <w:r>
        <w:rPr/>
        <w:t>.  Gordon intensified slowly, but steadily as it moved northeast and briefly became a weak hurricane with 75-mph winds 300 miles south of Apalachicola, Florida on the 19</w:t>
      </w:r>
      <w:r>
        <w:rPr>
          <w:vertAlign w:val="superscript"/>
        </w:rPr>
        <w:t>th</w:t>
      </w:r>
      <w:r>
        <w:rPr/>
        <w:t>.  Strong upper level westerly winds helped weaken Gordon to tropical storm before it made landfall near Cedar Key with maximum winds near 65 mph late on the 17</w:t>
      </w:r>
      <w:r>
        <w:rPr>
          <w:vertAlign w:val="superscript"/>
        </w:rPr>
        <w:t>th</w:t>
      </w:r>
      <w:r>
        <w:rPr/>
        <w:t>.  Heavy rain was the primary impact from Gordon and many areas were flooded along its path close to the coast. Some tornadoes were embedded in the showers and thunderstorms in south and central Florida well east of the circulation center.  On the 18</w:t>
      </w:r>
      <w:r>
        <w:rPr>
          <w:vertAlign w:val="superscript"/>
        </w:rPr>
        <w:t>th</w:t>
      </w:r>
      <w:r>
        <w:rPr/>
        <w:t xml:space="preserve"> Gordon merged with a cold front and became extratropical. 24 deaths were reported in association with Gordon.  10.8 million dollars in damage was reported in the United States.</w:t>
      </w:r>
    </w:p>
    <w:p>
      <w:pPr>
        <w:pStyle w:val="BodyText2"/>
        <w:rPr/>
      </w:pPr>
      <w:r>
        <w:rPr/>
      </w:r>
    </w:p>
    <w:p>
      <w:pPr>
        <w:pStyle w:val="BodyText2"/>
        <w:rPr/>
      </w:pPr>
      <w:r>
        <w:rPr/>
        <w:t>Tropical Storm Helene had a confused beginning.  Helene formed from a tropical low that soon after became a tropical depression about 500 miles east of the Leeward Islands on the 15</w:t>
      </w:r>
      <w:r>
        <w:rPr>
          <w:vertAlign w:val="superscript"/>
        </w:rPr>
        <w:t>th</w:t>
      </w:r>
      <w:r>
        <w:rPr/>
        <w:t>.  This tropical depression weakened to a tropical wave the next day before it reached the Caribbean.  The northeast Leeward Islands reported heavy rain and gusty winds as the wave moved west across the Caribbean Sea on the 17</w:t>
      </w:r>
      <w:r>
        <w:rPr>
          <w:vertAlign w:val="superscript"/>
        </w:rPr>
        <w:t>th</w:t>
      </w:r>
      <w:r>
        <w:rPr/>
        <w:t>.  A tropical depression re-formed from the same wave on the 19</w:t>
      </w:r>
      <w:r>
        <w:rPr>
          <w:vertAlign w:val="superscript"/>
        </w:rPr>
        <w:t>th</w:t>
      </w:r>
      <w:r>
        <w:rPr/>
        <w:t xml:space="preserve"> about 60 miles northeast of Grand Cayman Island and moved northwest.  On the 22</w:t>
      </w:r>
      <w:r>
        <w:rPr>
          <w:vertAlign w:val="superscript"/>
        </w:rPr>
        <w:t>nd</w:t>
      </w:r>
      <w:r>
        <w:rPr/>
        <w:t xml:space="preserve"> Air Force Reconnaissance indicated winds had reached tropical storm strength. Helene was named.  </w:t>
      </w:r>
    </w:p>
    <w:p>
      <w:pPr>
        <w:pStyle w:val="BodyText2"/>
        <w:rPr/>
      </w:pPr>
      <w:r>
        <w:rPr/>
      </w:r>
    </w:p>
    <w:p>
      <w:pPr>
        <w:pStyle w:val="BodyText2"/>
        <w:rPr/>
      </w:pPr>
      <w:r>
        <w:rPr/>
        <w:t>Helene accelerated toward the north ahead of an approaching upper trough in the central U.S. and reached 65 mph as it entered the southeast Gulf of Mexico.  Helene weakened as upper level winds increased over it.  It made landfall near Fort Walton Beach, Florida early on the 23</w:t>
      </w:r>
      <w:r>
        <w:rPr>
          <w:vertAlign w:val="superscript"/>
        </w:rPr>
        <w:t>rd</w:t>
      </w:r>
      <w:r>
        <w:rPr/>
        <w:t>.  Maximum winds at that time were only 45 mph. As was typical in 2000, flooding was reported along Helene’s path across the Florida panhandle and southeast Georgia.  8 to 10 inches of rain were reported near and around Tallahassee.  Helene quickly weakened over land to a tropical depression and dissipated as it moved over Georgia.  Rains from Helene helped break the summer drought that was in progress across South Georgia. One death and 16 million dollars in damage in the United States resulted.</w:t>
      </w:r>
    </w:p>
    <w:p>
      <w:pPr>
        <w:pStyle w:val="BodyText2"/>
        <w:rPr/>
      </w:pPr>
      <w:r>
        <w:rPr/>
      </w:r>
    </w:p>
    <w:p>
      <w:pPr>
        <w:pStyle w:val="BodyText2"/>
        <w:rPr/>
      </w:pPr>
      <w:r>
        <w:rPr/>
        <w:t>Hurricane Isaac was the second of three major hurricanes in the Atlantic during 2000. Isaac developed about 200 miles south of the Cape Verde Islands on the 21</w:t>
      </w:r>
      <w:r>
        <w:rPr>
          <w:vertAlign w:val="superscript"/>
        </w:rPr>
        <w:t>st</w:t>
      </w:r>
      <w:r>
        <w:rPr/>
        <w:t xml:space="preserve"> as a tropical depression and strengthened to tropical storm the following day as it moved west-northwest. It reached hurricane strength on the 23</w:t>
      </w:r>
      <w:r>
        <w:rPr>
          <w:vertAlign w:val="superscript"/>
        </w:rPr>
        <w:t>rd</w:t>
      </w:r>
      <w:r>
        <w:rPr/>
        <w:t xml:space="preserve"> and continued to strengthen to major hurricane intensity later that day. It turned toward the northwest and reached maximum intensity of 140 mph based on satellite classification estimates on the 28</w:t>
      </w:r>
      <w:r>
        <w:rPr>
          <w:vertAlign w:val="superscript"/>
        </w:rPr>
        <w:t>th</w:t>
      </w:r>
      <w:r>
        <w:rPr/>
        <w:t>.  Isaac turned north into the north Atlantic well east of Bermuda then toward the northeast and became extra-tropical.</w:t>
      </w:r>
    </w:p>
    <w:p>
      <w:pPr>
        <w:pStyle w:val="BodyText2"/>
        <w:rPr/>
      </w:pPr>
      <w:r>
        <w:rPr/>
      </w:r>
    </w:p>
    <w:p>
      <w:pPr>
        <w:pStyle w:val="BodyText2"/>
        <w:rPr/>
      </w:pPr>
      <w:r>
        <w:rPr/>
        <w:t>Hurricane Joyce formed about 600 miles southwest of the Cape Verde Islands on the 25</w:t>
      </w:r>
      <w:r>
        <w:rPr>
          <w:vertAlign w:val="superscript"/>
        </w:rPr>
        <w:t>th</w:t>
      </w:r>
      <w:r>
        <w:rPr/>
        <w:t>.  It became a tropical storm later that day as it moved west. Joyce reached hurricane intensity on the 27</w:t>
      </w:r>
      <w:r>
        <w:rPr>
          <w:vertAlign w:val="superscript"/>
        </w:rPr>
        <w:t>th</w:t>
      </w:r>
      <w:r>
        <w:rPr/>
        <w:t xml:space="preserve"> with peak winds of 90 mph based on satellite intensity estimates. Joyce turned west-southwest and weakened to tropical storm strength.  It moved through the southern Windward Islands as a minimal tropical storm. Joyce dissipated over the southeastern Caribbean Sea on September 2. No deaths or damage reports are available at this time. </w:t>
      </w:r>
    </w:p>
    <w:p>
      <w:pPr>
        <w:pStyle w:val="BodyText2"/>
        <w:rPr/>
      </w:pPr>
      <w:r>
        <w:rPr/>
      </w:r>
    </w:p>
    <w:p>
      <w:pPr>
        <w:pStyle w:val="BodyText2"/>
        <w:rPr/>
      </w:pPr>
      <w:r>
        <w:rPr/>
        <w:t>Hurricane Keith was the third and final major hurricane of the 2000 hurricane season. Keith developed about 60 miles northeast of the Honduras coast on the 28</w:t>
      </w:r>
      <w:r>
        <w:rPr>
          <w:vertAlign w:val="superscript"/>
        </w:rPr>
        <w:t>th</w:t>
      </w:r>
      <w:r>
        <w:rPr/>
        <w:t>.  Air Force reconnaissance indicated tropical storm strength was attained on the 29</w:t>
      </w:r>
      <w:r>
        <w:rPr>
          <w:vertAlign w:val="superscript"/>
        </w:rPr>
        <w:t xml:space="preserve">th  </w:t>
      </w:r>
      <w:r>
        <w:rPr/>
        <w:t xml:space="preserve"> as it moved northwest very slowly. Keith rapidly intensified on the 30</w:t>
      </w:r>
      <w:r>
        <w:rPr>
          <w:vertAlign w:val="superscript"/>
        </w:rPr>
        <w:t>th</w:t>
      </w:r>
      <w:r>
        <w:rPr/>
        <w:t xml:space="preserve"> reaching category 4 status off the East Coast of the Yucatan.  It continued northwest and weakened over land of the central Yucatan nearly as fast as it strengthened.  It emerged in the Bay of Campeche as a tropical depression, but a slow, steady strengthening and slow, steady motion toward the west-northwest followed.  Keith became a hurricane once again on the 27</w:t>
      </w:r>
      <w:r>
        <w:rPr>
          <w:vertAlign w:val="superscript"/>
        </w:rPr>
        <w:t>th</w:t>
      </w:r>
      <w:r>
        <w:rPr/>
        <w:t xml:space="preserve"> and made landfall in northern Mexico on the 29</w:t>
      </w:r>
      <w:r>
        <w:rPr>
          <w:vertAlign w:val="superscript"/>
        </w:rPr>
        <w:t>th</w:t>
      </w:r>
      <w:r>
        <w:rPr/>
        <w:t>. Biggest impact was torrential rain at the coast and inland in Mexico and Belize.  Some of this rain spread north into south Texas. 19 deaths were attributed to Keith.  Damage reports are not yet available.</w:t>
      </w:r>
    </w:p>
    <w:p>
      <w:pPr>
        <w:pStyle w:val="Normal"/>
        <w:rPr>
          <w:sz w:val="28"/>
        </w:rPr>
      </w:pPr>
      <w:r>
        <w:rPr>
          <w:sz w:val="28"/>
        </w:rPr>
      </w:r>
    </w:p>
    <w:p>
      <w:pPr>
        <w:pStyle w:val="Heading2"/>
        <w:ind w:hanging="0" w:start="0"/>
        <w:rPr>
          <w:sz w:val="28"/>
        </w:rPr>
      </w:pPr>
      <w:r>
        <w:rPr>
          <w:sz w:val="28"/>
        </w:rPr>
      </w:r>
    </w:p>
    <w:p>
      <w:pPr>
        <w:pStyle w:val="Normal"/>
        <w:rPr>
          <w:sz w:val="28"/>
        </w:rPr>
      </w:pPr>
      <w:r>
        <w:rPr>
          <w:sz w:val="28"/>
        </w:rPr>
      </w:r>
    </w:p>
    <w:p>
      <w:pPr>
        <w:pStyle w:val="Heading2"/>
        <w:ind w:hanging="0" w:start="0"/>
        <w:rPr>
          <w:sz w:val="28"/>
        </w:rPr>
      </w:pPr>
      <w:r>
        <w:rPr>
          <w:sz w:val="28"/>
        </w:rPr>
        <w:t>OCTOBER- 1 hurricane and 2 tropical storms</w:t>
      </w:r>
    </w:p>
    <w:p>
      <w:pPr>
        <w:pStyle w:val="Normal"/>
        <w:rPr>
          <w:sz w:val="28"/>
        </w:rPr>
      </w:pPr>
      <w:r>
        <w:rPr>
          <w:sz w:val="28"/>
        </w:rPr>
      </w:r>
    </w:p>
    <w:p>
      <w:pPr>
        <w:pStyle w:val="Normal"/>
        <w:rPr/>
      </w:pPr>
      <w:r>
        <w:rPr>
          <w:sz w:val="28"/>
        </w:rPr>
        <w:t>Tropical storm Leslie formed in the southeast Gulf of Mexico and had some extra-tropical characteristics at that time. It was unnamed as it moved across south central Florida.  Huge rains ensued over Miami where some of the worst flooding in 25 years occurred in parts of the city. Cars were stranded on streets, people were stranded in cars and on roofs of homes.  Widespread flood damage occurred in the greater Miami area, and significant impact to the local economy was felt as work and school were cancelled or prevented in many areas. Standing water remained for several weeks in some areas.  The airport was closed for a number of hours and access to it was extremely difficult for several days. As the no name tropical cyclone passed Florida, the NHC titled it a “subtropical depression”.  It eventually took on more tropical characteristics and was named tropical storm Leslie on the 5</w:t>
      </w:r>
      <w:r>
        <w:rPr>
          <w:sz w:val="28"/>
          <w:vertAlign w:val="superscript"/>
        </w:rPr>
        <w:t xml:space="preserve">th  </w:t>
      </w:r>
      <w:r>
        <w:rPr>
          <w:sz w:val="28"/>
        </w:rPr>
        <w:t>while centered about 400 miles east of Jacksonville Florida.  It continued on a northeast track passing well west of Bermuda and dissipated on the 12</w:t>
      </w:r>
      <w:r>
        <w:rPr>
          <w:sz w:val="28"/>
          <w:vertAlign w:val="superscript"/>
        </w:rPr>
        <w:t>th</w:t>
      </w:r>
      <w:r>
        <w:rPr>
          <w:sz w:val="28"/>
        </w:rPr>
        <w:t>.  Leslie was likely the most damaging tropical weather feature to the United States during the 2000 hurricane season. No damage costs are available at this time.</w:t>
      </w:r>
    </w:p>
    <w:p>
      <w:pPr>
        <w:pStyle w:val="Normal"/>
        <w:rPr>
          <w:sz w:val="28"/>
        </w:rPr>
      </w:pPr>
      <w:r>
        <w:rPr>
          <w:sz w:val="28"/>
        </w:rPr>
      </w:r>
    </w:p>
    <w:p>
      <w:pPr>
        <w:pStyle w:val="Normal"/>
        <w:rPr/>
      </w:pPr>
      <w:r>
        <w:rPr>
          <w:sz w:val="28"/>
        </w:rPr>
        <w:t>Hurricane Michael formed as a tropical depression about 600 miles east of Jacksonville, Florida on the 17</w:t>
      </w:r>
      <w:r>
        <w:rPr>
          <w:sz w:val="28"/>
          <w:vertAlign w:val="superscript"/>
        </w:rPr>
        <w:t>th</w:t>
      </w:r>
      <w:r>
        <w:rPr>
          <w:sz w:val="28"/>
        </w:rPr>
        <w:t>, but was there long before that time as a vigorous, stationary upper level tropical low-pressure area that burrowed to the surface, then gradually took on more tropical characteristics.  Michael quickly became a tropical storm later on the 17</w:t>
      </w:r>
      <w:r>
        <w:rPr>
          <w:sz w:val="28"/>
          <w:vertAlign w:val="superscript"/>
        </w:rPr>
        <w:t>th</w:t>
      </w:r>
      <w:r>
        <w:rPr>
          <w:sz w:val="28"/>
        </w:rPr>
        <w:t xml:space="preserve"> and then a hurricane late on the 17</w:t>
      </w:r>
      <w:r>
        <w:rPr>
          <w:sz w:val="28"/>
          <w:vertAlign w:val="superscript"/>
        </w:rPr>
        <w:t>th</w:t>
      </w:r>
      <w:r>
        <w:rPr>
          <w:sz w:val="28"/>
        </w:rPr>
        <w:t>!  It moved very slowly north through midday on the 18</w:t>
      </w:r>
      <w:r>
        <w:rPr>
          <w:sz w:val="28"/>
          <w:vertAlign w:val="superscript"/>
        </w:rPr>
        <w:t>th</w:t>
      </w:r>
      <w:r>
        <w:rPr>
          <w:sz w:val="28"/>
        </w:rPr>
        <w:t>, then began to accelerate north-northeast ahead of an upper level trough.  It reached Newfoundland on the 20</w:t>
      </w:r>
      <w:r>
        <w:rPr>
          <w:sz w:val="28"/>
          <w:vertAlign w:val="superscript"/>
        </w:rPr>
        <w:t>th</w:t>
      </w:r>
      <w:r>
        <w:rPr>
          <w:sz w:val="28"/>
        </w:rPr>
        <w:t xml:space="preserve"> where sustained winds around 80 mph with gusts to over 100 mph were reported.  This happened as transition to an extra-tropical circulation was in progress.  Impacts to the U.S. included high surf along the eastern seaboard for two days, dangerous rip currents accompanied these waves.  Minor beach erosion was reported from the high surf. No damage estimates are available.</w:t>
      </w:r>
    </w:p>
    <w:p>
      <w:pPr>
        <w:pStyle w:val="Normal"/>
        <w:rPr>
          <w:sz w:val="28"/>
        </w:rPr>
      </w:pPr>
      <w:r>
        <w:rPr>
          <w:sz w:val="28"/>
        </w:rPr>
      </w:r>
    </w:p>
    <w:p>
      <w:pPr>
        <w:pStyle w:val="Normal"/>
        <w:rPr/>
      </w:pPr>
      <w:r>
        <w:rPr>
          <w:sz w:val="28"/>
        </w:rPr>
        <w:t>Tropical storm Nadine was the last tropical cyclone of the 2000 hurricane season (may need to be modified based on what happens in November).  It also formed in association with a tropical upper level low-pressure area about 550 miles north-northeast of Puerto Rico on the 19</w:t>
      </w:r>
      <w:r>
        <w:rPr>
          <w:sz w:val="28"/>
          <w:vertAlign w:val="superscript"/>
        </w:rPr>
        <w:t>th</w:t>
      </w:r>
      <w:r>
        <w:rPr>
          <w:sz w:val="28"/>
        </w:rPr>
        <w:t>.  It drifted northeast, intensifying slowly, and reached tropical storm strength on the 20</w:t>
      </w:r>
      <w:r>
        <w:rPr>
          <w:sz w:val="28"/>
          <w:vertAlign w:val="superscript"/>
        </w:rPr>
        <w:t>th</w:t>
      </w:r>
      <w:r>
        <w:rPr>
          <w:sz w:val="28"/>
        </w:rPr>
        <w:t>.   Highest winds reached 60mph later that day.  Nadine continued along the same track toward the northeast through the 21</w:t>
      </w:r>
      <w:r>
        <w:rPr>
          <w:sz w:val="28"/>
          <w:vertAlign w:val="superscript"/>
        </w:rPr>
        <w:t>st</w:t>
      </w:r>
      <w:r>
        <w:rPr>
          <w:sz w:val="28"/>
        </w:rPr>
        <w:t>, passing well east of Bermuda.  Only modest ocean swells impacted that island.  Nadine was absorbed into a north Atlantic cold front and dissipated on the 22</w:t>
      </w:r>
      <w:r>
        <w:rPr>
          <w:sz w:val="28"/>
          <w:vertAlign w:val="superscript"/>
        </w:rPr>
        <w:t>nd</w:t>
      </w:r>
      <w:r>
        <w:rPr>
          <w:sz w:val="28"/>
        </w:rPr>
        <w:t>.</w:t>
      </w:r>
    </w:p>
    <w:p>
      <w:pPr>
        <w:pStyle w:val="Normal"/>
        <w:rPr>
          <w:sz w:val="28"/>
        </w:rPr>
      </w:pPr>
      <w:r>
        <w:rPr>
          <w:sz w:val="28"/>
        </w:rPr>
      </w:r>
    </w:p>
    <w:p>
      <w:pPr>
        <w:pStyle w:val="Normal"/>
        <w:rPr/>
      </w:pPr>
      <w:r>
        <w:rPr>
          <w:sz w:val="28"/>
        </w:rPr>
        <w:t>An unnamed subtropical storm formed on October 25</w:t>
      </w:r>
      <w:r>
        <w:rPr>
          <w:sz w:val="28"/>
          <w:vertAlign w:val="superscript"/>
        </w:rPr>
        <w:t>th</w:t>
      </w:r>
      <w:r>
        <w:rPr>
          <w:sz w:val="28"/>
        </w:rPr>
        <w:t xml:space="preserve"> and moved across south Florida producing tremendous flooding before this date.  It lingered through October 29</w:t>
      </w:r>
      <w:r>
        <w:rPr>
          <w:sz w:val="28"/>
          <w:vertAlign w:val="superscript"/>
        </w:rPr>
        <w:t>th</w:t>
      </w:r>
      <w:r>
        <w:rPr>
          <w:sz w:val="28"/>
        </w:rPr>
        <w:t>, then became extra-tropical.</w:t>
      </w:r>
    </w:p>
    <w:p>
      <w:pPr>
        <w:pStyle w:val="Normal"/>
        <w:rPr>
          <w:sz w:val="28"/>
        </w:rPr>
      </w:pPr>
      <w:r>
        <w:rPr>
          <w:sz w:val="28"/>
        </w:rPr>
      </w:r>
    </w:p>
    <w:p>
      <w:pPr>
        <w:pStyle w:val="Normal"/>
        <w:rPr>
          <w:sz w:val="28"/>
        </w:rPr>
      </w:pPr>
      <w:r>
        <w:rPr>
          <w:sz w:val="28"/>
        </w:rPr>
      </w:r>
    </w:p>
    <w:p>
      <w:pPr>
        <w:pStyle w:val="Normal"/>
        <w:rPr>
          <w:sz w:val="28"/>
        </w:rPr>
      </w:pPr>
      <w:r>
        <w:rPr>
          <w:sz w:val="28"/>
        </w:rPr>
      </w:r>
    </w:p>
    <w:p>
      <w:pPr>
        <w:pStyle w:val="Heading4"/>
        <w:ind w:hanging="0" w:start="0"/>
        <w:rPr/>
      </w:pPr>
      <w:r>
        <w:rPr/>
        <w:t>Appendix-Eastern Pacific Hurricane Summary 2000</w:t>
      </w:r>
    </w:p>
    <w:p>
      <w:pPr>
        <w:pStyle w:val="H2"/>
        <w:rPr>
          <w:sz w:val="32"/>
          <w:u w:val="single"/>
        </w:rPr>
      </w:pPr>
      <w:r>
        <w:rPr>
          <w:sz w:val="32"/>
          <w:u w:val="single"/>
        </w:rPr>
      </w:r>
    </w:p>
    <w:p>
      <w:pPr>
        <w:pStyle w:val="Normal"/>
        <w:rPr>
          <w:sz w:val="28"/>
        </w:rPr>
      </w:pPr>
      <w:r>
        <w:rPr>
          <w:sz w:val="28"/>
        </w:rPr>
        <w:t xml:space="preserve">19 Named tropical cyclones, 6 hurricanes, 13 tropical storms, 2 tropical depressions occurred in the Eastern Pacific in 2000. The average since the satellite era began in 1965 has been 16 named storms, 9 of these being hurricanes.  Hence the Eastern Pacific season was more active than normal by 3 for named storms, but the season’s 6 hurricanes was 3 less than average. No major disasters befell the Mexican coast in 2000. Of the 19 named tropical cyclones only 3 tropical storms made direct landfall on the Mexico or Baja coastline.  They were tropical storms Miriam, Norman and Rosa.  These and some that past close to the coast produced high waves and minor to moderate local coastal flooding.  Deaths and damage numbers are unavailable at this time. </w:t>
      </w:r>
    </w:p>
    <w:p>
      <w:pPr>
        <w:pStyle w:val="Normal"/>
        <w:rPr>
          <w:sz w:val="28"/>
        </w:rPr>
      </w:pPr>
      <w:r>
        <w:rPr>
          <w:sz w:val="28"/>
        </w:rPr>
      </w:r>
    </w:p>
    <w:p>
      <w:pPr>
        <w:pStyle w:val="H2"/>
        <w:rPr>
          <w:sz w:val="32"/>
          <w:u w:val="single"/>
        </w:rPr>
      </w:pPr>
      <w:r>
        <w:rPr>
          <w:sz w:val="32"/>
          <w:u w:val="single"/>
        </w:rPr>
        <w:t>Individual Storm Summary For the East Pacific 2000</w:t>
      </w:r>
    </w:p>
    <w:p>
      <w:pPr>
        <w:pStyle w:val="Normal"/>
        <w:rPr/>
      </w:pPr>
      <w:r>
        <w:rPr>
          <w:sz w:val="24"/>
        </w:rPr>
        <w:t>Winds in m.p.h., pressure in millibars, category is based on Saffir-Simpson scale</w:t>
      </w:r>
      <w:r>
        <w:rPr/>
        <w:t>.</w:t>
      </w:r>
    </w:p>
    <w:p>
      <w:pPr>
        <w:pStyle w:val="Normal"/>
        <w:rPr/>
      </w:pPr>
      <w:r>
        <w:rPr/>
      </w:r>
    </w:p>
    <w:p>
      <w:pPr>
        <w:pStyle w:val="Normal"/>
        <w:rPr>
          <w:sz w:val="24"/>
          <w:u w:val="single"/>
        </w:rPr>
      </w:pPr>
      <w:r>
        <w:rPr>
          <w:sz w:val="24"/>
          <w:u w:val="single"/>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24"/>
        </w:rPr>
      </w:pPr>
      <w:r>
        <w:rPr>
          <w:rFonts w:eastAsia="Courier New"/>
          <w:sz w:val="24"/>
        </w:rPr>
        <w:t xml:space="preserve"> </w:t>
      </w:r>
      <w:r>
        <w:rPr>
          <w:sz w:val="24"/>
        </w:rPr>
        <w:t xml:space="preserve"># Name                    Dates      Wind  Pres Cat Deaths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 xml:space="preserve">1 Hurricane ALETTA         </w:t>
        <w:tab/>
        <w:tab/>
        <w:t xml:space="preserve">22-28 MAY          105        </w:t>
        <w:tab/>
        <w:t xml:space="preserve">         2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 xml:space="preserve">2 Tropical Storm BUD        </w:t>
        <w:tab/>
        <w:tab/>
        <w:t xml:space="preserve">13-17 JUN      </w:t>
        <w:tab/>
        <w:t xml:space="preserve">50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 xml:space="preserve">3 Hurricane CARLOTTA        </w:t>
        <w:tab/>
        <w:t xml:space="preserve">18-25 JUN     </w:t>
        <w:tab/>
        <w:t xml:space="preserve">155        </w:t>
        <w:tab/>
        <w:t xml:space="preserve">         4 </w:t>
        <w:tab/>
        <w:t xml:space="preserve">  18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4 Tropical Depression FOUR_E</w:t>
        <w:tab/>
        <w:t xml:space="preserve">06-07 JUL      </w:t>
        <w:tab/>
        <w:t xml:space="preserve">35       1007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 xml:space="preserve">5 Tropical Storm UPANA      </w:t>
        <w:tab/>
        <w:t xml:space="preserve">19-24 JUL      </w:t>
        <w:tab/>
        <w:t xml:space="preserve">45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6 Tropical Depression FIVE_E</w:t>
        <w:tab/>
        <w:t xml:space="preserve">22-23 JUL      </w:t>
        <w:tab/>
        <w:t xml:space="preserve">35       1005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 xml:space="preserve">7 Hurricane DANIEL          </w:t>
        <w:tab/>
        <w:tab/>
        <w:t xml:space="preserve">23 JUL-04 AUG </w:t>
        <w:tab/>
        <w:t xml:space="preserve">125        </w:t>
        <w:tab/>
        <w:t xml:space="preserve">         3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 xml:space="preserve">8 Tropical Storm EMILIA     </w:t>
        <w:tab/>
        <w:t xml:space="preserve">26-30 JUL      </w:t>
        <w:tab/>
        <w:t xml:space="preserve">65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 </w:t>
      </w:r>
      <w:r>
        <w:rPr>
          <w:rFonts w:cs="Times New Roman" w:ascii="Times New Roman" w:hAnsi="Times New Roman"/>
          <w:color w:val="000000"/>
          <w:sz w:val="24"/>
        </w:rPr>
        <w:t xml:space="preserve">9 Tropical Storm FABIO      </w:t>
        <w:tab/>
        <w:tab/>
        <w:t xml:space="preserve">03-06 AUG      </w:t>
        <w:tab/>
        <w:t xml:space="preserve">50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10 Hurricane GILMA          </w:t>
        <w:tab/>
        <w:t xml:space="preserve"> </w:t>
        <w:tab/>
        <w:t xml:space="preserve">05-11 AUG      </w:t>
        <w:tab/>
        <w:t xml:space="preserve">80        </w:t>
        <w:tab/>
        <w:t xml:space="preserve">         1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11 Hurricane HECTOR          </w:t>
        <w:tab/>
        <w:t xml:space="preserve">10-16 AUG      </w:t>
        <w:tab/>
        <w:t xml:space="preserve">80        </w:t>
        <w:tab/>
        <w:t xml:space="preserve">         1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12 Tropical Storm ILEANA     </w:t>
        <w:tab/>
        <w:t xml:space="preserve">13-17 AUG      </w:t>
        <w:tab/>
        <w:t xml:space="preserve">70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13 Tropical Storm WENE       </w:t>
        <w:tab/>
        <w:t xml:space="preserve">15-17 AUG      </w:t>
        <w:tab/>
        <w:t xml:space="preserve">50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14 Tropical Storm JOHN       </w:t>
        <w:tab/>
        <w:tab/>
        <w:t xml:space="preserve">28 AUG-01 SEP  </w:t>
        <w:tab/>
        <w:t xml:space="preserve">70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15 Tropical Storm KRISTY    </w:t>
        <w:tab/>
        <w:t xml:space="preserve">31 AUG-03 SEP  </w:t>
        <w:tab/>
        <w:t xml:space="preserve">40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color w:val="000000"/>
          <w:sz w:val="24"/>
        </w:rPr>
      </w:pPr>
      <w:r>
        <w:rPr>
          <w:rFonts w:cs="Times New Roman" w:ascii="Times New Roman" w:hAnsi="Times New Roman"/>
          <w:color w:val="000000"/>
          <w:sz w:val="24"/>
        </w:rPr>
        <w:t xml:space="preserve">16 Hurricane         LANE            </w:t>
        <w:tab/>
        <w:t xml:space="preserve">05-14 SEP      </w:t>
        <w:tab/>
        <w:t xml:space="preserve">100   </w:t>
        <w:tab/>
        <w:t xml:space="preserve">        2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17 Tropical Storm MIRIAM</w:t>
        <w:tab/>
        <w:tab/>
        <w:t>15-15 SEP</w:t>
        <w:tab/>
        <w:t>45</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18 Tropical Storm NORMAN     </w:t>
        <w:tab/>
        <w:t xml:space="preserve">20-22 SEP      </w:t>
        <w:tab/>
        <w:t xml:space="preserve">45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19 Tropical Storm OLIVIA    </w:t>
        <w:tab/>
        <w:t xml:space="preserve">02-10 OCT      </w:t>
        <w:tab/>
        <w:t xml:space="preserve">65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24"/>
        </w:rPr>
      </w:pPr>
      <w:r>
        <w:rPr>
          <w:rFonts w:cs="Times New Roman" w:ascii="Times New Roman" w:hAnsi="Times New Roman"/>
          <w:color w:val="000000"/>
          <w:sz w:val="24"/>
        </w:rPr>
        <w:t xml:space="preserve">20 Tropical Storm PAUL       </w:t>
        <w:tab/>
        <w:tab/>
        <w:t xml:space="preserve">25-29 OCT      </w:t>
        <w:tab/>
        <w:t xml:space="preserve">65      </w:t>
        <w:tab/>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rPr>
      </w:pPr>
      <w:r>
        <w:rPr>
          <w:rFonts w:cs="Times New Roman" w:ascii="Times New Roman" w:hAnsi="Times New Roman"/>
          <w:color w:val="000000"/>
          <w:sz w:val="24"/>
        </w:rPr>
        <w:t xml:space="preserve">21 Tropical Storm ROSA       </w:t>
        <w:tab/>
        <w:t xml:space="preserve">03-08 NOV      </w:t>
        <w:tab/>
        <w:t xml:space="preserve">65      </w:t>
      </w:r>
      <w:r>
        <w:rPr>
          <w:rFonts w:cs="Times New Roman" w:ascii="Times New Roman" w:hAnsi="Times New Roman"/>
          <w:color w:val="000000"/>
        </w:rPr>
        <w:tab/>
        <w:t xml:space="preserve">          -   </w:t>
      </w:r>
    </w:p>
    <w:p>
      <w:pPr>
        <w:pStyle w:val="Normal"/>
        <w:rPr>
          <w:rFonts w:ascii="Times New Roman" w:hAnsi="Times New Roman" w:cs="Times New Roman"/>
          <w:sz w:val="28"/>
        </w:rPr>
      </w:pPr>
      <w:r>
        <w:rPr>
          <w:rFonts w:cs="Times New Roman"/>
          <w:sz w:val="28"/>
        </w:rPr>
      </w:r>
    </w:p>
    <w:p>
      <w:pPr>
        <w:pStyle w:val="Normal"/>
        <w:rPr>
          <w:sz w:val="32"/>
        </w:rPr>
      </w:pPr>
      <w:r>
        <w:rPr>
          <w:sz w:val="32"/>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rPr>
          <w:sz w:val="40"/>
        </w:rPr>
      </w:pPr>
      <w:r>
        <w:rPr>
          <w:sz w:val="4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720" w:end="0"/>
      <w:outlineLvl w:val="0"/>
    </w:pPr>
    <w:rPr>
      <w:sz w:val="40"/>
    </w:rPr>
  </w:style>
  <w:style w:type="paragraph" w:styleId="Heading2">
    <w:name w:val="heading 2"/>
    <w:basedOn w:val="Normal"/>
    <w:next w:val="Normal"/>
    <w:qFormat/>
    <w:pPr>
      <w:keepNext w:val="true"/>
      <w:numPr>
        <w:ilvl w:val="1"/>
        <w:numId w:val="1"/>
      </w:numPr>
      <w:outlineLvl w:val="1"/>
    </w:pPr>
    <w:rPr>
      <w:sz w:val="32"/>
      <w:u w:val="single"/>
    </w:rPr>
  </w:style>
  <w:style w:type="paragraph" w:styleId="Heading3">
    <w:name w:val="heading 3"/>
    <w:basedOn w:val="Normal"/>
    <w:next w:val="Normal"/>
    <w:qFormat/>
    <w:pPr>
      <w:keepNext w:val="true"/>
      <w:numPr>
        <w:ilvl w:val="2"/>
        <w:numId w:val="1"/>
      </w:numPr>
      <w:outlineLvl w:val="2"/>
    </w:pPr>
    <w:rPr>
      <w:sz w:val="28"/>
      <w:u w:val="single"/>
    </w:rPr>
  </w:style>
  <w:style w:type="paragraph" w:styleId="Heading4">
    <w:name w:val="heading 4"/>
    <w:basedOn w:val="Normal"/>
    <w:next w:val="Normal"/>
    <w:qFormat/>
    <w:pPr>
      <w:keepNext w:val="true"/>
      <w:numPr>
        <w:ilvl w:val="3"/>
        <w:numId w:val="1"/>
      </w:numPr>
      <w:outlineLvl w:val="3"/>
    </w:pPr>
    <w:rPr>
      <w:b/>
      <w:sz w:val="3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8"/>
    </w:rPr>
  </w:style>
  <w:style w:type="paragraph" w:styleId="PlainText">
    <w:name w:val="Plain Text"/>
    <w:basedOn w:val="Normal"/>
    <w:qFormat/>
    <w:pPr/>
    <w:rPr>
      <w:rFonts w:ascii="Courier New" w:hAnsi="Courier New" w:cs="Courier New"/>
    </w:rPr>
  </w:style>
  <w:style w:type="paragraph" w:styleId="H2">
    <w:name w:val="H2"/>
    <w:basedOn w:val="Normal"/>
    <w:next w:val="Normal"/>
    <w:qFormat/>
    <w:pPr>
      <w:keepNext w:val="true"/>
      <w:spacing w:before="100" w:after="100"/>
      <w:outlineLvl w:val="2"/>
    </w:pPr>
    <w:rPr>
      <w:b/>
      <w:sz w:val="36"/>
      <w:lang w:eastAsia="en-US"/>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2000-11-01T12:43:00Z</dcterms:created>
  <dc:creator>Steven W. Lyons</dc:creator>
  <dc:description/>
  <dc:language>en-CA</dc:language>
  <cp:lastModifiedBy>Steven W. Lyons</cp:lastModifiedBy>
  <cp:lastPrinted>2000-11-03T14:39:00Z</cp:lastPrinted>
  <dcterms:modified xsi:type="dcterms:W3CDTF">2000-12-04T17:40:00Z</dcterms:modified>
  <cp:revision>87</cp:revision>
  <dc:subject/>
  <dc:title>Summary of Hurricane Season 2000</dc:title>
</cp:coreProperties>
</file>