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Tw Cen MT" w:cs="Tw Cen MT" w:ascii="Tw Cen MT" w:hAnsi="Tw Cen MT"/>
          <w:b/>
          <w:bCs/>
        </w:rPr>
        <w:t xml:space="preserve">                                           </w:t>
      </w:r>
      <w:r>
        <w:rPr>
          <w:rFonts w:cs="Tw Cen MT" w:ascii="Tw Cen MT" w:hAnsi="Tw Cen MT"/>
        </w:rPr>
        <w:t>Energy Committee</w:t>
      </w:r>
    </w:p>
    <w:p>
      <w:pPr>
        <w:pStyle w:val="Normal"/>
        <w:rPr>
          <w:rFonts w:ascii="Tw Cen MT" w:hAnsi="Tw Cen MT" w:cs="Tw Cen MT"/>
        </w:rPr>
      </w:pPr>
      <w:r>
        <w:rPr>
          <w:rFonts w:eastAsia="Tw Cen MT" w:cs="Tw Cen MT" w:ascii="Tw Cen MT" w:hAnsi="Tw Cen MT"/>
        </w:rPr>
        <w:t xml:space="preserve">                                        </w:t>
      </w:r>
      <w:r>
        <w:rPr>
          <w:rFonts w:cs="Tw Cen MT" w:ascii="Tw Cen MT" w:hAnsi="Tw Cen MT"/>
        </w:rPr>
        <w:t>Sub Group Selection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/>
      </w:pPr>
      <w:r>
        <w:rPr>
          <w:rFonts w:eastAsia="Tw Cen MT" w:cs="Tw Cen MT" w:ascii="Tw Cen MT" w:hAnsi="Tw Cen MT"/>
        </w:rPr>
        <w:t xml:space="preserve">                                      </w:t>
      </w:r>
      <w:r>
        <w:rPr>
          <w:rFonts w:cs="Tw Cen MT" w:ascii="Tw Cen MT" w:hAnsi="Tw Cen MT"/>
          <w:i/>
          <w:iCs/>
          <w:u w:val="single"/>
        </w:rPr>
        <w:t>Education</w:t>
      </w:r>
      <w:r>
        <w:rPr>
          <w:rFonts w:cs="Tw Cen MT" w:ascii="Tw Cen MT" w:hAnsi="Tw Cen MT"/>
          <w:i/>
          <w:iCs/>
        </w:rPr>
        <w:t xml:space="preserve">         </w:t>
      </w:r>
      <w:r>
        <w:rPr>
          <w:rFonts w:cs="Tw Cen MT" w:ascii="Tw Cen MT" w:hAnsi="Tw Cen MT"/>
          <w:i/>
          <w:iCs/>
          <w:u w:val="single"/>
        </w:rPr>
        <w:t>Seminars, Etc</w:t>
      </w:r>
      <w:r>
        <w:rPr>
          <w:rFonts w:cs="Tw Cen MT" w:ascii="Tw Cen MT" w:hAnsi="Tw Cen MT"/>
        </w:rPr>
        <w:t xml:space="preserve">          </w:t>
      </w:r>
      <w:r>
        <w:rPr>
          <w:rFonts w:cs="Tw Cen MT" w:ascii="Tw Cen MT" w:hAnsi="Tw Cen MT"/>
          <w:i/>
          <w:iCs/>
          <w:u w:val="single"/>
        </w:rPr>
        <w:t>Trading Center</w:t>
      </w:r>
      <w:r>
        <w:rPr>
          <w:rFonts w:cs="Tw Cen MT" w:ascii="Tw Cen MT" w:hAnsi="Tw Cen MT"/>
        </w:rPr>
        <w:t xml:space="preserve">  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Coordinator                     Dr. Kumar         Lane Sloan            Dr. Kumar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Everett Gibbs                        X                           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 xml:space="preserve">Vince Kaminski                       X                      X                  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Fran Keeth                                                     X   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 xml:space="preserve">Gerald McElvy                      X                       X                     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Denise Huggins                                               X   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Donna McGinnis                    X                             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Bob Peebler                         X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 xml:space="preserve">Tina Sivinski                          X                        X                  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Bruce Sukaly                         X                            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Tim Tipton                                                      X                           X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 xml:space="preserve">Bruce Williamson *      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 xml:space="preserve">Bill Williams                                                   X                           </w:t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</w:r>
    </w:p>
    <w:p>
      <w:pPr>
        <w:pStyle w:val="Normal"/>
        <w:rPr>
          <w:rFonts w:ascii="Tw Cen MT" w:hAnsi="Tw Cen MT" w:cs="Tw Cen MT"/>
        </w:rPr>
      </w:pPr>
      <w:r>
        <w:rPr>
          <w:rFonts w:cs="Tw Cen MT" w:ascii="Tw Cen MT" w:hAnsi="Tw Cen MT"/>
        </w:rPr>
        <w:t>*Please give me a call with your choices.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w Cen M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2001-11-16T12:28:00Z</dcterms:created>
  <dc:creator>Lane Everett Sloan</dc:creator>
  <dc:description/>
  <dc:language>en-CA</dc:language>
  <cp:lastModifiedBy>Lane Everett Sloan</cp:lastModifiedBy>
  <cp:lastPrinted>2001-11-16T09:10:00Z</cp:lastPrinted>
  <dcterms:modified xsi:type="dcterms:W3CDTF">2001-11-16T15:09:00Z</dcterms:modified>
  <cp:revision>2</cp:revision>
  <dc:subject/>
  <dc:title>                                           Energy Committee</dc:title>
</cp:coreProperties>
</file>