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u w:val="single"/>
        </w:rPr>
      </w:pPr>
      <w:r>
        <w:rPr>
          <w:u w:val="single"/>
        </w:rPr>
        <w:t>Gas Structuring Resources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Structuring Manual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Exotica Library/Excel add-ins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Gas Structuring Models</w:t>
      </w:r>
    </w:p>
    <w:p>
      <w:pPr>
        <w:pStyle w:val="Normal"/>
        <w:numPr>
          <w:ilvl w:val="1"/>
          <w:numId w:val="3"/>
        </w:numPr>
        <w:rPr/>
      </w:pPr>
      <w:r>
        <w:rPr/>
        <w:t>Curveload</w:t>
      </w:r>
    </w:p>
    <w:p>
      <w:pPr>
        <w:pStyle w:val="Normal"/>
        <w:numPr>
          <w:ilvl w:val="1"/>
          <w:numId w:val="3"/>
        </w:numPr>
        <w:rPr/>
      </w:pPr>
      <w:r>
        <w:rPr/>
        <w:t>Curvefetch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Basic Swap </w:t>
      </w:r>
    </w:p>
    <w:p>
      <w:pPr>
        <w:pStyle w:val="Normal"/>
        <w:numPr>
          <w:ilvl w:val="1"/>
          <w:numId w:val="3"/>
        </w:numPr>
        <w:rPr/>
      </w:pPr>
      <w:r>
        <w:rPr/>
        <w:t>Monthly Option</w:t>
      </w:r>
    </w:p>
    <w:p>
      <w:pPr>
        <w:pStyle w:val="Normal"/>
        <w:numPr>
          <w:ilvl w:val="1"/>
          <w:numId w:val="3"/>
        </w:numPr>
        <w:rPr/>
      </w:pPr>
      <w:r>
        <w:rPr/>
        <w:t>Gas Daily Option</w:t>
      </w:r>
    </w:p>
    <w:p>
      <w:pPr>
        <w:pStyle w:val="Normal"/>
        <w:numPr>
          <w:ilvl w:val="1"/>
          <w:numId w:val="3"/>
        </w:numPr>
        <w:rPr/>
      </w:pPr>
      <w:r>
        <w:rPr/>
        <w:t>Collar Option</w:t>
      </w:r>
    </w:p>
    <w:p>
      <w:pPr>
        <w:pStyle w:val="Normal"/>
        <w:numPr>
          <w:ilvl w:val="1"/>
          <w:numId w:val="3"/>
        </w:numPr>
        <w:rPr/>
      </w:pPr>
      <w:r>
        <w:rPr/>
        <w:t>Spread Option</w:t>
      </w:r>
    </w:p>
    <w:p>
      <w:pPr>
        <w:pStyle w:val="Normal"/>
        <w:numPr>
          <w:ilvl w:val="1"/>
          <w:numId w:val="3"/>
        </w:numPr>
        <w:rPr/>
      </w:pPr>
      <w:r>
        <w:rPr/>
        <w:t>Asian Option</w:t>
      </w:r>
    </w:p>
    <w:p>
      <w:pPr>
        <w:pStyle w:val="Normal"/>
        <w:numPr>
          <w:ilvl w:val="1"/>
          <w:numId w:val="3"/>
        </w:numPr>
        <w:rPr/>
      </w:pPr>
      <w:r>
        <w:rPr/>
        <w:t>Digital/Rainbow Option</w:t>
      </w:r>
    </w:p>
    <w:p>
      <w:pPr>
        <w:pStyle w:val="Normal"/>
        <w:numPr>
          <w:ilvl w:val="1"/>
          <w:numId w:val="3"/>
        </w:numPr>
        <w:rPr/>
      </w:pPr>
      <w:r>
        <w:rPr/>
        <w:t>Blend &amp; Extend</w:t>
      </w:r>
    </w:p>
    <w:p>
      <w:pPr>
        <w:pStyle w:val="Normal"/>
        <w:numPr>
          <w:ilvl w:val="1"/>
          <w:numId w:val="3"/>
        </w:numPr>
        <w:rPr/>
      </w:pPr>
      <w:r>
        <w:rPr/>
        <w:t>Swaption</w:t>
      </w:r>
    </w:p>
    <w:p>
      <w:pPr>
        <w:pStyle w:val="Normal"/>
        <w:numPr>
          <w:ilvl w:val="1"/>
          <w:numId w:val="3"/>
        </w:numPr>
        <w:rPr/>
      </w:pPr>
      <w:r>
        <w:rPr/>
        <w:t>Intrinsic Transportation Valuation</w:t>
      </w:r>
    </w:p>
    <w:p>
      <w:pPr>
        <w:pStyle w:val="Normal"/>
        <w:numPr>
          <w:ilvl w:val="1"/>
          <w:numId w:val="3"/>
        </w:numPr>
        <w:rPr/>
      </w:pPr>
      <w:r>
        <w:rPr/>
        <w:t>Participating Swaps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Asset Management</w:t>
      </w:r>
    </w:p>
    <w:p>
      <w:pPr>
        <w:pStyle w:val="Normal"/>
        <w:numPr>
          <w:ilvl w:val="1"/>
          <w:numId w:val="3"/>
        </w:numPr>
        <w:rPr/>
      </w:pPr>
      <w:r>
        <w:rPr/>
        <w:t>Transportation Model</w:t>
      </w:r>
    </w:p>
    <w:p>
      <w:pPr>
        <w:pStyle w:val="Normal"/>
        <w:numPr>
          <w:ilvl w:val="1"/>
          <w:numId w:val="3"/>
        </w:numPr>
        <w:rPr/>
      </w:pPr>
      <w:r>
        <w:rPr/>
        <w:t>Storage Model</w:t>
      </w:r>
    </w:p>
    <w:p>
      <w:pPr>
        <w:pStyle w:val="Normal"/>
        <w:numPr>
          <w:ilvl w:val="1"/>
          <w:numId w:val="3"/>
        </w:numPr>
        <w:rPr/>
      </w:pPr>
      <w:r>
        <w:rPr/>
        <w:t>Weather Regression/Load Forecasting</w:t>
      </w:r>
    </w:p>
    <w:p>
      <w:pPr>
        <w:pStyle w:val="Normal"/>
        <w:numPr>
          <w:ilvl w:val="1"/>
          <w:numId w:val="3"/>
        </w:numPr>
        <w:rPr/>
      </w:pPr>
      <w:r>
        <w:rPr/>
        <w:t>Load Analysis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  <w:color w:val="000000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color w:val="00000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2001-12-10T13:36:00Z</dcterms:created>
  <dc:creator>Kelli Little</dc:creator>
  <dc:description/>
  <dc:language>en-CA</dc:language>
  <cp:lastModifiedBy>Kelli Little</cp:lastModifiedBy>
  <cp:lastPrinted>2001-12-11T13:43:00Z</cp:lastPrinted>
  <dcterms:modified xsi:type="dcterms:W3CDTF">2001-12-11T17:23:00Z</dcterms:modified>
  <cp:revision>11</cp:revision>
  <dc:subject/>
  <dc:title>Structuring Resources</dc:title>
</cp:coreProperties>
</file>