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November 9, 2000</w:t>
      </w:r>
    </w:p>
    <w:p>
      <w:pPr>
        <w:pStyle w:val="Normal"/>
        <w:jc w:val="center"/>
        <w:rPr/>
      </w:pPr>
      <w:r>
        <w:rPr/>
      </w:r>
    </w:p>
    <w:p>
      <w:pPr>
        <w:pStyle w:val="Normal"/>
        <w:jc w:val="center"/>
        <w:rPr/>
      </w:pPr>
      <w:r>
        <w:rPr/>
      </w:r>
    </w:p>
    <w:p>
      <w:pPr>
        <w:pStyle w:val="Normal"/>
        <w:jc w:val="center"/>
        <w:rPr/>
      </w:pPr>
      <w:r>
        <w:rPr/>
      </w:r>
    </w:p>
    <w:p>
      <w:pPr>
        <w:pStyle w:val="Normal"/>
        <w:jc w:val="both"/>
        <w:rPr/>
      </w:pPr>
      <w:r>
        <w:rPr/>
        <w:t>Mr. Steven Armour</w:t>
      </w:r>
    </w:p>
    <w:p>
      <w:pPr>
        <w:pStyle w:val="Normal"/>
        <w:jc w:val="both"/>
        <w:rPr/>
      </w:pPr>
      <w:r>
        <w:rPr/>
        <w:t>Shanghai Energy Corporation</w:t>
      </w:r>
    </w:p>
    <w:p>
      <w:pPr>
        <w:pStyle w:val="Normal"/>
        <w:jc w:val="both"/>
        <w:rPr/>
      </w:pPr>
      <w:r>
        <w:rPr/>
        <w:t>5151 San Felipe, Suite 1420</w:t>
      </w:r>
    </w:p>
    <w:p>
      <w:pPr>
        <w:pStyle w:val="Normal"/>
        <w:jc w:val="both"/>
        <w:rPr/>
      </w:pPr>
      <w:r>
        <w:rPr/>
        <w:t>Houston, Texas 77056</w:t>
      </w:r>
    </w:p>
    <w:p>
      <w:pPr>
        <w:pStyle w:val="Normal"/>
        <w:jc w:val="both"/>
        <w:rPr/>
      </w:pPr>
      <w:r>
        <w:rPr/>
      </w:r>
    </w:p>
    <w:p>
      <w:pPr>
        <w:pStyle w:val="Normal"/>
        <w:jc w:val="both"/>
        <w:rPr/>
      </w:pPr>
      <w:r>
        <w:rPr/>
        <w:t>Dear Mr. Armour:</w:t>
      </w:r>
    </w:p>
    <w:p>
      <w:pPr>
        <w:pStyle w:val="Normal"/>
        <w:jc w:val="both"/>
        <w:rPr/>
      </w:pPr>
      <w:r>
        <w:rPr/>
      </w:r>
    </w:p>
    <w:p>
      <w:pPr>
        <w:pStyle w:val="Normal"/>
        <w:jc w:val="both"/>
        <w:rPr/>
      </w:pPr>
      <w:r>
        <w:rPr/>
        <w:t>Steve Schneider of Houston Pipe Line (“HPL”) has referred this matter to me to review HPL’s legal position and to file a lawsuit against Shanghai, if necessary.  I have interviewed the HPL employees involved and reviewed the relevant correspondence, including your letter to Cheryl Marshall dated October 4, 2000.  Frankly, I do not see a legitimate dispute.  Shanghai agrees that HPL properly charged gas volumes to the Shanghai leases.  The only issue is whether Shanghai can refuse to pay HPL’s invoices because HPL invoices were sent late.  There is no legal defense that I am aware of that support Shanghai’s position.  If Shanghai received the gas, Shanghai is required to pay for it.</w:t>
      </w:r>
    </w:p>
    <w:p>
      <w:pPr>
        <w:pStyle w:val="Normal"/>
        <w:jc w:val="both"/>
        <w:rPr/>
      </w:pPr>
      <w:r>
        <w:rPr/>
      </w:r>
    </w:p>
    <w:p>
      <w:pPr>
        <w:pStyle w:val="Normal"/>
        <w:jc w:val="both"/>
        <w:rPr/>
      </w:pPr>
      <w:r>
        <w:rPr/>
        <w:t>This letter will serve as notice that HPL will file suit against Shanghai by 5:00 p.m. on Thursday, November 16, 2000, unless payment is received in full.  If you have any questions regarding this matter, please call me directly at (713) 853-5587.</w:t>
      </w:r>
    </w:p>
    <w:p>
      <w:pPr>
        <w:pStyle w:val="Normal"/>
        <w:jc w:val="both"/>
        <w:rPr/>
      </w:pPr>
      <w:r>
        <w:rPr/>
      </w:r>
    </w:p>
    <w:p>
      <w:pPr>
        <w:pStyle w:val="Normal"/>
        <w:jc w:val="both"/>
        <w:rPr/>
      </w:pPr>
      <w:r>
        <w:rPr/>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Richard B. Sanders</w:t>
      </w:r>
    </w:p>
    <w:p>
      <w:pPr>
        <w:pStyle w:val="Normal"/>
        <w:jc w:val="both"/>
        <w:rPr/>
      </w:pPr>
      <w:r>
        <w:rPr/>
      </w:r>
    </w:p>
    <w:p>
      <w:pPr>
        <w:pStyle w:val="Normal"/>
        <w:jc w:val="both"/>
        <w:rPr/>
      </w:pPr>
      <w:r>
        <w:rPr/>
        <w:t>RBS/tys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/mnt/main-storage/datasets/enron-docs/doc/Steven_Armour_11.8.00.doc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2000-11-08T20:08:00Z</dcterms:created>
  <dc:creator>tsweet</dc:creator>
  <dc:description/>
  <dc:language>en-CA</dc:language>
  <cp:lastModifiedBy>tsweet</cp:lastModifiedBy>
  <cp:lastPrinted>2000-11-08T16:47:00Z</cp:lastPrinted>
  <dcterms:modified xsi:type="dcterms:W3CDTF">2000-11-09T15:20:00Z</dcterms:modified>
  <cp:revision>3</cp:revision>
  <dc:subject/>
  <dc:title>November 8, 2000</dc:title>
</cp:coreProperties>
</file>