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Century Gothic" w:hAnsi="Century Gothic" w:cs="Century Gothic"/>
          <w:smallCaps/>
          <w:sz w:val="52"/>
          <w:lang w:val="en-GB"/>
        </w:rPr>
      </w:pPr>
      <w:r>
        <w:rPr>
          <w:rFonts w:cs="Century Gothic" w:ascii="Century Gothic" w:hAnsi="Century Gothic"/>
          <w:smallCaps/>
          <w:sz w:val="52"/>
          <w:lang w:val="en-GB"/>
        </w:rPr>
        <w:t>If you're bored...</w:t>
      </w:r>
    </w:p>
    <w:p>
      <w:pPr>
        <w:pStyle w:val="Normal"/>
        <w:spacing w:lineRule="atLeast" w:line="240"/>
        <w:rPr>
          <w:rFonts w:ascii="Century Gothic" w:hAnsi="Century Gothic" w:cs="Century Gothic"/>
          <w:smallCaps/>
          <w:color w:val="000000"/>
          <w:sz w:val="52"/>
          <w:lang w:val="en-GB"/>
        </w:rPr>
      </w:pPr>
      <w:r>
        <w:rPr>
          <w:rFonts w:cs="Century Gothic" w:ascii="Century Gothic" w:hAnsi="Century Gothic"/>
          <w:smallCaps/>
          <w:color w:val="000000"/>
          <w:sz w:val="52"/>
          <w:lang w:val="en-GB"/>
        </w:rPr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lang w:val="en-GB"/>
        </w:rPr>
      </w:pPr>
      <w:r>
        <w:rPr>
          <w:rFonts w:cs="Century Gothic" w:ascii="Century Gothic" w:hAnsi="Century Gothic"/>
          <w:color w:val="000000"/>
          <w:lang w:val="en-GB"/>
        </w:rPr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sz w:val="28"/>
          <w:lang w:val="en-GB"/>
        </w:rPr>
      </w:pPr>
      <w:r>
        <w:rPr>
          <w:rFonts w:cs="Century Gothic" w:ascii="Century Gothic" w:hAnsi="Century Gothic"/>
          <w:color w:val="000000"/>
          <w:sz w:val="28"/>
          <w:lang w:val="en-GB"/>
        </w:rPr>
        <w:t>Stephen King's "Hand" - Follow the instructions carefully!</w:t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sz w:val="28"/>
          <w:lang w:val="en-GB"/>
        </w:rPr>
      </w:pPr>
      <w:r>
        <w:rPr>
          <w:rFonts w:cs="Century Gothic" w:ascii="Century Gothic" w:hAnsi="Century Gothic"/>
          <w:color w:val="000000"/>
          <w:sz w:val="28"/>
          <w:lang w:val="en-GB"/>
        </w:rPr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sz w:val="28"/>
          <w:lang w:val="en-GB"/>
        </w:rPr>
      </w:pPr>
      <w:r>
        <w:rPr>
          <w:rFonts w:cs="Century Gothic" w:ascii="Century Gothic" w:hAnsi="Century Gothic"/>
          <w:color w:val="000000"/>
          <w:sz w:val="28"/>
          <w:lang w:val="en-GB"/>
        </w:rPr>
        <w:t>This is really amazing!</w:t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sz w:val="28"/>
          <w:lang w:val="en-GB"/>
        </w:rPr>
      </w:pPr>
      <w:r>
        <w:rPr>
          <w:rFonts w:cs="Century Gothic" w:ascii="Century Gothic" w:hAnsi="Century Gothic"/>
          <w:color w:val="000000"/>
          <w:sz w:val="28"/>
          <w:lang w:val="en-GB"/>
        </w:rPr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sz w:val="28"/>
          <w:lang w:val="en-GB"/>
        </w:rPr>
      </w:pPr>
      <w:r>
        <w:rPr>
          <w:rFonts w:cs="Century Gothic" w:ascii="Century Gothic" w:hAnsi="Century Gothic"/>
          <w:color w:val="000000"/>
          <w:sz w:val="28"/>
          <w:lang w:val="en-GB"/>
        </w:rPr>
        <w:tab/>
        <w:t>WHAT TO DO:</w:t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sz w:val="28"/>
          <w:lang w:val="en-GB"/>
        </w:rPr>
      </w:pPr>
      <w:r>
        <w:rPr>
          <w:rFonts w:cs="Century Gothic" w:ascii="Century Gothic" w:hAnsi="Century Gothic"/>
          <w:color w:val="000000"/>
          <w:sz w:val="28"/>
          <w:lang w:val="en-GB"/>
        </w:rPr>
        <w:tab/>
        <w:t>1. Leave your hand on the mouse</w:t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sz w:val="28"/>
          <w:lang w:val="en-GB"/>
        </w:rPr>
      </w:pPr>
      <w:r>
        <w:rPr>
          <w:rFonts w:cs="Century Gothic" w:ascii="Century Gothic" w:hAnsi="Century Gothic"/>
          <w:color w:val="000000"/>
          <w:sz w:val="28"/>
          <w:lang w:val="en-GB"/>
        </w:rPr>
        <w:tab/>
        <w:t>2. Doubleclick the symbol below (it's virus checked)</w:t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sz w:val="28"/>
          <w:lang w:val="en-GB"/>
        </w:rPr>
      </w:pPr>
      <w:r>
        <w:rPr>
          <w:rFonts w:cs="Century Gothic" w:ascii="Century Gothic" w:hAnsi="Century Gothic"/>
          <w:color w:val="000000"/>
          <w:sz w:val="28"/>
          <w:lang w:val="en-GB"/>
        </w:rPr>
        <w:tab/>
        <w:t xml:space="preserve">3. Concentrate on the dot in the middle of the screen and count to 30 (It's very important to watch it for 30 seconds! Otherwise it won't work!) </w:t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sz w:val="28"/>
          <w:lang w:val="en-GB"/>
        </w:rPr>
      </w:pPr>
      <w:r>
        <w:rPr>
          <w:rFonts w:cs="Century Gothic" w:ascii="Century Gothic" w:hAnsi="Century Gothic"/>
          <w:color w:val="000000"/>
          <w:sz w:val="28"/>
          <w:lang w:val="en-GB"/>
        </w:rPr>
        <w:tab/>
        <w:t>4. Now look at your hand on the mouse</w:t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sz w:val="28"/>
          <w:lang w:val="en-GB"/>
        </w:rPr>
      </w:pPr>
      <w:r>
        <w:rPr>
          <w:rFonts w:cs="Century Gothic" w:ascii="Century Gothic" w:hAnsi="Century Gothic"/>
          <w:color w:val="000000"/>
          <w:sz w:val="28"/>
          <w:lang w:val="en-GB"/>
        </w:rPr>
        <w:tab/>
        <w:t>5. Don't scream!</w:t>
      </w:r>
    </w:p>
    <w:p>
      <w:pPr>
        <w:pStyle w:val="Normal"/>
        <w:spacing w:lineRule="atLeast" w:line="240"/>
        <w:rPr>
          <w:rFonts w:ascii="Century Gothic" w:hAnsi="Century Gothic" w:cs="Century Gothic"/>
          <w:color w:val="000000"/>
          <w:sz w:val="28"/>
          <w:lang w:val="en-GB"/>
        </w:rPr>
      </w:pPr>
      <w:r>
        <w:rPr>
          <w:rFonts w:cs="Century Gothic" w:ascii="Century Gothic" w:hAnsi="Century Gothic"/>
          <w:color w:val="000000"/>
          <w:sz w:val="28"/>
          <w:lang w:val="en-GB"/>
        </w:rPr>
      </w:r>
    </w:p>
    <w:p>
      <w:pPr>
        <w:pStyle w:val="Normal"/>
        <w:rPr>
          <w:rFonts w:ascii="Century Gothic" w:hAnsi="Century Gothic" w:cs="Century Gothic"/>
          <w:color w:val="000000"/>
          <w:sz w:val="28"/>
        </w:rPr>
      </w:pPr>
      <w:r>
        <w:rPr>
          <w:rFonts w:cs="Century Gothic" w:ascii="Century Gothic" w:hAnsi="Century Gothic"/>
          <w:color w:val="000000"/>
          <w:sz w:val="28"/>
        </w:rPr>
      </w:r>
    </w:p>
    <w:p>
      <w:pPr>
        <w:pStyle w:val="Normal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object w:dxaOrig="1050" w:dyaOrig="76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52.5pt;height:38.2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369667684" r:id="rId2"/>
        </w:objec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2000-11-21T13:51:00Z</dcterms:created>
  <dc:creator>Cordenäo, Tobias</dc:creator>
  <dc:description/>
  <dc:language>en-CA</dc:language>
  <cp:lastModifiedBy>Phoenix Tent</cp:lastModifiedBy>
  <dcterms:modified xsi:type="dcterms:W3CDTF">2001-09-14T12:44:00Z</dcterms:modified>
  <cp:revision>10</cp:revision>
  <dc:subject/>
  <dc:title>&gt; Stephen King's "Die Hand" - Hinweise unbedingt beachten</dc:title>
</cp:coreProperties>
</file>