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10/20/00</w:t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STATUS REPORT:</w:t>
        <w:tab/>
        <w:tab/>
        <w:tab/>
        <w:tab/>
        <w:tab/>
        <w:tab/>
        <w:tab/>
        <w:tab/>
        <w:t>BROKERAGE AGREEMENTS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b/>
          <w:bCs/>
        </w:rPr>
        <w:t>(in the pipeline)</w:t>
      </w:r>
    </w:p>
    <w:p>
      <w:pPr>
        <w:pStyle w:val="Normal"/>
        <w:rPr/>
      </w:pPr>
      <w:r>
        <w:rPr/>
      </w:r>
    </w:p>
    <w:tbl>
      <w:tblPr>
        <w:tblW w:w="18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5040"/>
        <w:gridCol w:w="1080"/>
        <w:gridCol w:w="1620"/>
        <w:gridCol w:w="6480"/>
        <w:gridCol w:w="1188"/>
      </w:tblGrid>
      <w:tr>
        <w:trPr>
          <w:tblHeader w:val="true"/>
        </w:trPr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ENRON ENTITY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BROKER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rPr/>
            </w:pPr>
            <w:r>
              <w:rPr/>
              <w:t>TYPE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rPr/>
            </w:pPr>
            <w:r>
              <w:rPr/>
              <w:t>PRIORITY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STATUS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JASON</w:t>
            </w:r>
          </w:p>
        </w:tc>
      </w:tr>
      <w:tr>
        <w:trPr>
          <w:tblHeader w:val="true"/>
        </w:trPr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ABN AMRO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rPr/>
            </w:pPr>
            <w:r>
              <w:rPr/>
              <w:t>ENA executed and sent 10/10/00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One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G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Comments sent</w:t>
              <w:tab/>
              <w:t>Mary handling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BMO Nesbitt Burns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    </w:t>
            </w:r>
            <w:r>
              <w:rPr/>
              <w:t>R #2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 (Ellen Su)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BuySideDirect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Requested by Madhur Dayal on 7/17/00.  Issues include notices and consequential damages.  We can agree to NY, AAA if silent on jurisdiction.  SS to talk to Richard as of 10/20.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Manhattan Bank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Ing Barings (fka Furman Selz)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Comments sent by Jason.  (Erin Rosell)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ITG Europe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LIMITrader Securities,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Trading – Mike Fowler 8/8/00; 8/23 comments sent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 Axess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Trading – Mike Fowler 8/8/00; 9/5/00 put on hold by M.F.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Waiting to hear from Sheila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J.P. Morgan Securities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Order Execution Ag. (via Bloomberg Order Management System) received 10/20/00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 Edge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Trading – Mike Fowler 8/8/00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UBS Warburg LLC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    </w:t>
            </w:r>
            <w:r>
              <w:rPr/>
              <w:t>R #1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 (Ellen Su)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H&amp;Q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rPr/>
            </w:pPr>
            <w:r>
              <w:rPr/>
              <w:t>Executing broker; gave to Samantha 7/27/00 to prepare for execution.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Deutsche Bank Securities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Frost Securities (Deutsche Banc. Alex Brown)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broker.  Remove from list per Sheila.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Ing. Barings (fka Furman Selz)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dupe ENA agreement.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Jefferies &amp; Company,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Executing broker.  In process of execution.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Lehman Brothers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broker. Waiting for CP; Jason to call.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LIMITrader Securities,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8/8/00; 8/23 comments sent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 Axess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8/8/00; 9/5/00 put on hold by M.F.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Sheila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Thomas Weisel Partners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broker.  Remove from list per Sheila.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 Edge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Simmons &amp; Company International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comment.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de Inversiones de Energia S.C.A.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back from the company.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Investments plc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 opened.  Daniel King sending Sheila info.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Distribution Ventures MHC Limited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Stanley, Goldman Sachs or Deutsche Bank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Lauren Hagerty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504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>Legend:</w:t>
      <w:tab/>
      <w:t>B – brokerage (equity)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F - futures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G – give-up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R – repo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/mnt/main-storage/datasets/enron-docs/doc/StatusReport.doc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2000-07-06T18:27:00Z</dcterms:created>
  <dc:creator>kellis</dc:creator>
  <dc:description/>
  <dc:language>en-CA</dc:language>
  <cp:lastModifiedBy>kellis</cp:lastModifiedBy>
  <cp:lastPrinted>2000-10-23T14:02:00Z</cp:lastPrinted>
  <dcterms:modified xsi:type="dcterms:W3CDTF">2000-10-23T16:33:00Z</dcterms:modified>
  <cp:revision>28</cp:revision>
  <dc:subject/>
  <dc:title>7/5/00</dc:title>
</cp:coreProperties>
</file>