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22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3960"/>
        <w:gridCol w:w="4551"/>
        <w:gridCol w:w="2834"/>
      </w:tblGrid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***October 13-14, 1999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New York/Boston Analyst Meetings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Mark Koenig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October 20, 1999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 xml:space="preserve">The President’s Forum of Houston 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Kick off address at the Houstonian sponsored by The Entrepreneurship Institute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Gene Humphrey/Rob Bradley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October 21, 1999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Rice MBA’s – Boardroom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Bradley/Michael Harris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October 27, 1999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The Financial Times speech at Astroarena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Luncheon/keynote address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Bradley/Michael Harris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November 10-12, 1999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Enron Management Conference in San Antonio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November 30, 1999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New Hire Orientation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Mary Clark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December 1, 1999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Houston Employee Meeting – Hyatt Regency Imperial Ballroom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Mary Clark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December 2, 1999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WTO Services Meeting – Seattle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Bradley/Terry Thorn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u w:val="single"/>
              </w:rPr>
              <w:t>2000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u w:val="single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January 18, 2000 @ 11:30 a.m.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British American Business Council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Featured speaker at Annual General Meeting and Luncheon at La Colombe d’Or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Bradley/Michael Harris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January 20, 2000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Analyst Conference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Mark Koenig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January 25, 2000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Harvard Business School Conference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Few remarks/answer questions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Bradley/Michael Harris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January 29, 2000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cs="Arial" w:ascii="Arial" w:hAnsi="Arial"/>
                <w:color w:val="FF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World Economic Forum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Davos, Switzerland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Beyond Kyoto:  What should responsible business do?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Bradley/Michael Harris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January 31, 2000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World Economic Forum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Davos, Switzerland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Panel Session – Strategic Leadership Programme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Bradley/Michael Harris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February 9, 2000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CERA Conference – Westin Galleria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Global Energy Plenary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Bradley/Michael Harris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February 16, 2000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Paine Webber Presentation – NY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Mark Koenig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February 23, 2000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DLJ Conference in New York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Presentation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Mark Koenig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July 20, 2000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American Bar Association Annual Meeting – London, UK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Climate Change – Policy and Business Environment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Bradley/Michael Harris</w:t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t>*** Completed speeches</w:t>
      </w:r>
    </w:p>
    <w:p>
      <w:pPr>
        <w:pStyle w:val="Normal"/>
        <w:rPr/>
      </w:pPr>
      <w:r>
        <w:rPr>
          <w:rFonts w:cs="Arial" w:ascii="Arial" w:hAnsi="Arial"/>
          <w:sz w:val="24"/>
        </w:rPr>
        <w:t>Revised 10/14/99</w:t>
        <w:tab/>
      </w:r>
      <w:r>
        <w:rPr>
          <w:rFonts w:cs="Arial" w:ascii="Arial" w:hAnsi="Arial"/>
          <w:sz w:val="24"/>
        </w:rPr>
        <w:fldChar w:fldCharType="begin"/>
      </w:r>
      <w:r>
        <w:rPr>
          <w:sz w:val="24"/>
          <w:rFonts w:cs="Arial" w:ascii="Arial" w:hAnsi="Arial"/>
        </w:rPr>
        <w:instrText xml:space="preserve"> TIME \@"H:mm\ AM/PM" </w:instrText>
      </w:r>
      <w:r>
        <w:rPr>
          <w:sz w:val="24"/>
          <w:rFonts w:cs="Arial" w:ascii="Arial" w:hAnsi="Arial"/>
        </w:rPr>
        <w:fldChar w:fldCharType="separate"/>
      </w:r>
      <w:r>
        <w:rPr>
          <w:sz w:val="24"/>
          <w:rFonts w:cs="Arial" w:ascii="Arial" w:hAnsi="Arial"/>
        </w:rPr>
        <w:t>9:16 AM</w:t>
      </w:r>
      <w:r>
        <w:rPr>
          <w:sz w:val="24"/>
          <w:rFonts w:cs="Arial" w:ascii="Arial" w:hAnsi="Arial"/>
        </w:rPr>
        <w:fldChar w:fldCharType="end"/>
      </w:r>
      <w:r>
        <w:rPr>
          <w:rFonts w:cs="Arial" w:ascii="Arial" w:hAnsi="Arial"/>
          <w:sz w:val="24"/>
        </w:rPr>
        <w:t xml:space="preserve">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footerReference w:type="default" r:id="rId2"/>
      <w:type w:val="nextPage"/>
      <w:pgSz w:orient="landscape" w:w="15840" w:h="12240"/>
      <w:pgMar w:left="720" w:right="720" w:gutter="0" w:header="0" w:top="432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5090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7pt;height:13.8pt;mso-wrap-distance-left:0pt;mso-wrap-distance-right:0pt;mso-wrap-distance-top:0pt;mso-wrap-distance-bottom:0pt;margin-top:0.05pt;mso-position-vertical-relative:text;margin-left:356.6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1999-10-14T15:50:00Z</dcterms:created>
  <dc:creator>dbarnes</dc:creator>
  <dc:description/>
  <dc:language>en-CA</dc:language>
  <cp:lastModifiedBy>dbarnes</cp:lastModifiedBy>
  <dcterms:modified xsi:type="dcterms:W3CDTF">1999-10-14T15:52:00Z</dcterms:modified>
  <cp:revision>1</cp:revision>
  <dc:subject/>
  <dc:title>***October 13-14, 1999</dc:title>
</cp:coreProperties>
</file>