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Spain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who understand English),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r>
        <w:trPr/>
        <w:tc>
          <w:tcPr>
            <w:tcW w:w="5224" w:type="dxa"/>
            <w:tcBorders/>
          </w:tcPr>
          <w:p>
            <w:pPr>
              <w:pStyle w:val="Normal"/>
              <w:widowControl w:val="false"/>
              <w:bidi w:val="0"/>
              <w:spacing w:before="100" w:after="100"/>
              <w:rPr/>
            </w:pPr>
            <w:r>
              <w:rPr/>
              <w:t> </w:t>
            </w:r>
          </w:p>
        </w:tc>
        <w:tc>
          <w:tcPr>
            <w:tcW w:w="3940" w:type="dxa"/>
            <w:tcBorders/>
          </w:tcPr>
          <w:p>
            <w:pPr>
              <w:pStyle w:val="Normal"/>
              <w:spacing w:before="100" w:after="100"/>
              <w:rPr>
                <w:sz w:val="18"/>
              </w:rPr>
            </w:pPr>
            <w:r>
              <w:rPr>
                <w:sz w:val="18"/>
              </w:rPr>
              <w:t>I have read this Password Application, which is in English, and I declare that I have fully understood its terms and conditions / Declaro haber leído y comprendido la totalidad de las cláusulas de la presente Solicitud de Contraseña, la cual está redactada en el idioma inglés.</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27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1999-09-03T13:48:00Z</dcterms:created>
  <dc:creator>Nicola Beales</dc:creator>
  <dc:description/>
  <dc:language>en-CA</dc:language>
  <cp:lastModifiedBy>Nicola Beales</cp:lastModifiedBy>
  <dcterms:modified xsi:type="dcterms:W3CDTF">1999-09-03T13:48:00Z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