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South Jersey Resources Group, LLC, a New Jersey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South Jersey Industries, Inc. shall have defaulted on its indebted</w:t>
        <w:softHyphen/>
        <w:t xml:space="preserve">ness to third parties, resulting in an acceleration of obligations of South Jersey Industries, Inc.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$15,000,000 then Customer as the Beneficiary Party may request the Company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$2,500,000, then Company as the Beneficiary Party may request Customer to establish a Letter of Credit as the Account Party in an amount equal to the Termination Payment in excess of $2,500,000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u w:val="single"/>
        </w:rPr>
        <w:t>4.7.  Setoff.</w:t>
      </w:r>
      <w:r>
        <w:rPr>
          <w:rFonts w:cs="Arial Narrow" w:ascii="Arial Narrow" w:hAnsi="Arial Narrow"/>
          <w:sz w:val="18"/>
        </w:rPr>
        <w:t xml:space="preserve">  (A) Upon the designation or deemed designation of an Early Termination Date, the Notifying Party (“X”) may, at its option and in its discretion, setoff, against any amounts Owed to the Affected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4.7</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4.7</w:t>
      </w:r>
      <w:r>
        <w:rPr>
          <w:rFonts w:cs="Arial Narrow" w:ascii="Arial Narrow" w:hAnsi="Arial Narrow"/>
          <w:sz w:val="18"/>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4.7</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 xml:space="preserve">Section 4.7 </w:t>
      </w:r>
      <w:r>
        <w:rPr>
          <w:rFonts w:cs="Arial Narrow" w:ascii="Arial Narrow" w:hAnsi="Arial Narrow"/>
          <w:sz w:val="18"/>
        </w:rPr>
        <w:t xml:space="preserve">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4.7</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4.7</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4.7</w:t>
      </w:r>
      <w:r>
        <w:rPr>
          <w:rFonts w:cs="Arial Narrow" w:ascii="Arial Narrow" w:hAnsi="Arial Narrow"/>
          <w:sz w:val="18"/>
        </w:rPr>
        <w:t>.</w:t>
      </w:r>
    </w:p>
    <w:p>
      <w:pPr>
        <w:pStyle w:val="Normal"/>
        <w:jc w:val="both"/>
        <w:rPr/>
      </w:pPr>
      <w:r>
        <w:rPr/>
        <w:tab/>
      </w:r>
      <w:r>
        <w:rPr>
          <w:rFonts w:cs="Arial Narrow" w:ascii="Arial Narrow" w:hAnsi="Arial Narrow"/>
          <w:sz w:val="18"/>
        </w:rPr>
        <w:t xml:space="preserve">(B)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4.7</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The Parties expressly agree that upon the expiration of the 60-Day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keepNext w:val="true"/>
        <w:jc w:val="both"/>
        <w:rPr>
          <w:rFonts w:ascii="Arial Narrow" w:hAnsi="Arial Narrow" w:cs="Arial Narrow"/>
          <w:sz w:val="18"/>
        </w:rPr>
      </w:pPr>
      <w:r>
        <w:rPr>
          <w:rFonts w:cs="Arial Narrow" w:ascii="Arial Narrow" w:hAnsi="Arial Narrow"/>
          <w:sz w:val="18"/>
        </w:rPr>
      </w:r>
    </w:p>
    <w:p>
      <w:pPr>
        <w:pStyle w:val="Normal"/>
        <w:keepNext w:val="true"/>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keepNext w:val="true"/>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ENRON  NORTH  AMERICA  CORP.</w:t>
        <w:tab/>
        <w:tab/>
      </w:r>
    </w:p>
    <w:p>
      <w:pPr>
        <w:pStyle w:val="Normal"/>
        <w:keepNext w:val="true"/>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SOUTH JERSEY RESOURCES GROUP, LLC</w:t>
      </w:r>
    </w:p>
    <w:p>
      <w:pPr>
        <w:pStyle w:val="Normal"/>
        <w:tabs>
          <w:tab w:val="clear" w:pos="720"/>
          <w:tab w:val="left" w:pos="4050" w:leader="none"/>
          <w:tab w:val="left" w:pos="5400" w:leader="none"/>
          <w:tab w:val="left" w:pos="9360" w:leader="none"/>
        </w:tabs>
        <w:rPr>
          <w:rFonts w:ascii="Arial Narrow" w:hAnsi="Arial Narrow" w:cs="Arial Narrow"/>
          <w:b/>
          <w:bCs/>
          <w:sz w:val="18"/>
          <w:u w:val="single"/>
        </w:rPr>
      </w:pPr>
      <w:r>
        <w:rPr>
          <w:rFonts w:cs="Arial Narrow" w:ascii="Arial Narrow" w:hAnsi="Arial Narrow"/>
          <w:b/>
          <w:bCs/>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/mnt/main-storage/datasets/enron-docs/doc/South_Jersey_Resources_Group.doc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South Jersey Industries,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Customer's Guarantor shall have any of the following occurring at any time (a) the ratio of its Funded Debt to its Net Worth is greater than 2 to 1; or (b) that ratio of its EBITDA to Interest Expense is less than 3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Heading3"/>
        <w:ind w:hanging="0" w:start="0"/>
        <w:rPr/>
      </w:pPr>
      <w:r>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South Jersey Industries Inc.</w:t>
      </w:r>
    </w:p>
    <w:p>
      <w:pPr>
        <w:pStyle w:val="Normal"/>
        <w:jc w:val="both"/>
        <w:rPr>
          <w:rFonts w:ascii="Arial Narrow" w:hAnsi="Arial Narrow" w:cs="Arial Narrow"/>
          <w:sz w:val="18"/>
        </w:rPr>
      </w:pPr>
      <w:r>
        <w:rPr>
          <w:rFonts w:cs="Arial Narrow" w:ascii="Arial Narrow" w:hAnsi="Arial Narrow"/>
          <w:sz w:val="18"/>
        </w:rPr>
        <w:t>One South Jersey Plaza</w:t>
      </w:r>
    </w:p>
    <w:p>
      <w:pPr>
        <w:pStyle w:val="Normal"/>
        <w:jc w:val="both"/>
        <w:rPr>
          <w:rFonts w:ascii="Arial Narrow" w:hAnsi="Arial Narrow" w:cs="Arial Narrow"/>
          <w:sz w:val="18"/>
        </w:rPr>
      </w:pPr>
      <w:r>
        <w:rPr>
          <w:rFonts w:cs="Arial Narrow" w:ascii="Arial Narrow" w:hAnsi="Arial Narrow"/>
          <w:sz w:val="18"/>
        </w:rPr>
        <w:t>Route 54</w:t>
      </w:r>
    </w:p>
    <w:p>
      <w:pPr>
        <w:pStyle w:val="Normal"/>
        <w:jc w:val="both"/>
        <w:rPr>
          <w:rFonts w:ascii="Arial Narrow" w:hAnsi="Arial Narrow" w:cs="Arial Narrow"/>
          <w:sz w:val="18"/>
        </w:rPr>
      </w:pPr>
      <w:r>
        <w:rPr>
          <w:rFonts w:cs="Arial Narrow" w:ascii="Arial Narrow" w:hAnsi="Arial Narrow"/>
          <w:sz w:val="18"/>
        </w:rPr>
        <w:t>Folsom, New Jersey 08037</w:t>
      </w:r>
    </w:p>
    <w:p>
      <w:pPr>
        <w:pStyle w:val="Normal"/>
        <w:jc w:val="both"/>
        <w:rPr>
          <w:rFonts w:ascii="Arial Narrow" w:hAnsi="Arial Narrow" w:cs="Arial Narrow"/>
          <w:sz w:val="18"/>
        </w:rPr>
      </w:pPr>
      <w:r>
        <w:rPr>
          <w:rFonts w:cs="Arial Narrow" w:ascii="Arial Narrow" w:hAnsi="Arial Narrow"/>
          <w:sz w:val="18"/>
        </w:rPr>
        <w:t>Attn:  Risk Management Department</w:t>
      </w:r>
    </w:p>
    <w:p>
      <w:pPr>
        <w:pStyle w:val="Normal"/>
        <w:jc w:val="both"/>
        <w:rPr>
          <w:rFonts w:ascii="Arial Narrow" w:hAnsi="Arial Narrow" w:cs="Arial Narrow"/>
          <w:sz w:val="18"/>
        </w:rPr>
      </w:pPr>
      <w:r>
        <w:rPr>
          <w:rFonts w:cs="Arial Narrow" w:ascii="Arial Narrow" w:hAnsi="Arial Narrow"/>
          <w:sz w:val="18"/>
        </w:rPr>
        <w:t>Tel No.  609-561-9000</w:t>
      </w:r>
    </w:p>
    <w:p>
      <w:pPr>
        <w:pStyle w:val="Normal"/>
        <w:jc w:val="both"/>
        <w:rPr>
          <w:rFonts w:ascii="Arial Narrow" w:hAnsi="Arial Narrow" w:cs="Arial Narrow"/>
          <w:sz w:val="18"/>
        </w:rPr>
      </w:pPr>
      <w:r>
        <w:rPr>
          <w:rFonts w:cs="Arial Narrow" w:ascii="Arial Narrow" w:hAnsi="Arial Narrow"/>
          <w:sz w:val="18"/>
        </w:rPr>
        <w:t>Fax No. 609-704-1304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 and 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South Jersey Resources Group, LLC</w:t>
      </w:r>
    </w:p>
    <w:p>
      <w:pPr>
        <w:pStyle w:val="Normal"/>
        <w:jc w:val="both"/>
        <w:rPr>
          <w:rFonts w:ascii="Arial Narrow" w:hAnsi="Arial Narrow" w:cs="Arial Narrow"/>
          <w:sz w:val="18"/>
        </w:rPr>
      </w:pPr>
      <w:r>
        <w:rPr>
          <w:rFonts w:cs="Arial Narrow" w:ascii="Arial Narrow" w:hAnsi="Arial Narrow"/>
          <w:sz w:val="18"/>
        </w:rPr>
        <w:t>2350 Airport Freeway, Suite 200</w:t>
      </w:r>
    </w:p>
    <w:p>
      <w:pPr>
        <w:pStyle w:val="Normal"/>
        <w:jc w:val="both"/>
        <w:rPr>
          <w:rFonts w:ascii="Arial Narrow" w:hAnsi="Arial Narrow" w:cs="Arial Narrow"/>
          <w:sz w:val="18"/>
        </w:rPr>
      </w:pPr>
      <w:r>
        <w:rPr>
          <w:rFonts w:cs="Arial Narrow" w:ascii="Arial Narrow" w:hAnsi="Arial Narrow"/>
          <w:sz w:val="18"/>
        </w:rPr>
        <w:t>Bedford, Texas 76022</w:t>
      </w:r>
    </w:p>
    <w:p>
      <w:pPr>
        <w:pStyle w:val="Normal"/>
        <w:jc w:val="both"/>
        <w:rPr>
          <w:rFonts w:ascii="Arial Narrow" w:hAnsi="Arial Narrow" w:cs="Arial Narrow"/>
          <w:sz w:val="18"/>
        </w:rPr>
      </w:pPr>
      <w:r>
        <w:rPr>
          <w:rFonts w:cs="Arial Narrow" w:ascii="Arial Narrow" w:hAnsi="Arial Narrow"/>
          <w:sz w:val="18"/>
        </w:rPr>
        <w:t>Attn:  Mark Tomich</w:t>
      </w:r>
    </w:p>
    <w:p>
      <w:pPr>
        <w:pStyle w:val="Normal"/>
        <w:jc w:val="both"/>
        <w:rPr>
          <w:rFonts w:ascii="Arial Narrow" w:hAnsi="Arial Narrow" w:cs="Arial Narrow"/>
          <w:sz w:val="18"/>
        </w:rPr>
      </w:pPr>
      <w:r>
        <w:rPr>
          <w:rFonts w:cs="Arial Narrow" w:ascii="Arial Narrow" w:hAnsi="Arial Narrow"/>
          <w:sz w:val="18"/>
        </w:rPr>
        <w:t>Tel. No.   817-283-0822</w:t>
      </w:r>
    </w:p>
    <w:p>
      <w:pPr>
        <w:pStyle w:val="Normal"/>
        <w:jc w:val="both"/>
        <w:rPr>
          <w:rFonts w:ascii="Arial Narrow" w:hAnsi="Arial Narrow" w:cs="Arial Narrow"/>
          <w:sz w:val="18"/>
        </w:rPr>
      </w:pPr>
      <w:r>
        <w:rPr>
          <w:rFonts w:cs="Arial Narrow" w:ascii="Arial Narrow" w:hAnsi="Arial Narrow"/>
          <w:sz w:val="18"/>
        </w:rPr>
        <w:t>Fax. No.  817-283-1080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 and Confirmations:</w:t>
      </w:r>
    </w:p>
    <w:p>
      <w:pPr>
        <w:pStyle w:val="Normal"/>
        <w:jc w:val="both"/>
        <w:rPr>
          <w:rFonts w:ascii="Arial Narrow" w:hAnsi="Arial Narrow" w:cs="Arial Narrow"/>
          <w:sz w:val="18"/>
        </w:rPr>
      </w:pPr>
      <w:r>
        <w:rPr>
          <w:rFonts w:cs="Arial Narrow" w:ascii="Arial Narrow" w:hAnsi="Arial Narrow"/>
          <w:sz w:val="18"/>
        </w:rPr>
        <w:t>South Jersey Resources Group, LLC</w:t>
      </w:r>
    </w:p>
    <w:p>
      <w:pPr>
        <w:pStyle w:val="Normal"/>
        <w:jc w:val="both"/>
        <w:rPr>
          <w:rFonts w:ascii="Arial Narrow" w:hAnsi="Arial Narrow" w:cs="Arial Narrow"/>
          <w:sz w:val="18"/>
        </w:rPr>
      </w:pPr>
      <w:r>
        <w:rPr>
          <w:rFonts w:cs="Arial Narrow" w:ascii="Arial Narrow" w:hAnsi="Arial Narrow"/>
          <w:sz w:val="18"/>
        </w:rPr>
        <w:t>Tel. No.   817-283-0891</w:t>
      </w:r>
    </w:p>
    <w:p>
      <w:pPr>
        <w:pStyle w:val="Normal"/>
        <w:jc w:val="both"/>
        <w:rPr>
          <w:rFonts w:ascii="Arial Narrow" w:hAnsi="Arial Narrow" w:cs="Arial Narrow"/>
          <w:sz w:val="18"/>
        </w:rPr>
      </w:pPr>
      <w:r>
        <w:rPr>
          <w:rFonts w:cs="Arial Narrow" w:ascii="Arial Narrow" w:hAnsi="Arial Narrow"/>
          <w:sz w:val="18"/>
        </w:rPr>
        <w:t>Fax. No.  817-283-1080</w:t>
      </w:r>
    </w:p>
    <w:p>
      <w:pPr>
        <w:sectPr>
          <w:headerReference w:type="default" r:id="rId8"/>
          <w:headerReference w:type="first" r:id="rId9"/>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South Jersey Resources Group, LLC, a New Jersey limited liability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Attn:  Risk Management</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South Jersey Industries Inc.</w:t>
      </w:r>
    </w:p>
    <w:p>
      <w:pPr>
        <w:pStyle w:val="Normal"/>
        <w:jc w:val="both"/>
        <w:rPr>
          <w:rFonts w:ascii="Arial Narrow" w:hAnsi="Arial Narrow" w:cs="Arial Narrow"/>
          <w:sz w:val="18"/>
        </w:rPr>
      </w:pPr>
      <w:r>
        <w:rPr>
          <w:rFonts w:cs="Arial Narrow" w:ascii="Arial Narrow" w:hAnsi="Arial Narrow"/>
          <w:sz w:val="18"/>
        </w:rPr>
        <w:t>One South Jersey Plaza</w:t>
      </w:r>
    </w:p>
    <w:p>
      <w:pPr>
        <w:pStyle w:val="Normal"/>
        <w:jc w:val="both"/>
        <w:rPr>
          <w:rFonts w:ascii="Arial Narrow" w:hAnsi="Arial Narrow" w:cs="Arial Narrow"/>
          <w:sz w:val="18"/>
        </w:rPr>
      </w:pPr>
      <w:r>
        <w:rPr>
          <w:rFonts w:cs="Arial Narrow" w:ascii="Arial Narrow" w:hAnsi="Arial Narrow"/>
          <w:sz w:val="18"/>
        </w:rPr>
        <w:t>Route 54</w:t>
      </w:r>
    </w:p>
    <w:p>
      <w:pPr>
        <w:pStyle w:val="Normal"/>
        <w:jc w:val="both"/>
        <w:rPr>
          <w:rFonts w:ascii="Arial Narrow" w:hAnsi="Arial Narrow" w:cs="Arial Narrow"/>
          <w:sz w:val="18"/>
        </w:rPr>
      </w:pPr>
      <w:r>
        <w:rPr>
          <w:rFonts w:cs="Arial Narrow" w:ascii="Arial Narrow" w:hAnsi="Arial Narrow"/>
          <w:sz w:val="18"/>
        </w:rPr>
        <w:t>Folsom, New Jersey 08037</w:t>
      </w:r>
    </w:p>
    <w:p>
      <w:pPr>
        <w:pStyle w:val="Normal"/>
        <w:jc w:val="both"/>
        <w:rPr>
          <w:rFonts w:ascii="Arial Narrow" w:hAnsi="Arial Narrow" w:cs="Arial Narrow"/>
          <w:sz w:val="18"/>
        </w:rPr>
      </w:pPr>
      <w:r>
        <w:rPr>
          <w:rFonts w:cs="Arial Narrow" w:ascii="Arial Narrow" w:hAnsi="Arial Narrow"/>
          <w:sz w:val="18"/>
        </w:rPr>
        <w:t>Attn:  Risk Management Department</w:t>
      </w:r>
    </w:p>
    <w:p>
      <w:pPr>
        <w:pStyle w:val="Normal"/>
        <w:jc w:val="both"/>
        <w:rPr>
          <w:rFonts w:ascii="Arial Narrow" w:hAnsi="Arial Narrow" w:cs="Arial Narrow"/>
          <w:sz w:val="18"/>
        </w:rPr>
      </w:pPr>
      <w:r>
        <w:rPr>
          <w:rFonts w:cs="Arial Narrow" w:ascii="Arial Narrow" w:hAnsi="Arial Narrow"/>
          <w:sz w:val="18"/>
        </w:rPr>
        <w:t>Tel No.  609-561-9000</w:t>
      </w:r>
    </w:p>
    <w:p>
      <w:pPr>
        <w:pStyle w:val="Normal"/>
        <w:jc w:val="both"/>
        <w:rPr>
          <w:rFonts w:ascii="Arial Narrow" w:hAnsi="Arial Narrow" w:cs="Arial Narrow"/>
          <w:sz w:val="18"/>
        </w:rPr>
      </w:pPr>
      <w:r>
        <w:rPr>
          <w:rFonts w:cs="Arial Narrow" w:ascii="Arial Narrow" w:hAnsi="Arial Narrow"/>
          <w:sz w:val="18"/>
        </w:rPr>
        <w:t>Fax No. 609-704-1304</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SOUTH JERSEY RESOURCES GROUP,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South Jersey Industries, Inc., a New Jersey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South Jersey Resources Group,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South Jersey Industries Inc.</w:t>
      </w:r>
    </w:p>
    <w:p>
      <w:pPr>
        <w:pStyle w:val="Normal"/>
        <w:jc w:val="both"/>
        <w:rPr>
          <w:rFonts w:ascii="Arial Narrow" w:hAnsi="Arial Narrow" w:cs="Arial Narrow"/>
          <w:sz w:val="18"/>
        </w:rPr>
      </w:pPr>
      <w:r>
        <w:rPr>
          <w:rFonts w:cs="Arial Narrow" w:ascii="Arial Narrow" w:hAnsi="Arial Narrow"/>
          <w:sz w:val="18"/>
        </w:rPr>
        <w:t>One South Jersey Plaza</w:t>
      </w:r>
    </w:p>
    <w:p>
      <w:pPr>
        <w:pStyle w:val="Normal"/>
        <w:jc w:val="both"/>
        <w:rPr>
          <w:rFonts w:ascii="Arial Narrow" w:hAnsi="Arial Narrow" w:cs="Arial Narrow"/>
          <w:sz w:val="18"/>
        </w:rPr>
      </w:pPr>
      <w:r>
        <w:rPr>
          <w:rFonts w:cs="Arial Narrow" w:ascii="Arial Narrow" w:hAnsi="Arial Narrow"/>
          <w:sz w:val="18"/>
        </w:rPr>
        <w:t>Route 54</w:t>
      </w:r>
    </w:p>
    <w:p>
      <w:pPr>
        <w:pStyle w:val="Normal"/>
        <w:jc w:val="both"/>
        <w:rPr>
          <w:rFonts w:ascii="Arial Narrow" w:hAnsi="Arial Narrow" w:cs="Arial Narrow"/>
          <w:sz w:val="18"/>
        </w:rPr>
      </w:pPr>
      <w:r>
        <w:rPr>
          <w:rFonts w:cs="Arial Narrow" w:ascii="Arial Narrow" w:hAnsi="Arial Narrow"/>
          <w:sz w:val="18"/>
        </w:rPr>
        <w:t>Folsom, New Jersey 08037</w:t>
      </w:r>
    </w:p>
    <w:p>
      <w:pPr>
        <w:pStyle w:val="Normal"/>
        <w:jc w:val="both"/>
        <w:rPr>
          <w:rFonts w:ascii="Arial Narrow" w:hAnsi="Arial Narrow" w:cs="Arial Narrow"/>
          <w:sz w:val="18"/>
        </w:rPr>
      </w:pPr>
      <w:r>
        <w:rPr>
          <w:rFonts w:cs="Arial Narrow" w:ascii="Arial Narrow" w:hAnsi="Arial Narrow"/>
          <w:sz w:val="18"/>
        </w:rPr>
        <w:t>Attn:  Risk Management Department</w:t>
      </w:r>
    </w:p>
    <w:p>
      <w:pPr>
        <w:pStyle w:val="Normal"/>
        <w:jc w:val="both"/>
        <w:rPr>
          <w:rFonts w:ascii="Arial Narrow" w:hAnsi="Arial Narrow" w:cs="Arial Narrow"/>
          <w:sz w:val="18"/>
        </w:rPr>
      </w:pPr>
      <w:r>
        <w:rPr>
          <w:rFonts w:cs="Arial Narrow" w:ascii="Arial Narrow" w:hAnsi="Arial Narrow"/>
          <w:sz w:val="18"/>
        </w:rPr>
        <w:t>Tel No.  609-561-9000</w:t>
      </w:r>
    </w:p>
    <w:p>
      <w:pPr>
        <w:pStyle w:val="Normal"/>
        <w:jc w:val="both"/>
        <w:rPr>
          <w:rFonts w:ascii="Arial Narrow" w:hAnsi="Arial Narrow" w:cs="Arial Narrow"/>
          <w:sz w:val="18"/>
        </w:rPr>
      </w:pPr>
      <w:r>
        <w:rPr>
          <w:rFonts w:cs="Arial Narrow" w:ascii="Arial Narrow" w:hAnsi="Arial Narrow"/>
          <w:sz w:val="18"/>
        </w:rPr>
        <w:t>Fax No. 609-704-1304</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Enron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Attn:  Risk Management</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SOUTH JERSEY INDUSTRIES, INC. </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3990" w:leader="none"/>
        </w:tabs>
        <w:jc w:val="both"/>
        <w:rPr>
          <w:rFonts w:ascii="Arial Narrow" w:hAnsi="Arial Narrow" w:cs="Arial Narrow"/>
          <w:sz w:val="18"/>
        </w:rPr>
      </w:pPr>
      <w:r>
        <w:rPr>
          <w:rFonts w:cs="Arial Narrow" w:ascii="Arial Narrow" w:hAnsi="Arial Narrow"/>
          <w:sz w:val="18"/>
          <w:u w:val="single"/>
        </w:rPr>
        <w:tab/>
        <w:tab/>
        <w:tab/>
        <w:t xml:space="preserve">      </w:t>
      </w:r>
      <w:r>
        <w:rPr>
          <w:rFonts w:cs="Arial Narrow" w:ascii="Arial Narrow" w:hAnsi="Arial Narrow"/>
          <w:sz w:val="18"/>
        </w:rPr>
        <w:tab/>
        <w:tab/>
      </w:r>
      <w:r>
        <w:rPr>
          <w:rFonts w:cs="Arial Narrow" w:ascii="Arial Narrow" w:hAnsi="Arial Narrow"/>
          <w:sz w:val="18"/>
          <w:u w:val="single"/>
        </w:rPr>
        <w:tab/>
        <w:tab/>
        <w:tab/>
        <w:t>___</w:t>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t xml:space="preserve">      </w:t>
      </w:r>
      <w:r>
        <w:rPr>
          <w:rFonts w:cs="Arial Narrow" w:ascii="Arial Narrow" w:hAnsi="Arial Narrow"/>
          <w:sz w:val="18"/>
        </w:rPr>
        <w:tab/>
        <w:tab/>
        <w:tab/>
        <w:t xml:space="preserve">By </w:t>
      </w:r>
      <w:r>
        <w:rPr>
          <w:rFonts w:cs="Arial Narrow" w:ascii="Arial Narrow" w:hAnsi="Arial Narrow"/>
          <w:sz w:val="18"/>
          <w:u w:val="single"/>
        </w:rPr>
        <w:tab/>
        <w:tab/>
        <w:tab/>
        <w:t>___</w:t>
      </w:r>
    </w:p>
    <w:p>
      <w:pPr>
        <w:pStyle w:val="Normal"/>
        <w:jc w:val="both"/>
        <w:rPr/>
      </w:pPr>
      <w:r>
        <w:rPr>
          <w:rFonts w:cs="Arial Narrow" w:ascii="Arial Narrow" w:hAnsi="Arial Narrow"/>
          <w:sz w:val="18"/>
        </w:rPr>
        <w:t>Title</w:t>
      </w:r>
      <w:r>
        <w:rPr>
          <w:rFonts w:cs="Arial Narrow" w:ascii="Arial Narrow" w:hAnsi="Arial Narrow"/>
          <w:sz w:val="18"/>
          <w:u w:val="single"/>
        </w:rPr>
        <w:tab/>
        <w:tab/>
        <w:tab/>
        <w:t xml:space="preserve">      </w:t>
      </w:r>
      <w:r>
        <w:rPr>
          <w:rFonts w:cs="Arial Narrow" w:ascii="Arial Narrow" w:hAnsi="Arial Narrow"/>
          <w:sz w:val="18"/>
        </w:rPr>
        <w:tab/>
        <w:t xml:space="preserve"> </w:t>
        <w:tab/>
        <w:tab/>
        <w:t>Title</w:t>
      </w:r>
      <w:r>
        <w:rPr>
          <w:rFonts w:cs="Arial Narrow" w:ascii="Arial Narrow" w:hAnsi="Arial Narrow"/>
          <w:sz w:val="18"/>
          <w:u w:val="single"/>
        </w:rPr>
        <w:tab/>
        <w:tab/>
        <w:tab/>
        <w:t>___</w:t>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jc w:val="cente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2001-04-06T16:49:00Z</dcterms:created>
  <dc:creator>dperlin</dc:creator>
  <dc:description/>
  <dc:language>en-CA</dc:language>
  <cp:lastModifiedBy>jrozycki</cp:lastModifiedBy>
  <cp:lastPrinted>2001-09-21T14:14:00Z</cp:lastPrinted>
  <dcterms:modified xsi:type="dcterms:W3CDTF">2001-09-21T16:44:00Z</dcterms:modified>
  <cp:revision>17</cp:revision>
  <dc:subject/>
  <dc:title>ENFOLIO® MASTER FIRM PURCHASE/SALE AGREEMENT</dc:title>
</cp:coreProperties>
</file>