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sz w:val="24"/>
        </w:rPr>
      </w:pPr>
      <w:r>
        <w:rPr>
          <w:sz w:val="24"/>
        </w:rPr>
      </w:r>
    </w:p>
    <w:p>
      <w:pPr>
        <w:pStyle w:val="Normal"/>
        <w:rPr>
          <w:sz w:val="24"/>
        </w:rPr>
      </w:pPr>
      <w:r>
        <w:rPr>
          <w:sz w:val="24"/>
        </w:rPr>
      </w:r>
    </w:p>
    <w:p>
      <w:pPr>
        <w:pStyle w:val="Normal"/>
        <w:rPr/>
      </w:pPr>
      <w:r>
        <w:rPr/>
      </w:r>
    </w:p>
    <w:p>
      <w:pPr>
        <w:pStyle w:val="Heading1"/>
        <w:ind w:hanging="0" w:start="0"/>
        <w:rPr>
          <w:sz w:val="24"/>
        </w:rPr>
      </w:pPr>
      <w:r>
        <w:rPr>
          <w:sz w:val="24"/>
        </w:rPr>
      </w:r>
    </w:p>
    <w:p>
      <w:pPr>
        <w:pStyle w:val="Heading1"/>
        <w:ind w:hanging="0" w:start="0"/>
        <w:rPr/>
      </w:pPr>
      <w:r>
        <w:rPr/>
        <w:t>December 8, 2000</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t xml:space="preserve">This notice is being sent to all parties of record in I.99-07-003, Natural Gas Strategy proceeding.  </w:t>
      </w:r>
    </w:p>
    <w:p>
      <w:pPr>
        <w:pStyle w:val="Normal"/>
        <w:rPr>
          <w:sz w:val="28"/>
        </w:rPr>
      </w:pPr>
      <w:r>
        <w:rPr>
          <w:sz w:val="28"/>
        </w:rPr>
      </w:r>
    </w:p>
    <w:p>
      <w:pPr>
        <w:pStyle w:val="Normal"/>
        <w:rPr>
          <w:sz w:val="28"/>
        </w:rPr>
      </w:pPr>
      <w:r>
        <w:rPr>
          <w:sz w:val="28"/>
        </w:rPr>
        <w:t>There will be an all-party meeting with Commissioner Carl Wood and Maryam Ebke, advisor to Commissioner Wood on</w:t>
      </w:r>
    </w:p>
    <w:p>
      <w:pPr>
        <w:pStyle w:val="Normal"/>
        <w:rPr>
          <w:sz w:val="28"/>
        </w:rPr>
      </w:pPr>
      <w:r>
        <w:rPr>
          <w:sz w:val="28"/>
        </w:rPr>
      </w:r>
    </w:p>
    <w:p>
      <w:pPr>
        <w:pStyle w:val="Normal"/>
        <w:jc w:val="center"/>
        <w:rPr>
          <w:b/>
          <w:sz w:val="28"/>
        </w:rPr>
      </w:pPr>
      <w:r>
        <w:rPr>
          <w:b/>
          <w:sz w:val="28"/>
        </w:rPr>
        <w:t>Thursday, December 14, 2000</w:t>
      </w:r>
    </w:p>
    <w:p>
      <w:pPr>
        <w:pStyle w:val="Normal"/>
        <w:jc w:val="center"/>
        <w:rPr>
          <w:b/>
          <w:sz w:val="28"/>
        </w:rPr>
      </w:pPr>
      <w:r>
        <w:rPr>
          <w:b/>
          <w:sz w:val="28"/>
        </w:rPr>
        <w:t>3:00 p.m. to 4:30 p.m.</w:t>
      </w:r>
    </w:p>
    <w:p>
      <w:pPr>
        <w:pStyle w:val="Normal"/>
        <w:jc w:val="center"/>
        <w:rPr>
          <w:b/>
          <w:sz w:val="28"/>
        </w:rPr>
      </w:pPr>
      <w:r>
        <w:rPr>
          <w:b/>
          <w:sz w:val="28"/>
        </w:rPr>
      </w:r>
    </w:p>
    <w:p>
      <w:pPr>
        <w:pStyle w:val="Normal"/>
        <w:jc w:val="center"/>
        <w:rPr>
          <w:b/>
          <w:sz w:val="28"/>
        </w:rPr>
      </w:pPr>
      <w:r>
        <w:rPr>
          <w:b/>
          <w:sz w:val="28"/>
        </w:rPr>
        <w:t xml:space="preserve">California Public Utilities Commission </w:t>
      </w:r>
    </w:p>
    <w:p>
      <w:pPr>
        <w:pStyle w:val="Normal"/>
        <w:jc w:val="center"/>
        <w:rPr>
          <w:b/>
          <w:sz w:val="28"/>
        </w:rPr>
      </w:pPr>
      <w:r>
        <w:rPr>
          <w:b/>
          <w:sz w:val="28"/>
        </w:rPr>
        <w:t>505 Van Ness Avenue</w:t>
      </w:r>
    </w:p>
    <w:p>
      <w:pPr>
        <w:pStyle w:val="Normal"/>
        <w:jc w:val="center"/>
        <w:rPr>
          <w:b/>
          <w:sz w:val="28"/>
        </w:rPr>
      </w:pPr>
      <w:r>
        <w:rPr>
          <w:b/>
          <w:sz w:val="28"/>
        </w:rPr>
        <w:t>Training Room</w:t>
      </w:r>
    </w:p>
    <w:p>
      <w:pPr>
        <w:pStyle w:val="Normal"/>
        <w:jc w:val="center"/>
        <w:rPr>
          <w:b/>
          <w:sz w:val="28"/>
        </w:rPr>
      </w:pPr>
      <w:r>
        <w:rPr>
          <w:b/>
          <w:sz w:val="28"/>
        </w:rPr>
        <w:t>San Francisco, California</w:t>
      </w:r>
    </w:p>
    <w:p>
      <w:pPr>
        <w:pStyle w:val="Normal"/>
        <w:rPr>
          <w:b/>
          <w:sz w:val="28"/>
        </w:rPr>
      </w:pPr>
      <w:r>
        <w:rPr>
          <w:b/>
          <w:sz w:val="28"/>
        </w:rPr>
      </w:r>
    </w:p>
    <w:p>
      <w:pPr>
        <w:pStyle w:val="Normal"/>
        <w:rPr>
          <w:sz w:val="28"/>
        </w:rPr>
      </w:pPr>
      <w:r>
        <w:rPr>
          <w:sz w:val="28"/>
        </w:rPr>
      </w:r>
    </w:p>
    <w:p>
      <w:pPr>
        <w:pStyle w:val="BodyText"/>
        <w:rPr/>
      </w:pPr>
      <w:r>
        <w:rPr/>
        <w:t xml:space="preserve">All parties are invited to meet with Commissioner Wood on this matter.  No individual meetings will be granted.  Provide an RSVP with the name of the representative who will attend the meeting, phone number, and fax number to Dolores Montellano at (415) 703-2440 or e-mail at dmm@cpuc.ca.gov.  RSVPs must be received NO LATER than noon on Tuesday, December 12.    </w:t>
      </w:r>
    </w:p>
    <w:p>
      <w:pPr>
        <w:pStyle w:val="Normal"/>
        <w:rPr>
          <w:sz w:val="28"/>
        </w:rPr>
      </w:pPr>
      <w:r>
        <w:rPr>
          <w:sz w:val="28"/>
        </w:rPr>
      </w:r>
    </w:p>
    <w:p>
      <w:pPr>
        <w:pStyle w:val="Normal"/>
        <w:rPr>
          <w:sz w:val="28"/>
        </w:rPr>
      </w:pPr>
      <w:r>
        <w:rPr>
          <w:sz w:val="28"/>
        </w:rPr>
      </w:r>
    </w:p>
    <w:p>
      <w:pPr>
        <w:pStyle w:val="Normal"/>
        <w:rPr>
          <w:sz w:val="28"/>
        </w:rPr>
      </w:pPr>
      <w:r>
        <w:rPr>
          <w:sz w:val="28"/>
        </w:rPr>
        <w:t>Sincerely,</w:t>
      </w:r>
    </w:p>
    <w:p>
      <w:pPr>
        <w:pStyle w:val="Normal"/>
        <w:rPr>
          <w:sz w:val="28"/>
        </w:rPr>
      </w:pPr>
      <w:r>
        <w:rPr>
          <w:sz w:val="28"/>
        </w:rPr>
      </w:r>
    </w:p>
    <w:p>
      <w:pPr>
        <w:pStyle w:val="Normal"/>
        <w:rPr>
          <w:sz w:val="28"/>
        </w:rPr>
      </w:pPr>
      <w:r>
        <w:rPr>
          <w:sz w:val="28"/>
        </w:rPr>
      </w:r>
    </w:p>
    <w:p>
      <w:pPr>
        <w:pStyle w:val="Normal"/>
        <w:rPr>
          <w:sz w:val="28"/>
        </w:rPr>
      </w:pPr>
      <w:r>
        <w:rPr>
          <w:sz w:val="28"/>
        </w:rPr>
        <w:t>Maryam Ebke</w:t>
      </w:r>
    </w:p>
    <w:p>
      <w:pPr>
        <w:pStyle w:val="Normal"/>
        <w:rPr>
          <w:sz w:val="28"/>
        </w:rPr>
      </w:pPr>
      <w:r>
        <w:rPr>
          <w:sz w:val="28"/>
        </w:rPr>
        <w:t>Advisor to Commissioner Wood</w:t>
      </w:r>
    </w:p>
    <w:p>
      <w:pPr>
        <w:pStyle w:val="Normal"/>
        <w:rPr>
          <w:sz w:val="28"/>
        </w:rPr>
      </w:pPr>
      <w:r>
        <w:rPr>
          <w:sz w:val="28"/>
        </w:rPr>
      </w:r>
    </w:p>
    <w:p>
      <w:pPr>
        <w:pStyle w:val="Normal"/>
        <w:rPr>
          <w:sz w:val="28"/>
        </w:rPr>
      </w:pPr>
      <w:r>
        <w:rPr>
          <w:sz w:val="28"/>
        </w:rPr>
      </w:r>
    </w:p>
    <w:p>
      <w:pPr>
        <w:pStyle w:val="Normal"/>
        <w:rPr>
          <w:sz w:val="24"/>
        </w:rPr>
      </w:pPr>
      <w:r>
        <w:rPr>
          <w:sz w:val="24"/>
        </w:rPr>
        <w:t>cc:</w:t>
        <w:tab/>
        <w:t>Commissioner Wood</w:t>
      </w:r>
    </w:p>
    <w:p>
      <w:pPr>
        <w:pStyle w:val="Normal"/>
        <w:rPr>
          <w:sz w:val="24"/>
        </w:rPr>
      </w:pPr>
      <w:r>
        <w:rPr>
          <w:sz w:val="24"/>
        </w:rPr>
        <w:tab/>
        <w:t xml:space="preserve">Administrative Law Judge Biren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2000-12-08T18:54:00Z</dcterms:created>
  <dc:creator>Executive</dc:creator>
  <dc:description/>
  <dc:language>en-CA</dc:language>
  <cp:lastModifiedBy>maryamebke</cp:lastModifiedBy>
  <cp:lastPrinted>2000-08-30T14:36:00Z</cp:lastPrinted>
  <dcterms:modified xsi:type="dcterms:W3CDTF">2000-12-08T18:54:00Z</dcterms:modified>
  <cp:revision>2</cp:revision>
  <dc:subject/>
  <dc:title>March 28, 2000</dc:title>
</cp:coreProperties>
</file>