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Smoothing methodology for creating forward forward curve from implied volatility curve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An original implied volatility curve is sorted out into 12 forward, each corresponding to certain month. 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Each of 12 curves is fitted with a function:</w:t>
      </w:r>
    </w:p>
    <w:p>
      <w:pPr>
        <w:pStyle w:val="Normal"/>
        <w:spacing w:lineRule="atLeast" w:line="240"/>
        <w:ind w:start="360" w:end="0"/>
        <w:rPr/>
      </w:pPr>
      <w:r>
        <w:rPr>
          <w:rFonts w:cs="Helv" w:ascii="Helv" w:hAnsi="Helv"/>
          <w:color w:val="000000"/>
          <w:lang w:eastAsia="en-US"/>
        </w:rPr>
      </w:r>
      <m:oMath xmlns:m="http://schemas.openxmlformats.org/officeDocument/2006/math">
        <m:r>
          <m:t xml:space="preserve">y</m:t>
        </m:r>
        <m:r>
          <m:t xml:space="preserve">=</m:t>
        </m:r>
        <m:r>
          <m:t xml:space="preserve">a</m:t>
        </m:r>
        <m:r>
          <m:t xml:space="preserve">+</m:t>
        </m:r>
        <m:f>
          <m:num>
            <m:r>
              <m:t xml:space="preserve">A</m:t>
            </m:r>
          </m:num>
          <m:den>
            <m:r>
              <m:t xml:space="preserve">(</m:t>
            </m:r>
            <m:r>
              <m:t xml:space="preserve">x</m:t>
            </m:r>
            <m:r>
              <m:t xml:space="preserve">+</m:t>
            </m:r>
            <m:r>
              <m:t xml:space="preserve">b</m:t>
            </m:r>
            <m:sSup>
              <m:e>
                <m:r>
                  <m:t xml:space="preserve">)</m:t>
                </m:r>
              </m:e>
              <m:sup>
                <m:r>
                  <m:t xml:space="preserve">β</m:t>
                </m:r>
              </m:sup>
            </m:sSup>
          </m:den>
        </m:f>
      </m:oMath>
      <w:r>
        <w:rPr>
          <w:rFonts w:cs="Helv" w:ascii="Helv" w:hAnsi="Helv"/>
          <w:color w:val="000000"/>
          <w:lang w:eastAsia="en-US"/>
        </w:rPr>
        <w:t xml:space="preserve">, where 0 &lt; </w:t>
      </w:r>
      <w:r>
        <w:rPr>
          <w:rFonts w:eastAsia="Symbol" w:cs="Symbol" w:ascii="Symbol" w:hAnsi="Symbol"/>
          <w:color w:val="000000"/>
          <w:lang w:eastAsia="en-US"/>
        </w:rPr>
        <w:sym w:font="Symbol" w:char="f062"/>
      </w:r>
      <w:r>
        <w:rPr>
          <w:rFonts w:cs="Helv" w:ascii="Helv" w:hAnsi="Helv"/>
          <w:color w:val="000000"/>
          <w:lang w:eastAsia="en-US"/>
        </w:rPr>
        <w:t xml:space="preserve"> &lt; 0.5.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Bootstrapping routine is applied to each of 12 fitted curves.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The final forward forward volatility curve is reconstructed from 12 bootstrapped curves.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This procedure is similar to what presently happens in VAR code. The difference is that instead of applying bootstrapping to each of 12 curves we fit them first with a “good” function, which allows us to do bootstrapping without have a negative expression under squire root.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eastAsia="Helv" w:cs="Helv"/>
          <w:color w:val="000000"/>
          <w:lang w:eastAsia="en-US"/>
        </w:rPr>
      </w:pPr>
      <w:r>
        <w:rPr>
          <w:rFonts w:eastAsia="Helv" w:cs="Helv" w:ascii="Helv" w:hAnsi="Helv"/>
          <w:color w:val="000000"/>
          <w:lang w:eastAsia="en-US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Helv" w:hAnsi="Helv" w:cs="Helv"/>
      <w:b/>
      <w:color w:val="000000"/>
      <w:lang w:eastAsia="en-US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2000-12-06T17:48:00Z</dcterms:created>
  <dc:creator>ttamarc</dc:creator>
  <dc:description/>
  <dc:language>en-CA</dc:language>
  <cp:lastModifiedBy>ttamarc</cp:lastModifiedBy>
  <dcterms:modified xsi:type="dcterms:W3CDTF">2000-12-06T18:00:00Z</dcterms:modified>
  <cp:revision>1</cp:revision>
  <dc:subject/>
  <dc:title>Smoothing methodology for creating forward forward curve from implied volatility curve</dc:title>
</cp:coreProperties>
</file>