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>
          <w:rFonts w:ascii="Baskerville Old Face" w:hAnsi="Baskerville Old Face" w:eastAsia="Baskerville Old Face" w:cs="Baskerville Old Face"/>
          <w:sz w:val="24"/>
          <w:szCs w:val="24"/>
        </w:rPr>
      </w:pPr>
      <w:r>
        <w:rPr>
          <w:rFonts w:eastAsia="Baskerville Old Face" w:cs="Baskerville Old Face" w:ascii="Baskerville Old Face" w:hAnsi="Baskerville Old Face"/>
          <w:sz w:val="24"/>
          <w:szCs w:val="24"/>
        </w:rPr>
      </w:r>
    </w:p>
    <w:p>
      <w:pPr>
        <w:pStyle w:val="Normal"/>
        <w:widowControl/>
        <w:rPr>
          <w:rFonts w:ascii="Baskerville Old Face" w:hAnsi="Baskerville Old Face" w:eastAsia="Baskerville Old Face" w:cs="Baskerville Old Face"/>
          <w:sz w:val="24"/>
          <w:szCs w:val="24"/>
        </w:rPr>
      </w:pPr>
      <w:r>
        <w:rPr>
          <w:rFonts w:eastAsia="Baskerville Old Face" w:cs="Baskerville Old Face" w:ascii="Baskerville Old Face" w:hAnsi="Baskerville Old Face"/>
          <w:sz w:val="24"/>
          <w:szCs w:val="24"/>
        </w:rPr>
      </w:r>
    </w:p>
    <w:p>
      <w:pPr>
        <w:pStyle w:val="Normal"/>
        <w:widowControl/>
        <w:rPr>
          <w:rFonts w:ascii="Baskerville Old Face" w:hAnsi="Baskerville Old Face" w:eastAsia="Baskerville Old Face" w:cs="Baskerville Old Face"/>
          <w:sz w:val="24"/>
          <w:szCs w:val="24"/>
        </w:rPr>
      </w:pPr>
      <w:r>
        <w:rPr>
          <w:rFonts w:eastAsia="Baskerville Old Face" w:cs="Baskerville Old Face" w:ascii="Baskerville Old Face" w:hAnsi="Baskerville Old Face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VIA HAND DELIVERY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August 17, 2001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Docket Office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California Public Utilities Commission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505 Van Ness Avenue, Room 2001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San Francisco, CA 94102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Re:</w:t>
        <w:tab/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Pacific Gas and Electric Company, A.00-11-038, et al.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Dear Sir/Madam:</w:t>
      </w:r>
    </w:p>
    <w:p>
      <w:pPr>
        <w:pStyle w:val="Normal"/>
        <w:widowControl/>
        <w:ind w:firstLine="2160" w:end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Enclosed please find the original and 5 copies of the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“Pacific Gas And Electric Company’s Real-Time Pricing Proposal, Submitted In Compliance With Ordering Paragraph 3 of Decision 01-08-021” </w:t>
      </w:r>
      <w:r>
        <w:rPr>
          <w:rFonts w:eastAsia="Times New Roman" w:cs="Times New Roman" w:ascii="Times New Roman" w:hAnsi="Times New Roman"/>
          <w:sz w:val="24"/>
          <w:szCs w:val="24"/>
        </w:rPr>
        <w:t>for filing in the above</w:t>
        <w:noBreakHyphen/>
        <w:t>referenced proceeding.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Please file the original document, date-stamp one copy, and place the copy in PG&amp;E’s box for pick up.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Very truly yours,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Gail L. Slocum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GLS:pak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Enclosures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cc:</w:t>
        <w:tab/>
        <w:t>President Loretta M. Lynch</w:t>
      </w:r>
    </w:p>
    <w:p>
      <w:pPr>
        <w:pStyle w:val="Normal"/>
        <w:widowControl/>
        <w:ind w:start="720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ALJ Christine M. Walwyn</w:t>
      </w:r>
    </w:p>
    <w:p>
      <w:pPr>
        <w:pStyle w:val="Normal"/>
        <w:widowControl/>
        <w:ind w:start="720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ALJ Thomas R. Pulsifer</w:t>
      </w:r>
    </w:p>
    <w:p>
      <w:pPr>
        <w:pStyle w:val="Normal"/>
        <w:widowControl/>
        <w:ind w:start="720" w:end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All Parties to A.00-11-038, et al.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1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Baskerville Old Face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ourier" w:hAnsi="Courier" w:eastAsia="Courier" w:cs="Courier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2001-08-17T14:09:00Z</dcterms:created>
  <dc:creator>Esther Chin</dc:creator>
  <dc:description/>
  <dc:language>en-CA</dc:language>
  <cp:lastModifiedBy>Esther Chin</cp:lastModifiedBy>
  <cp:lastPrinted>2001-08-17T09:53:00Z</cp:lastPrinted>
  <dcterms:modified xsi:type="dcterms:W3CDTF">2001-08-17T14:25:00Z</dcterms:modified>
  <cp:revision>3</cp:revision>
  <dc:subject/>
  <dc:title>August 25, 2000</dc:title>
</cp:coreProperties>
</file>