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lineRule="auto" w:line="240"/>
        <w:ind w:hanging="0" w:start="0"/>
        <w:jc w:val="both"/>
        <w:rPr>
          <w:caps/>
          <w:sz w:val="24"/>
        </w:rPr>
      </w:pPr>
      <w:r>
        <w:rPr>
          <w:caps/>
          <w:sz w:val="24"/>
        </w:rPr>
        <w:t>Jeffrey K. Skilling</w:t>
      </w:r>
    </w:p>
    <w:p>
      <w:pPr>
        <w:pStyle w:val="Normal"/>
        <w:jc w:val="both"/>
        <w:rPr/>
      </w:pPr>
      <w:r>
        <w:rPr/>
        <w:t>President and Chief Operating Officer</w:t>
      </w:r>
    </w:p>
    <w:p>
      <w:pPr>
        <w:pStyle w:val="Normal"/>
        <w:jc w:val="both"/>
        <w:rPr/>
      </w:pPr>
      <w:r>
        <w:rPr/>
        <w:t>Enron Corp.</w:t>
      </w:r>
    </w:p>
    <w:p>
      <w:pPr>
        <w:pStyle w:val="Normal"/>
        <w:jc w:val="both"/>
        <w:rPr/>
      </w:pPr>
      <w:r>
        <w:rPr/>
      </w:r>
    </w:p>
    <w:p>
      <w:pPr>
        <w:pStyle w:val="BodyText"/>
        <w:spacing w:lineRule="auto" w:line="240" w:before="0" w:after="0"/>
        <w:rPr/>
      </w:pPr>
      <w:r>
        <w:rPr/>
        <w:t xml:space="preserve">Jeffrey K. Skilling is President and Chief Executive Officer of Enron and a member of Enron’s board of directors. </w:t>
      </w:r>
    </w:p>
    <w:p>
      <w:pPr>
        <w:pStyle w:val="BodyText"/>
        <w:spacing w:lineRule="auto" w:line="240" w:before="0" w:after="0"/>
        <w:rPr/>
      </w:pPr>
      <w:r>
        <w:rPr/>
      </w:r>
    </w:p>
    <w:p>
      <w:pPr>
        <w:pStyle w:val="Normal"/>
        <w:jc w:val="both"/>
        <w:rPr/>
      </w:pPr>
      <w:r>
        <w:rPr/>
        <w:t xml:space="preserve">Prior to joining Enron in 1990, Mr. Skilling was a senior partner at McKinsey &amp; Company, where he oversaw the firm’s worldwide energy and North American chemical consulting practices.  He also served as a corporate planning officer with First City National Bank of Houston and as an associate with MJH Nightingale and Company, Ltd., an investment-banking firm in London, England. </w:t>
      </w:r>
    </w:p>
    <w:p>
      <w:pPr>
        <w:pStyle w:val="Normal"/>
        <w:jc w:val="both"/>
        <w:rPr/>
      </w:pPr>
      <w:r>
        <w:rPr/>
      </w:r>
    </w:p>
    <w:p>
      <w:pPr>
        <w:pStyle w:val="Normal"/>
        <w:jc w:val="both"/>
        <w:rPr/>
      </w:pPr>
      <w:r>
        <w:rPr/>
        <w:t>Mr. Skilling sits on the Boards of Directors for the Greater Houston Community Foundation, the Houston Technology Center, and the Houston Branch - Federal Reserve Bank of Dallas.  He is also a member of the Advisory Board for the North American Electric Reliability Council.  In 1997, the New York Mercantile Exchange recognized Mr. Skilling as the first recipient of its Director’s Award for Global Vision in Energy.</w:t>
      </w:r>
    </w:p>
    <w:p>
      <w:pPr>
        <w:pStyle w:val="Normal"/>
        <w:jc w:val="both"/>
        <w:rPr/>
      </w:pPr>
      <w:r>
        <w:rPr/>
      </w:r>
    </w:p>
    <w:p>
      <w:pPr>
        <w:pStyle w:val="Normal"/>
        <w:jc w:val="both"/>
        <w:rPr/>
      </w:pPr>
      <w:r>
        <w:rPr/>
        <w:t>A graduate of Southern Methodist University, Mr. Skilling went on to earn his MBA from Harvard Business School.</w:t>
      </w:r>
    </w:p>
    <w:p>
      <w:pPr>
        <w:pStyle w:val="Normal"/>
        <w:jc w:val="both"/>
        <w:rPr/>
      </w:pPr>
      <w:r>
        <w:rPr/>
      </w:r>
    </w:p>
    <w:sectPr>
      <w:type w:val="nextPage"/>
      <w:pgSz w:w="12240" w:h="15840"/>
      <w:pgMar w:left="1800" w:right="1800" w:gutter="0" w:header="0" w:top="144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 w:name="Century Schoolbook">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lineRule="auto" w:line="360"/>
      <w:outlineLvl w:val="0"/>
    </w:pPr>
    <w:rPr>
      <w:b/>
      <w:sz w:val="22"/>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400" w:before="160" w:after="16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aragraph">
    <w:name w:val="Paragraph"/>
    <w:basedOn w:val="Normal"/>
    <w:qFormat/>
    <w:pPr>
      <w:spacing w:lineRule="auto" w:line="480"/>
      <w:ind w:firstLine="634" w:start="0" w:end="144"/>
      <w:jc w:val="both"/>
    </w:pPr>
    <w:rPr>
      <w:rFonts w:ascii="Century Schoolbook" w:hAnsi="Century Schoolbook" w:cs="Century Schoolbook"/>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2001-01-04T19:17:00Z</dcterms:created>
  <dc:creator>Martina Simpson</dc:creator>
  <dc:description/>
  <dc:language>en-CA</dc:language>
  <cp:lastModifiedBy>Rebecca R. Watermulder</cp:lastModifiedBy>
  <cp:lastPrinted>2000-05-02T16:35:00Z</cp:lastPrinted>
  <dcterms:modified xsi:type="dcterms:W3CDTF">2001-01-12T18:19:00Z</dcterms:modified>
  <cp:revision>5</cp:revision>
  <dc:subject/>
  <dc:title>Jeff Skilling</dc:title>
</cp:coreProperties>
</file>