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1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1080"/>
        <w:gridCol w:w="810"/>
        <w:gridCol w:w="1530"/>
        <w:gridCol w:w="1530"/>
        <w:gridCol w:w="1530"/>
        <w:gridCol w:w="1440"/>
        <w:gridCol w:w="1440"/>
        <w:gridCol w:w="2970"/>
      </w:tblGrid>
      <w:tr>
        <w:trPr>
          <w:trHeight w:val="75" w:hRule="atLeast"/>
        </w:trPr>
        <w:tc>
          <w:tcPr>
            <w:tcW w:w="1800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Subtitle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NAME</w:t>
            </w:r>
          </w:p>
        </w:tc>
        <w:tc>
          <w:tcPr>
            <w:tcW w:w="1890" w:type="dxa"/>
            <w:gridSpan w:val="2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POSITION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OFFICE #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FAX #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LOCATION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HOME #</w:t>
            </w:r>
          </w:p>
        </w:tc>
        <w:tc>
          <w:tcPr>
            <w:tcW w:w="14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MOBILE</w:t>
            </w:r>
          </w:p>
        </w:tc>
        <w:tc>
          <w:tcPr>
            <w:tcW w:w="297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  <w:t>EMAIL</w:t>
            </w:r>
          </w:p>
        </w:tc>
      </w:tr>
      <w:tr>
        <w:trPr>
          <w:trHeight w:val="303" w:hRule="atLeast"/>
        </w:trPr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>ENA East Origination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Jeff Ader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Vice-President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713-853-5015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EB2972C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713-532-8305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713-569-9880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">
              <w:r>
                <w:rPr>
                  <w:rStyle w:val="Hyperlink"/>
                </w:rPr>
                <w:t>Jeff.Ader@enron.com</w:t>
              </w:r>
            </w:hyperlink>
          </w:p>
        </w:tc>
      </w:tr>
      <w:tr>
        <w:trPr>
          <w:trHeight w:val="258" w:hRule="atLeast"/>
        </w:trPr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Heather Kroll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Manager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713-853-9633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EB2971A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713-861-9084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713-569-1131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3">
              <w:r>
                <w:rPr>
                  <w:rStyle w:val="Hyperlink"/>
                </w:rPr>
                <w:t>Heather.Kroll@enron.com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Ozzie Pagan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Vice-President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713-853-5429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EB2966D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281-679-0439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713-412-6580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">
              <w:r>
                <w:rPr>
                  <w:rStyle w:val="Hyperlink"/>
                </w:rPr>
                <w:t>Ozzie.Pagan@enron.com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Scott Healy 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713-853-7639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EB2972E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925-964-0900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415-215-8314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">
              <w:r>
                <w:rPr>
                  <w:rStyle w:val="Hyperlink"/>
                </w:rPr>
                <w:t>Scott.Healy@enron.com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Stephen Plauche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Associate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713-853-3890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EB2972B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713-529-6258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713-858-0943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">
              <w:r>
                <w:rPr>
                  <w:rStyle w:val="Hyperlink"/>
                </w:rPr>
                <w:t>Stephen.Plauche@enron.com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Jennifer Stewart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Analyst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713-853-9700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EB2975D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713-789-6543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713-504-5750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">
              <w:r>
                <w:rPr>
                  <w:rStyle w:val="Hyperlink"/>
                </w:rPr>
                <w:t>Jennifer.n.stewart@enron.com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Claudette Harvey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Admin. Assistant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713-853-0497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713-646-4940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EB2967A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713-952-1052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713-305-7012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">
              <w:r>
                <w:rPr>
                  <w:rStyle w:val="Hyperlink"/>
                </w:rPr>
                <w:t>Claudette.Harvey@enron.com</w:t>
              </w:r>
            </w:hyperlink>
          </w:p>
        </w:tc>
      </w:tr>
      <w:tr>
        <w:trPr/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28"/>
              </w:rPr>
              <w:t>Fuel Cell Energy</w:t>
            </w:r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Anthony J. Leo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203-825-6035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203-825-6135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Danbury, CT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">
              <w:r>
                <w:rPr>
                  <w:rStyle w:val="Hyperlink"/>
                </w:rPr>
                <w:t>tleo@fce.com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Chris R. Bentley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Exec. Vice President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860-496-2201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860-496-2222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Torrington, CT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">
              <w:r>
                <w:rPr>
                  <w:rStyle w:val="Hyperlink"/>
                </w:rPr>
                <w:t>cbentley@fce.com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Herb T. Nock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Sr. Vice President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203-825-6486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203-825-4999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Danbury, CT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1">
              <w:r>
                <w:rPr>
                  <w:rStyle w:val="Hyperlink"/>
                </w:rPr>
                <w:t>hnock@fce.com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Ross M. Levine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203-825-6057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203-825-6100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Danbury, CT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2">
              <w:r>
                <w:rPr>
                  <w:rStyle w:val="Hyperlink"/>
                </w:rPr>
                <w:t>rlevine@fce.com</w:t>
              </w:r>
            </w:hyperlink>
          </w:p>
        </w:tc>
      </w:tr>
      <w:tr>
        <w:trPr/>
        <w:tc>
          <w:tcPr>
            <w:tcW w:w="2880" w:type="dxa"/>
            <w:gridSpan w:val="2"/>
            <w:tcBorders>
              <w:top w:val="single" w:sz="12" w:space="0" w:color="000000"/>
              <w:start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  <w:b/>
                <w:i w:val="false"/>
                <w:i w:val="false"/>
                <w:sz w:val="2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>ENA Internal Legal</w:t>
            </w:r>
          </w:p>
        </w:tc>
        <w:tc>
          <w:tcPr>
            <w:tcW w:w="81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i w:val="false"/>
                <w:i w:val="false"/>
                <w:sz w:val="1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18"/>
                <w:u w:val="none"/>
              </w:rPr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53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12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Sharon Butcher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Corp. Counsel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713-853-7224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713-646-5847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EB4839D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281-412-4377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713-825-3280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3">
              <w:r>
                <w:rPr>
                  <w:rStyle w:val="Hyperlink"/>
                </w:rPr>
                <w:t>sharon.butcher@enron.com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 Lyons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Gen. Counsel Asst.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713-853-1648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713-646-3393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EB3853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713-863-8331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713-562-8580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4">
              <w:r>
                <w:rPr>
                  <w:rStyle w:val="Hyperlink"/>
                </w:rPr>
                <w:t>Dan.Lyons@enron.com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Kay Mann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Senior Counsel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713-345-7566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713-646-6391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EB3841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713-973-6325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713-304-8716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5">
              <w:r>
                <w:rPr>
                  <w:rStyle w:val="Hyperlink"/>
                </w:rPr>
                <w:t>Kay.Mann@enron.com</w:t>
              </w:r>
            </w:hyperlink>
          </w:p>
        </w:tc>
      </w:tr>
      <w:tr>
        <w:trPr>
          <w:trHeight w:val="264" w:hRule="atLeast"/>
        </w:trPr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  <w:b/>
                <w:i w:val="false"/>
                <w:i w:val="false"/>
                <w:sz w:val="2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>ENA External Counsel</w:t>
            </w:r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Bruce Silvers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Bingham Dana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860-240-2943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860-240-2800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Hartford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6">
              <w:r>
                <w:rPr>
                  <w:rStyle w:val="Hyperlink"/>
                </w:rPr>
                <w:t>Silverbc@bingham.com</w:t>
              </w:r>
            </w:hyperlink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Nicholas Politan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Bingham Dana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212-318-7700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212-752-5378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 xml:space="preserve">New York 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7">
              <w:r>
                <w:rPr>
                  <w:rStyle w:val="Hyperlink"/>
                </w:rPr>
                <w:t>Politann@bingham.com</w:t>
              </w:r>
            </w:hyperlink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Mark Oland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Bingham Dana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860-240-2929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860-240-2800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Hartford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8">
              <w:r>
                <w:rPr>
                  <w:rStyle w:val="Hyperlink"/>
                </w:rPr>
                <w:t>Olandm@bingham.com</w:t>
              </w:r>
            </w:hyperlink>
          </w:p>
        </w:tc>
      </w:tr>
      <w:tr>
        <w:trPr>
          <w:trHeight w:val="300" w:hRule="atLeast"/>
        </w:trPr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2"/>
              <w:ind w:hanging="0" w:start="72" w:end="0"/>
              <w:jc w:val="start"/>
              <w:rPr>
                <w:rFonts w:ascii="Arial" w:hAnsi="Arial" w:cs="Arial"/>
                <w:b/>
                <w:i w:val="false"/>
                <w:i w:val="false"/>
                <w:sz w:val="28"/>
                <w:u w:val="none"/>
              </w:rPr>
            </w:pPr>
            <w:r>
              <w:rPr>
                <w:rFonts w:cs="Arial" w:ascii="Arial" w:hAnsi="Arial"/>
                <w:b/>
                <w:i w:val="false"/>
                <w:sz w:val="28"/>
                <w:u w:val="none"/>
              </w:rPr>
              <w:t xml:space="preserve">ENA Engineering 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Terri Austin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713-646-6077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713-646-6271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3AC1318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281-242-7343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281-455-5900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9">
              <w:r>
                <w:rPr>
                  <w:rStyle w:val="Hyperlink"/>
                </w:rPr>
                <w:t>Terri.Austin@enron.com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Mike Nanny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Project Manager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713-646-6094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713-646-7143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3AC1325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281-589-9760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NA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0">
              <w:r>
                <w:rPr>
                  <w:rStyle w:val="Hyperlink"/>
                </w:rPr>
                <w:t>Mike.Nanny@enron.com</w:t>
              </w:r>
            </w:hyperlink>
          </w:p>
        </w:tc>
      </w:tr>
      <w:tr>
        <w:trPr/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9"/>
              <w:ind w:hanging="0" w:start="72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ENA Regulatory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Dan Allegretti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603-223-0985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603-224-7601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Concord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/>
            </w:pPr>
            <w:r>
              <w:rPr>
                <w:rStyle w:val="CommentReference"/>
                <w:rFonts w:cs="Arial" w:ascii="Arial" w:hAnsi="Arial"/>
                <w:sz w:val="18"/>
              </w:rPr>
              <w:t>603-224-7130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18"/>
              </w:rPr>
              <w:t>603-493-5692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1">
              <w:r>
                <w:rPr>
                  <w:rStyle w:val="Hyperlink"/>
                </w:rPr>
                <w:t>Daniel.Allegretti@enron.com</w:t>
              </w:r>
            </w:hyperlink>
          </w:p>
        </w:tc>
      </w:tr>
      <w:tr>
        <w:trPr>
          <w:trHeight w:val="393" w:hRule="atLeast"/>
        </w:trPr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7"/>
              <w:ind w:hanging="0" w:start="72" w:end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ENA Outside Environmental (ENSR)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David Shea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ENSR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978-635-9500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978-635-9180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Acton, MA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2">
              <w:r>
                <w:rPr>
                  <w:rStyle w:val="Hyperlink"/>
                </w:rPr>
                <w:t>Dshea@ensr.com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Joe Curreri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ENSR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978-266-4161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978-635-9180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Acton, MA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snapToGrid w:val="false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eastAsia="Arial" w:cs="Arial" w:ascii="Arial" w:hAnsi="Arial"/>
                <w:sz w:val="18"/>
              </w:rPr>
              <w:t xml:space="preserve"> </w:t>
            </w:r>
            <w:hyperlink r:id="rId23">
              <w:r>
                <w:rPr>
                  <w:rStyle w:val="Hyperlink"/>
                </w:rPr>
                <w:t>Jcurreri@ensr.com</w:t>
              </w:r>
            </w:hyperlink>
          </w:p>
        </w:tc>
      </w:tr>
      <w:tr>
        <w:trPr>
          <w:trHeight w:val="300" w:hRule="atLeast"/>
        </w:trPr>
        <w:tc>
          <w:tcPr>
            <w:tcW w:w="14130" w:type="dxa"/>
            <w:gridSpan w:val="9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8"/>
              <w:ind w:start="72" w:end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ENA Accounting  </w:t>
            </w:r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start="-18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Roger Ondreko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Sr. Director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713-853-0640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713-646-8029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EB3399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281-481-3942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713-539-5068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4">
              <w:r>
                <w:rPr>
                  <w:rStyle w:val="Hyperlink"/>
                </w:rPr>
                <w:t>Roger.Ondreko@enron.com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6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ind w:start="-18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Herman Manis</w:t>
            </w:r>
          </w:p>
        </w:tc>
        <w:tc>
          <w:tcPr>
            <w:tcW w:w="1890" w:type="dxa"/>
            <w:gridSpan w:val="2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713-853-1779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713-646-8029</w:t>
            </w:r>
          </w:p>
        </w:tc>
        <w:tc>
          <w:tcPr>
            <w:tcW w:w="1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EB3398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713-977-6057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CommentTex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832-368-3276</w:t>
            </w:r>
          </w:p>
        </w:tc>
        <w:tc>
          <w:tcPr>
            <w:tcW w:w="2970" w:type="dxa"/>
            <w:tcBorders>
              <w:top w:val="single" w:sz="6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5">
              <w:r>
                <w:rPr>
                  <w:rStyle w:val="Hyperlink"/>
                </w:rPr>
                <w:t>Herman.Manis@enron.com</w:t>
              </w:r>
            </w:hyperlink>
          </w:p>
        </w:tc>
      </w:tr>
      <w:tr>
        <w:trPr/>
        <w:tc>
          <w:tcPr>
            <w:tcW w:w="14130" w:type="dxa"/>
            <w:gridSpan w:val="9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fill="F2F2F2" w:val="clear"/>
          </w:tcPr>
          <w:p>
            <w:pPr>
              <w:pStyle w:val="Heading8"/>
              <w:ind w:start="72" w:end="0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ENA Finance</w:t>
            </w:r>
          </w:p>
        </w:tc>
      </w:tr>
      <w:tr>
        <w:trPr/>
        <w:tc>
          <w:tcPr>
            <w:tcW w:w="1800" w:type="dxa"/>
            <w:tcBorders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Lisa Bills</w:t>
            </w:r>
          </w:p>
        </w:tc>
        <w:tc>
          <w:tcPr>
            <w:tcW w:w="1890" w:type="dxa"/>
            <w:gridSpan w:val="2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713-853-1703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713-646-3602</w:t>
            </w:r>
          </w:p>
        </w:tc>
        <w:tc>
          <w:tcPr>
            <w:tcW w:w="153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EB2872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713-426-5705</w:t>
            </w:r>
          </w:p>
        </w:tc>
        <w:tc>
          <w:tcPr>
            <w:tcW w:w="144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713-408-8012</w:t>
            </w:r>
          </w:p>
        </w:tc>
        <w:tc>
          <w:tcPr>
            <w:tcW w:w="2970" w:type="dxa"/>
            <w:tcBorders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6">
              <w:r>
                <w:rPr>
                  <w:rStyle w:val="Hyperlink"/>
                </w:rPr>
                <w:t>Lisa.Bills@enron.com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Tim Proffitt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713-853-7819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713-646-3602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EB2875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713-838-2736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713-304-6942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7">
              <w:r>
                <w:rPr>
                  <w:rStyle w:val="Hyperlink"/>
                </w:rPr>
                <w:t>Tim.Proffitt@enron.com</w:t>
              </w:r>
            </w:hyperlink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Brian Kerrigan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Director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713-853-9849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713-646-3602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EB2879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ind w:start="72" w:end="0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713-942-2028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713-858-2062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28">
              <w:r>
                <w:rPr>
                  <w:rStyle w:val="Hyperlink"/>
                </w:rPr>
                <w:t>Brian.kerrigan@enron.com</w:t>
              </w:r>
            </w:hyperlink>
          </w:p>
        </w:tc>
      </w:tr>
    </w:tbl>
    <w:p>
      <w:pPr>
        <w:pStyle w:val="Heading8"/>
        <w:ind w:start="0" w:end="0"/>
        <w:rPr/>
      </w:pPr>
      <w:r>
        <w:rPr/>
      </w:r>
    </w:p>
    <w:sectPr>
      <w:headerReference w:type="default" r:id="rId29"/>
      <w:footerReference w:type="default" r:id="rId30"/>
      <w:type w:val="nextPage"/>
      <w:pgSz w:orient="landscape" w:w="15840" w:h="12240"/>
      <w:pgMar w:left="576" w:right="288" w:gutter="0" w:header="576" w:top="632" w:footer="720" w:bottom="9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6"/>
      </w:rPr>
      <w:fldChar w:fldCharType="begin"/>
    </w:r>
    <w:r>
      <w:rPr>
        <w:sz w:val="6"/>
      </w:rPr>
      <w:instrText xml:space="preserve"> FILENAME \p </w:instrText>
    </w:r>
    <w:r>
      <w:rPr>
        <w:sz w:val="6"/>
      </w:rPr>
      <w:fldChar w:fldCharType="separate"/>
    </w:r>
    <w:r>
      <w:rPr>
        <w:sz w:val="6"/>
      </w:rPr>
      <w:t>/mnt/main-storage/datasets/enron-docs/doc/Silver_Oak_Contact_List2.doc</w:t>
    </w:r>
    <w:r>
      <w:rPr>
        <w:sz w:val="6"/>
      </w:rPr>
      <w:fldChar w:fldCharType="end"/>
    </w:r>
    <w:r>
      <w:rPr>
        <w:sz w:val="18"/>
      </w:rPr>
      <w:tab/>
      <w:tab/>
      <w:tab/>
      <w:tab/>
      <w:tab/>
      <w:tab/>
      <w:tab/>
      <w:tab/>
    </w:r>
    <w:r>
      <w:rPr>
        <w:sz w:val="18"/>
      </w:rPr>
      <w:fldChar w:fldCharType="begin"/>
    </w:r>
    <w:r>
      <w:rPr>
        <w:sz w:val="18"/>
      </w:rPr>
      <w:instrText xml:space="preserve"> DATE \@"MM\/dd\/yy" </w:instrText>
    </w:r>
    <w:r>
      <w:rPr>
        <w:sz w:val="18"/>
      </w:rPr>
      <w:fldChar w:fldCharType="separate"/>
    </w:r>
    <w:r>
      <w:rPr>
        <w:sz w:val="18"/>
      </w:rPr>
      <w:t>09/28/25</w:t>
    </w:r>
    <w:r>
      <w:rPr>
        <w:sz w:val="18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"/>
      <w:numPr>
        <w:ilvl w:val="0"/>
        <w:numId w:val="0"/>
      </w:numPr>
      <w:tabs>
        <w:tab w:val="clear" w:pos="720"/>
        <w:tab w:val="left" w:pos="3600" w:leader="none"/>
      </w:tabs>
      <w:outlineLvl w:val="0"/>
      <w:rPr>
        <w:rFonts w:ascii="Arial" w:hAnsi="Arial" w:cs="Arial"/>
        <w:sz w:val="28"/>
      </w:rPr>
    </w:pPr>
    <w:r>
      <w:rPr>
        <w:rFonts w:cs="Arial" w:ascii="Arial" w:hAnsi="Arial"/>
        <w:sz w:val="28"/>
      </w:rPr>
      <w:t>Fuel Cells Contact List</w:t>
    </w:r>
  </w:p>
  <w:p>
    <w:pPr>
      <w:pStyle w:val="Heading"/>
      <w:numPr>
        <w:ilvl w:val="0"/>
        <w:numId w:val="0"/>
      </w:numPr>
      <w:tabs>
        <w:tab w:val="clear" w:pos="720"/>
        <w:tab w:val="left" w:pos="3600" w:leader="none"/>
      </w:tabs>
      <w:outlineLvl w:val="0"/>
      <w:rPr>
        <w:rFonts w:ascii="Arial" w:hAnsi="Arial" w:cs="Arial"/>
        <w:sz w:val="28"/>
      </w:rPr>
    </w:pPr>
    <w:r>
      <w:rPr>
        <w:rFonts w:cs="Arial" w:ascii="Arial" w:hAnsi="Arial"/>
        <w:sz w:val="28"/>
      </w:rPr>
    </w:r>
  </w:p>
  <w:p>
    <w:pPr>
      <w:pStyle w:val="Heading"/>
      <w:numPr>
        <w:ilvl w:val="0"/>
        <w:numId w:val="0"/>
      </w:numPr>
      <w:tabs>
        <w:tab w:val="clear" w:pos="720"/>
        <w:tab w:val="left" w:pos="3600" w:leader="none"/>
      </w:tabs>
      <w:outlineLvl w:val="0"/>
      <w:rPr>
        <w:rFonts w:ascii="Arial" w:hAnsi="Arial" w:cs="Arial"/>
        <w:sz w:val="24"/>
      </w:rPr>
    </w:pPr>
    <w:r>
      <w:rPr>
        <w:rFonts w:cs="Arial" w:ascii="Arial" w:hAnsi="Arial"/>
        <w:sz w:val="24"/>
      </w:rPr>
    </w:r>
  </w:p>
  <w:p>
    <w:pPr>
      <w:pStyle w:val="Header"/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i/>
      <w:sz w:val="3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5940" w:end="0"/>
      <w:outlineLvl w:val="3"/>
    </w:pPr>
    <w:rPr>
      <w:sz w:val="3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1890" w:end="0"/>
      <w:outlineLvl w:val="4"/>
    </w:pPr>
    <w:rPr>
      <w:i/>
      <w:sz w:val="32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3510" w:end="0"/>
      <w:outlineLvl w:val="5"/>
    </w:pPr>
    <w:rPr>
      <w:i/>
      <w:sz w:val="3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ind w:hanging="0" w:start="-18" w:end="0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</w:rPr>
  </w:style>
  <w:style w:type="paragraph" w:styleId="BodyTextIndent">
    <w:name w:val="Body Text Indent"/>
    <w:basedOn w:val="Normal"/>
    <w:pPr>
      <w:ind w:hanging="0" w:start="72" w:end="0"/>
    </w:pPr>
    <w:rPr>
      <w:sz w:val="16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f.Ader@enron.com" TargetMode="External"/><Relationship Id="rId3" Type="http://schemas.openxmlformats.org/officeDocument/2006/relationships/hyperlink" Target="mailto:Heather.Kroll@enron.com" TargetMode="External"/><Relationship Id="rId4" Type="http://schemas.openxmlformats.org/officeDocument/2006/relationships/hyperlink" Target="mailto:Ozzie.Pagan@enron.com" TargetMode="External"/><Relationship Id="rId5" Type="http://schemas.openxmlformats.org/officeDocument/2006/relationships/hyperlink" Target="mailto:Scott.Healy@enron.com" TargetMode="External"/><Relationship Id="rId6" Type="http://schemas.openxmlformats.org/officeDocument/2006/relationships/hyperlink" Target="mailto:Stephen.Plauche@enron.com" TargetMode="External"/><Relationship Id="rId7" Type="http://schemas.openxmlformats.org/officeDocument/2006/relationships/hyperlink" Target="mailto:Jennifer.n.stewart@enron.com" TargetMode="External"/><Relationship Id="rId8" Type="http://schemas.openxmlformats.org/officeDocument/2006/relationships/hyperlink" Target="mailto:Stephen.Plauche@enron.com" TargetMode="External"/><Relationship Id="rId9" Type="http://schemas.openxmlformats.org/officeDocument/2006/relationships/hyperlink" Target="mailto:tleo@fce.com" TargetMode="External"/><Relationship Id="rId10" Type="http://schemas.openxmlformats.org/officeDocument/2006/relationships/hyperlink" Target="mailto:cbentley@fce.com" TargetMode="External"/><Relationship Id="rId11" Type="http://schemas.openxmlformats.org/officeDocument/2006/relationships/hyperlink" Target="mailto:hnock@fce.com" TargetMode="External"/><Relationship Id="rId12" Type="http://schemas.openxmlformats.org/officeDocument/2006/relationships/hyperlink" Target="mailto:rlevine@fce.com" TargetMode="External"/><Relationship Id="rId13" Type="http://schemas.openxmlformats.org/officeDocument/2006/relationships/hyperlink" Target="mailto:sharon.butcher@enron.com" TargetMode="External"/><Relationship Id="rId14" Type="http://schemas.openxmlformats.org/officeDocument/2006/relationships/hyperlink" Target="mailto:Dan.Lyons@enron.com" TargetMode="External"/><Relationship Id="rId15" Type="http://schemas.openxmlformats.org/officeDocument/2006/relationships/hyperlink" Target="mailto:Kay.Mann@enron.com" TargetMode="External"/><Relationship Id="rId16" Type="http://schemas.openxmlformats.org/officeDocument/2006/relationships/hyperlink" Target="mailto:Silverbc@bingham.com" TargetMode="External"/><Relationship Id="rId17" Type="http://schemas.openxmlformats.org/officeDocument/2006/relationships/hyperlink" Target="mailto:Politann@bingham.com" TargetMode="External"/><Relationship Id="rId18" Type="http://schemas.openxmlformats.org/officeDocument/2006/relationships/hyperlink" Target="mailto:Olandm@bingham.com" TargetMode="External"/><Relationship Id="rId19" Type="http://schemas.openxmlformats.org/officeDocument/2006/relationships/hyperlink" Target="mailto:Terri.Austin@enron.com" TargetMode="External"/><Relationship Id="rId20" Type="http://schemas.openxmlformats.org/officeDocument/2006/relationships/hyperlink" Target="mailto:Mike.Nanny@enron.com" TargetMode="External"/><Relationship Id="rId21" Type="http://schemas.openxmlformats.org/officeDocument/2006/relationships/hyperlink" Target="mailto:Daniel.Allegretti@enron.com" TargetMode="External"/><Relationship Id="rId22" Type="http://schemas.openxmlformats.org/officeDocument/2006/relationships/hyperlink" Target="mailto:Dshea@ensr.com" TargetMode="External"/><Relationship Id="rId23" Type="http://schemas.openxmlformats.org/officeDocument/2006/relationships/hyperlink" Target="mailto:Jcurreri@ensr.com" TargetMode="External"/><Relationship Id="rId24" Type="http://schemas.openxmlformats.org/officeDocument/2006/relationships/hyperlink" Target="mailto:Roger.Ondreko@enron.com" TargetMode="External"/><Relationship Id="rId25" Type="http://schemas.openxmlformats.org/officeDocument/2006/relationships/hyperlink" Target="mailto:Herman.Manis@enron.com" TargetMode="External"/><Relationship Id="rId26" Type="http://schemas.openxmlformats.org/officeDocument/2006/relationships/hyperlink" Target="mailto:Lisa.Bills@enron.com" TargetMode="External"/><Relationship Id="rId27" Type="http://schemas.openxmlformats.org/officeDocument/2006/relationships/hyperlink" Target="mailto:Tim.Proffitt@enron.com" TargetMode="External"/><Relationship Id="rId28" Type="http://schemas.openxmlformats.org/officeDocument/2006/relationships/hyperlink" Target="mailto:Brian.kerrigan@enron.com" TargetMode="External"/><Relationship Id="rId29" Type="http://schemas.openxmlformats.org/officeDocument/2006/relationships/header" Target="header1.xml"/><Relationship Id="rId30" Type="http://schemas.openxmlformats.org/officeDocument/2006/relationships/footer" Target="footer1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2000-10-25T20:03:00Z</dcterms:created>
  <dc:creator>Blanca Bollom</dc:creator>
  <dc:description/>
  <dc:language>en-CA</dc:language>
  <cp:lastModifiedBy>charve2</cp:lastModifiedBy>
  <cp:lastPrinted>2000-09-21T11:34:00Z</cp:lastPrinted>
  <dcterms:modified xsi:type="dcterms:W3CDTF">2000-10-25T20:03:00Z</dcterms:modified>
  <cp:revision>2</cp:revision>
  <dc:subject/>
  <dc:title>EGE BLM PROJECT DEAL TEAM</dc:title>
</cp:coreProperties>
</file>