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SEMINARS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FORTHCOMING EVENTS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90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2958"/>
        <w:gridCol w:w="2610"/>
      </w:tblGrid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Big Ticket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March 6-8,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Syndicated Loans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March 27-28,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E-Commerce and Investment Banking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March 29-30,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Awards Dinner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April 3,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Air Finance Conference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April 3-4,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Air Finance School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New York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April 10-12,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IP Masterclass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April 12-14,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ITFF WestLB 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Düsseldorf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4-5,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World Leasing Convention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Dublin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10-12,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Credit Derivatives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16-17,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AE Secondary Markets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Miami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25-26,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Controller-Pilot Datalink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Rome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25-26,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High Yield Debt 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12-13,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WestLB Forfaiting Roadshow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Malaysia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13,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WestLB Forfaiting Roadshow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Philippines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15,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Sponsors (Project Finance)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26-28,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Private Banking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22-23,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Air Finance School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19-22,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Airport Finance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29-30,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WestLB Forfaiting Roadshow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Brazil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July 12,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AE School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AirFinance Dubai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Telecoms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PFI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M&amp;A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Private Equity / Venture Capital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Funding Port Development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Funding &amp; Valuing an internet business</w:t>
            </w:r>
          </w:p>
        </w:tc>
        <w:tc>
          <w:tcPr>
            <w:tcW w:w="2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October 2000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COALTRANS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FORTHCOMING EVENTS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3060"/>
        <w:gridCol w:w="2610"/>
      </w:tblGrid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Coaltrans USA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Miami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14-16, 2000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Power Finance Conference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 2000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Coaltrans Asia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Bali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19-21, 2000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ICS Asia – Training Course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Singapore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June 26-30, 2000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Renewable Energy Finance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London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Electricity Trading - Training Course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UK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September 2000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Coaltrans 2000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Madrid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October 23-25, 2000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152" w:footer="706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 xml:space="preserve">Updated: </w:t>
    </w:r>
    <w:r>
      <w:rPr/>
      <w:fldChar w:fldCharType="begin"/>
    </w:r>
    <w:r>
      <w:rPr/>
      <w:instrText xml:space="preserve"> DATE \@"d\-MMM\-yy" </w:instrText>
    </w:r>
    <w:r>
      <w:rPr/>
      <w:fldChar w:fldCharType="separate"/>
    </w:r>
    <w:r>
      <w:rPr/>
      <w:t>28-Sep-25</w:t>
    </w:r>
    <w:r>
      <w:rPr/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2000-03-28T20:02:00Z</dcterms:created>
  <dc:creator>VOTA NÃO À REGIONALIZAÇÃO! SIM AO REFORÇO DO MUNICIPALISMO!</dc:creator>
  <dc:description>A REGIONALIZAÇÃO É UM ERRO COLOSSAL!</dc:description>
  <dc:language>en-CA</dc:language>
  <cp:lastModifiedBy>Institutional Investor</cp:lastModifiedBy>
  <cp:lastPrinted>2000-02-08T12:07:00Z</cp:lastPrinted>
  <dcterms:modified xsi:type="dcterms:W3CDTF">2000-03-28T20:02:00Z</dcterms:modified>
  <cp:revision>2</cp:revision>
  <dc:subject>JOÃO JARDIM x8?! PORRA! DIA 8 VOTA NÃO!</dc:subject>
  <dc:title>SEMINARS - FORTHCOMING EVENTS</dc:title>
</cp:coreProperties>
</file>