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The scheduling sheets are are located in P:Scheduling:Month and named as follows for year 2002: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January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January_COB&amp;PGE</w:t>
      </w:r>
    </w:p>
    <w:p>
      <w:pPr>
        <w:pStyle w:val="Normal"/>
        <w:rPr/>
      </w:pPr>
      <w:r>
        <w:rPr/>
        <w:t>January_MIDC</w:t>
      </w:r>
    </w:p>
    <w:p>
      <w:pPr>
        <w:pStyle w:val="Normal"/>
        <w:rPr/>
      </w:pPr>
      <w:r>
        <w:rPr/>
        <w:t>January_SOUTHWEST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February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MIDC_COB_PGE_FEB2002</w:t>
      </w:r>
    </w:p>
    <w:p>
      <w:pPr>
        <w:pStyle w:val="Normal"/>
        <w:rPr/>
      </w:pPr>
      <w:r>
        <w:rPr/>
        <w:t>SW_FEBRUARY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March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MIDC_COB_PGE_MARCH2002</w:t>
      </w:r>
    </w:p>
    <w:p>
      <w:pPr>
        <w:pStyle w:val="Normal"/>
        <w:rPr/>
      </w:pPr>
      <w:r>
        <w:rPr/>
        <w:t>SW_MARCH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April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SW_APRIL_2002  - This sheet has SW schedules through April 13</w:t>
      </w:r>
      <w:r>
        <w:rPr>
          <w:vertAlign w:val="superscript"/>
        </w:rPr>
        <w:t>th</w:t>
      </w:r>
      <w:r>
        <w:rPr/>
        <w:t>.  April 14</w:t>
      </w:r>
      <w:r>
        <w:rPr>
          <w:vertAlign w:val="superscript"/>
        </w:rPr>
        <w:t>th</w:t>
      </w:r>
      <w:r>
        <w:rPr/>
        <w:t xml:space="preserve"> on is located in NW_APRIL_2002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NW_APRIL_2002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NW_MAY 2002 – This sheet includes All SW schedules.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note:  Snohomish Transmission will always serve transmission at either COB or Montana Sys.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2002-05-23T16:01:00Z</dcterms:created>
  <dc:creator>lgang</dc:creator>
  <dc:description/>
  <dc:language>en-CA</dc:language>
  <cp:lastModifiedBy>lgang</cp:lastModifiedBy>
  <dcterms:modified xsi:type="dcterms:W3CDTF">2002-05-23T17:50:00Z</dcterms:modified>
  <cp:revision>2</cp:revision>
  <dc:subject/>
  <dc:title>The scheduling sheets are named as follows for year 2002:</dc:title>
</cp:coreProperties>
</file>