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SARITA SARVATE</w:t>
        <w:tab/>
        <w:tab/>
        <w:tab/>
        <w:tab/>
        <w:t xml:space="preserve">    Phone:(home) (510) 528-6576</w:t>
      </w:r>
    </w:p>
    <w:p>
      <w:pPr>
        <w:pStyle w:val="Normal"/>
        <w:rPr/>
      </w:pPr>
      <w:r>
        <w:rPr/>
        <w:t>612 Key Route Blvd.</w:t>
        <w:tab/>
        <w:tab/>
        <w:tab/>
        <w:tab/>
        <w:tab/>
        <w:t xml:space="preserve">   (work)  (415) 703-1506 (Tu, Th, F)</w:t>
      </w:r>
    </w:p>
    <w:p>
      <w:pPr>
        <w:pStyle w:val="Normal"/>
        <w:rPr/>
      </w:pPr>
      <w:r>
        <w:rPr/>
        <w:t>Albany, CA 94706</w:t>
        <w:tab/>
        <w:tab/>
        <w:tab/>
        <w:tab/>
        <w:tab/>
        <w:t xml:space="preserve">   E-mail: (home) </w:t>
      </w:r>
      <w:hyperlink r:id="rId2">
        <w:r>
          <w:rPr>
            <w:rStyle w:val="Hyperlink"/>
          </w:rPr>
          <w:t>saritas@aol.com</w:t>
        </w:r>
      </w:hyperlink>
    </w:p>
    <w:p>
      <w:pPr>
        <w:pStyle w:val="Normal"/>
        <w:rPr/>
      </w:pPr>
      <w:r>
        <w:rPr/>
        <w:tab/>
        <w:tab/>
        <w:tab/>
        <w:tab/>
        <w:tab/>
        <w:tab/>
        <w:t xml:space="preserve"> </w:t>
        <w:tab/>
        <w:tab/>
        <w:t xml:space="preserve">    (work) </w:t>
      </w:r>
      <w:hyperlink r:id="rId3">
        <w:r>
          <w:rPr>
            <w:rStyle w:val="Hyperlink"/>
          </w:rPr>
          <w:t>sbs@cpuc.ca.gov</w:t>
        </w:r>
      </w:hyperlink>
    </w:p>
    <w:p>
      <w:pPr>
        <w:pStyle w:val="Normal"/>
        <w:rPr/>
      </w:pPr>
      <w:r>
        <w:rPr/>
        <w:t>June 5, 2001</w:t>
      </w:r>
    </w:p>
    <w:p>
      <w:pPr>
        <w:pStyle w:val="Normal"/>
        <w:rPr>
          <w:b/>
          <w:u w:val="single"/>
        </w:rPr>
      </w:pPr>
      <w:r>
        <w:rPr>
          <w:b/>
          <w:u w:val="single"/>
        </w:rPr>
      </w:r>
    </w:p>
    <w:p>
      <w:pPr>
        <w:pStyle w:val="Normal"/>
        <w:rPr>
          <w:b/>
          <w:u w:val="single"/>
        </w:rPr>
      </w:pPr>
      <w:r>
        <w:rPr>
          <w:b/>
          <w:u w:val="single"/>
        </w:rPr>
        <w:t>OBJECTIVE:</w:t>
      </w:r>
    </w:p>
    <w:p>
      <w:pPr>
        <w:pStyle w:val="Normal"/>
        <w:rPr/>
      </w:pPr>
      <w:r>
        <w:rPr/>
        <w:t>To find an industry/public policy position that would apply my public policy experience and media/communication skills at a decision-making level.</w:t>
      </w:r>
    </w:p>
    <w:p>
      <w:pPr>
        <w:pStyle w:val="Footer"/>
        <w:tabs>
          <w:tab w:val="clear" w:pos="4320"/>
          <w:tab w:val="clear" w:pos="8640"/>
        </w:tabs>
        <w:rPr/>
      </w:pPr>
      <w:r>
        <w:rPr/>
      </w:r>
    </w:p>
    <w:p>
      <w:pPr>
        <w:pStyle w:val="Normal"/>
        <w:rPr>
          <w:b/>
          <w:u w:val="single"/>
        </w:rPr>
      </w:pPr>
      <w:r>
        <w:rPr>
          <w:b/>
          <w:u w:val="single"/>
        </w:rPr>
        <w:t>EDUCATION:</w:t>
      </w:r>
    </w:p>
    <w:p>
      <w:pPr>
        <w:pStyle w:val="Normal"/>
        <w:rPr>
          <w:b/>
          <w:u w:val="single"/>
        </w:rPr>
      </w:pPr>
      <w:r>
        <w:rPr>
          <w:b/>
          <w:u w:val="single"/>
        </w:rPr>
      </w:r>
    </w:p>
    <w:p>
      <w:pPr>
        <w:pStyle w:val="Normal"/>
        <w:rPr/>
      </w:pPr>
      <w:r>
        <w:rPr/>
        <w:t>MS, Energy and Resources, University of California Berkeley.</w:t>
      </w:r>
    </w:p>
    <w:p>
      <w:pPr>
        <w:pStyle w:val="Normal"/>
        <w:rPr>
          <w:b/>
          <w:u w:val="single"/>
        </w:rPr>
      </w:pPr>
      <w:r>
        <w:rPr/>
        <w:t>MS Physics, Nagpur University, India</w:t>
      </w:r>
    </w:p>
    <w:p>
      <w:pPr>
        <w:pStyle w:val="Normal"/>
        <w:rPr/>
      </w:pPr>
      <w:r>
        <w:rPr/>
        <w:t>BS Math, Statistics, Physics, Nagpur University, India</w:t>
      </w:r>
    </w:p>
    <w:p>
      <w:pPr>
        <w:pStyle w:val="Normal"/>
        <w:rPr/>
      </w:pPr>
      <w:r>
        <w:rPr/>
      </w:r>
    </w:p>
    <w:p>
      <w:pPr>
        <w:pStyle w:val="Normal"/>
        <w:rPr>
          <w:b/>
          <w:u w:val="single"/>
        </w:rPr>
      </w:pPr>
      <w:r>
        <w:rPr>
          <w:b/>
          <w:u w:val="single"/>
        </w:rPr>
        <w:t>ENERGY INDUSTRY EXPERIENCE:</w:t>
      </w:r>
    </w:p>
    <w:p>
      <w:pPr>
        <w:pStyle w:val="Normal"/>
        <w:rPr>
          <w:b/>
          <w:u w:val="single"/>
        </w:rPr>
      </w:pPr>
      <w:r>
        <w:rPr>
          <w:b/>
          <w:u w:val="single"/>
        </w:rPr>
      </w:r>
    </w:p>
    <w:p>
      <w:pPr>
        <w:pStyle w:val="Normal"/>
        <w:rPr>
          <w:b/>
        </w:rPr>
      </w:pPr>
      <w:r>
        <w:rPr>
          <w:b/>
        </w:rPr>
        <w:t>6/86 to present:  Senior Policy Analyst, California Public Utilities Commission (CPUC), 505 Van Ness Ave, San Francisco, CA 94102</w:t>
      </w:r>
    </w:p>
    <w:p>
      <w:pPr>
        <w:pStyle w:val="Normal"/>
        <w:numPr>
          <w:ilvl w:val="0"/>
          <w:numId w:val="3"/>
        </w:numPr>
        <w:rPr/>
      </w:pPr>
      <w:r>
        <w:rPr/>
        <w:t>Supervised a team of high level professionals engaged in electric and natural gas rate setting.</w:t>
      </w:r>
    </w:p>
    <w:p>
      <w:pPr>
        <w:pStyle w:val="Normal"/>
        <w:numPr>
          <w:ilvl w:val="0"/>
          <w:numId w:val="2"/>
        </w:numPr>
        <w:rPr/>
      </w:pPr>
      <w:r>
        <w:rPr/>
        <w:t xml:space="preserve">Involvement with natural gas industry restructuring at the state and national level since the nineteen eighties.  </w:t>
      </w:r>
    </w:p>
    <w:p>
      <w:pPr>
        <w:pStyle w:val="Normal"/>
        <w:numPr>
          <w:ilvl w:val="0"/>
          <w:numId w:val="2"/>
        </w:numPr>
        <w:rPr/>
      </w:pPr>
      <w:r>
        <w:rPr/>
        <w:t>Conducted workshops attended by utilities, industry representatives, and consumer advocates on many contentious gas and electric industry issues.</w:t>
      </w:r>
    </w:p>
    <w:p>
      <w:pPr>
        <w:pStyle w:val="Normal"/>
        <w:numPr>
          <w:ilvl w:val="0"/>
          <w:numId w:val="2"/>
        </w:numPr>
        <w:rPr/>
      </w:pPr>
      <w:r>
        <w:rPr/>
        <w:t>Have written many of the CPUC’s decisions in natural gas proceedings.</w:t>
      </w:r>
    </w:p>
    <w:p>
      <w:pPr>
        <w:pStyle w:val="Normal"/>
        <w:numPr>
          <w:ilvl w:val="0"/>
          <w:numId w:val="2"/>
        </w:numPr>
        <w:rPr/>
      </w:pPr>
      <w:r>
        <w:rPr/>
        <w:t>Advised Commissioners and Judges on natural gas industry restructuring options.</w:t>
      </w:r>
    </w:p>
    <w:p>
      <w:pPr>
        <w:pStyle w:val="Normal"/>
        <w:numPr>
          <w:ilvl w:val="0"/>
          <w:numId w:val="2"/>
        </w:numPr>
        <w:rPr/>
      </w:pPr>
      <w:r>
        <w:rPr/>
        <w:t>As an expert witness for the Office of Ratepayer Advocates, I have testified in many electricity proceedings at the Commission.</w:t>
      </w:r>
    </w:p>
    <w:p>
      <w:pPr>
        <w:pStyle w:val="Normal"/>
        <w:numPr>
          <w:ilvl w:val="0"/>
          <w:numId w:val="2"/>
        </w:numPr>
        <w:rPr/>
      </w:pPr>
      <w:r>
        <w:rPr/>
        <w:t>Provided expert testimony at the California State legislature and gave presentations to industry groups.</w:t>
      </w:r>
    </w:p>
    <w:p>
      <w:pPr>
        <w:pStyle w:val="Normal"/>
        <w:numPr>
          <w:ilvl w:val="0"/>
          <w:numId w:val="2"/>
        </w:numPr>
        <w:rPr/>
      </w:pPr>
      <w:r>
        <w:rPr/>
        <w:t xml:space="preserve">As a team leader on a Federal Energy Regulatory Commission (FERC) project, I prepared a report on the CPUC’s position on interstate pipeline transmission capacity brokering. </w:t>
      </w:r>
    </w:p>
    <w:p>
      <w:pPr>
        <w:pStyle w:val="Normal"/>
        <w:numPr>
          <w:ilvl w:val="0"/>
          <w:numId w:val="2"/>
        </w:numPr>
        <w:rPr/>
      </w:pPr>
      <w:r>
        <w:rPr/>
        <w:t xml:space="preserve">As a senior staff member working on natural gas issues, I have briefed Commissioners and advisors on natural gas industry structure, regulation, and restructuring options.  </w:t>
      </w:r>
    </w:p>
    <w:p>
      <w:pPr>
        <w:pStyle w:val="Normal"/>
        <w:numPr>
          <w:ilvl w:val="0"/>
          <w:numId w:val="2"/>
        </w:numPr>
        <w:rPr/>
      </w:pPr>
      <w:r>
        <w:rPr/>
        <w:t xml:space="preserve">Expertise in gas and electric rate-setting, building energy use modeling, electric plant dispatch simulation, marginal cost analysis, and other analytical tools used in the energy industry.  </w:t>
      </w:r>
    </w:p>
    <w:p>
      <w:pPr>
        <w:pStyle w:val="Normal"/>
        <w:rPr/>
      </w:pPr>
      <w:r>
        <w:rPr/>
      </w:r>
    </w:p>
    <w:p>
      <w:pPr>
        <w:pStyle w:val="Normal"/>
        <w:rPr/>
      </w:pPr>
      <w:r>
        <w:rPr/>
      </w:r>
    </w:p>
    <w:p>
      <w:pPr>
        <w:pStyle w:val="Normal"/>
        <w:rPr/>
      </w:pPr>
      <w:r>
        <w:rPr/>
      </w:r>
    </w:p>
    <w:p>
      <w:pPr>
        <w:pStyle w:val="Normal"/>
        <w:ind w:firstLine="60" w:start="360" w:end="0"/>
        <w:rPr/>
      </w:pPr>
      <w:r>
        <w:rPr/>
      </w:r>
    </w:p>
    <w:p>
      <w:pPr>
        <w:pStyle w:val="Normal"/>
        <w:rPr>
          <w:b/>
        </w:rPr>
      </w:pPr>
      <w:r>
        <w:rPr>
          <w:b/>
        </w:rPr>
        <w:t xml:space="preserve">6/82 to 6/85  Kingston, Reynolds, Thom, and Allardice (KRTA) Ltd, Auckland, New Zealand. </w:t>
      </w:r>
    </w:p>
    <w:p>
      <w:pPr>
        <w:pStyle w:val="Normal"/>
        <w:numPr>
          <w:ilvl w:val="0"/>
          <w:numId w:val="8"/>
        </w:numPr>
        <w:rPr>
          <w:b/>
        </w:rPr>
      </w:pPr>
      <w:r>
        <w:rPr/>
        <w:t>Consulted with the New Zealand Ministry of Energy on demand forecasting and other energy policy issues. Also worked on consulting projects with governments of other countries such as Indonesia.  Traveled to Australia on consulting projects.</w:t>
      </w:r>
    </w:p>
    <w:p>
      <w:pPr>
        <w:pStyle w:val="Normal"/>
        <w:ind w:start="360" w:end="0"/>
        <w:rPr>
          <w:b/>
        </w:rPr>
      </w:pPr>
      <w:r>
        <w:rPr>
          <w:b/>
        </w:rPr>
      </w:r>
    </w:p>
    <w:p>
      <w:pPr>
        <w:pStyle w:val="Normal"/>
        <w:rPr>
          <w:b/>
        </w:rPr>
      </w:pPr>
      <w:r>
        <w:rPr>
          <w:b/>
        </w:rPr>
        <w:t>1/81 to 4/82 Supervisor, Pacific Gas and Electric Company</w:t>
      </w:r>
    </w:p>
    <w:p>
      <w:pPr>
        <w:pStyle w:val="Normal"/>
        <w:numPr>
          <w:ilvl w:val="0"/>
          <w:numId w:val="5"/>
        </w:numPr>
        <w:rPr/>
      </w:pPr>
      <w:r>
        <w:rPr/>
        <w:t>Supervised a group of senior analysts involved in the evaluation of load management and conservation projects.  Developed computer simulation models for energy use and gave presentations to the Electric Power Research Institute (EPRI).</w:t>
      </w:r>
    </w:p>
    <w:p>
      <w:pPr>
        <w:pStyle w:val="Normal"/>
        <w:ind w:start="360" w:end="0"/>
        <w:rPr/>
      </w:pPr>
      <w:r>
        <w:rPr/>
      </w:r>
    </w:p>
    <w:p>
      <w:pPr>
        <w:pStyle w:val="Normal"/>
        <w:rPr>
          <w:b/>
        </w:rPr>
      </w:pPr>
      <w:r>
        <w:rPr>
          <w:b/>
        </w:rPr>
        <w:t>8/79 to 9/81 Research Fellow, East West Center, Honolulu, Hawaii</w:t>
      </w:r>
    </w:p>
    <w:p>
      <w:pPr>
        <w:pStyle w:val="Normal"/>
        <w:numPr>
          <w:ilvl w:val="0"/>
          <w:numId w:val="1"/>
        </w:numPr>
        <w:rPr/>
      </w:pPr>
      <w:r>
        <w:rPr>
          <w:color w:val="000000"/>
        </w:rPr>
        <w:t>The East-West Center is a research institute located on the University of Hawaii campus and funded by the U.S. State Department.  I</w:t>
      </w:r>
      <w:r>
        <w:rPr>
          <w:rFonts w:cs="Arial Narrow" w:ascii="Arial Narrow" w:hAnsi="Arial Narrow"/>
          <w:color w:val="800000"/>
        </w:rPr>
        <w:t xml:space="preserve"> </w:t>
      </w:r>
      <w:r>
        <w:rPr>
          <w:color w:val="000000"/>
        </w:rPr>
        <w:t>s</w:t>
      </w:r>
      <w:r>
        <w:rPr/>
        <w:t>erved as a Research Fellow on a project on Energy and Rural Development funded by the U.S. Agency for International Development (USAID).  Traveled to India and other Asian countries to conduct a survey of biomass and biogas energy projects and wrote a report for the USAID.  Also conducted a two-week conference in Chiang Mai, Thailand, for the USAID attended by high level officials from many countries of Asia and the Pacific.</w:t>
      </w:r>
    </w:p>
    <w:p>
      <w:pPr>
        <w:pStyle w:val="Normal"/>
        <w:ind w:firstLine="360" w:end="0"/>
        <w:rPr/>
      </w:pPr>
      <w:r>
        <w:rPr/>
      </w:r>
    </w:p>
    <w:p>
      <w:pPr>
        <w:pStyle w:val="Normal"/>
        <w:rPr/>
      </w:pPr>
      <w:r>
        <w:rPr>
          <w:b/>
        </w:rPr>
        <w:t>7/78 to 8/79</w:t>
      </w:r>
      <w:r>
        <w:rPr/>
        <w:t xml:space="preserve"> </w:t>
      </w:r>
      <w:r>
        <w:rPr>
          <w:b/>
        </w:rPr>
        <w:t>Research Analyst, California Energy Commission</w:t>
      </w:r>
    </w:p>
    <w:p>
      <w:pPr>
        <w:pStyle w:val="Normal"/>
        <w:numPr>
          <w:ilvl w:val="0"/>
          <w:numId w:val="11"/>
        </w:numPr>
        <w:rPr/>
      </w:pPr>
      <w:r>
        <w:rPr/>
        <w:t>Developed econometric and end use forecasting models for the first energy demand forecast for California.  Also performed computer simulations of energy use in buildings.  Presented results of my analyses at international conferences and seminars.</w:t>
      </w:r>
    </w:p>
    <w:p>
      <w:pPr>
        <w:pStyle w:val="Normal"/>
        <w:rPr/>
      </w:pPr>
      <w:r>
        <w:rPr/>
      </w:r>
    </w:p>
    <w:p>
      <w:pPr>
        <w:pStyle w:val="Normal"/>
        <w:rPr>
          <w:b/>
          <w:u w:val="single"/>
        </w:rPr>
      </w:pPr>
      <w:r>
        <w:rPr>
          <w:b/>
          <w:u w:val="single"/>
        </w:rPr>
        <w:t>SPECIAL AWARDS/ACHIEVEMENTS:</w:t>
      </w:r>
    </w:p>
    <w:p>
      <w:pPr>
        <w:pStyle w:val="Normal"/>
        <w:numPr>
          <w:ilvl w:val="0"/>
          <w:numId w:val="9"/>
        </w:numPr>
        <w:rPr/>
      </w:pPr>
      <w:r>
        <w:rPr/>
        <w:t xml:space="preserve">Winner of the New California Media Award for the Best Commentary of 1998. </w:t>
      </w:r>
    </w:p>
    <w:p>
      <w:pPr>
        <w:pStyle w:val="Normal"/>
        <w:rPr>
          <w:b/>
        </w:rPr>
      </w:pPr>
      <w:r>
        <w:rPr>
          <w:b/>
        </w:rPr>
      </w:r>
    </w:p>
    <w:p>
      <w:pPr>
        <w:pStyle w:val="Normal"/>
        <w:rPr>
          <w:b/>
          <w:u w:val="single"/>
        </w:rPr>
      </w:pPr>
      <w:r>
        <w:rPr>
          <w:b/>
          <w:u w:val="single"/>
        </w:rPr>
        <w:t>MEDIA EXPERIENCE:</w:t>
      </w:r>
    </w:p>
    <w:p>
      <w:pPr>
        <w:pStyle w:val="Normal"/>
        <w:numPr>
          <w:ilvl w:val="0"/>
          <w:numId w:val="6"/>
        </w:numPr>
        <w:rPr/>
      </w:pPr>
      <w:r>
        <w:rPr/>
        <w:t>As a regular Commentator on National Public Radio’s program “All Things Considered,” I have presented unique perspectives on global and national issues.</w:t>
      </w:r>
    </w:p>
    <w:p>
      <w:pPr>
        <w:pStyle w:val="Normal"/>
        <w:rPr/>
      </w:pPr>
      <w:r>
        <w:rPr/>
      </w:r>
    </w:p>
    <w:p>
      <w:pPr>
        <w:pStyle w:val="Normal"/>
        <w:numPr>
          <w:ilvl w:val="0"/>
          <w:numId w:val="6"/>
        </w:numPr>
        <w:rPr/>
      </w:pPr>
      <w:r>
        <w:rPr/>
        <w:t xml:space="preserve">I write regular editorial articles for an alternative think tank called the Pacific News Service.  </w:t>
      </w:r>
    </w:p>
    <w:p>
      <w:pPr>
        <w:pStyle w:val="Normal"/>
        <w:rPr/>
      </w:pPr>
      <w:r>
        <w:rPr/>
      </w:r>
    </w:p>
    <w:p>
      <w:pPr>
        <w:pStyle w:val="Normal"/>
        <w:numPr>
          <w:ilvl w:val="0"/>
          <w:numId w:val="10"/>
        </w:numPr>
        <w:rPr/>
      </w:pPr>
      <w:r>
        <w:rPr/>
        <w:t xml:space="preserve">Associate Editor and monthly columnist for the ethnic media magazine, India Currents.  </w:t>
      </w:r>
    </w:p>
    <w:p>
      <w:pPr>
        <w:pStyle w:val="Normal"/>
        <w:rPr/>
      </w:pPr>
      <w:r>
        <w:rPr/>
      </w:r>
    </w:p>
    <w:p>
      <w:pPr>
        <w:pStyle w:val="Normal"/>
        <w:numPr>
          <w:ilvl w:val="0"/>
          <w:numId w:val="10"/>
        </w:numPr>
        <w:rPr/>
      </w:pPr>
      <w:r>
        <w:rPr/>
        <w:t xml:space="preserve">My monthly commentaries on education, schools, children, family, community, and minority issues, aired on KQED radio 88.5 FM, have made me a household name in the Bay Area. </w:t>
      </w:r>
    </w:p>
    <w:p>
      <w:pPr>
        <w:pStyle w:val="Normal"/>
        <w:rPr/>
      </w:pPr>
      <w:r>
        <w:rPr/>
      </w:r>
    </w:p>
    <w:p>
      <w:pPr>
        <w:pStyle w:val="Normal"/>
        <w:rPr/>
      </w:pPr>
      <w:r>
        <w:rPr/>
        <w:t xml:space="preserve"> </w:t>
      </w:r>
    </w:p>
    <w:p>
      <w:pPr>
        <w:pStyle w:val="Normal"/>
        <w:ind w:start="360" w:end="0"/>
        <w:rPr/>
      </w:pPr>
      <w:r>
        <w:rPr/>
      </w:r>
    </w:p>
    <w:p>
      <w:pPr>
        <w:pStyle w:val="Normal"/>
        <w:numPr>
          <w:ilvl w:val="0"/>
          <w:numId w:val="10"/>
        </w:numPr>
        <w:rPr/>
      </w:pPr>
      <w:r>
        <w:rPr/>
        <w:t>My editorial columns have been published regularly in the Oakland Tribune and other Alameda Group of newspapers.  I have also been syndicated in newspapers nationwide such as the Los Angeles Times, the San Francisco Examiner, the San Jose Mercury News, the Baltimore Sun, the Arizona Sun Times, Asian Week, and many Spanish language newspapers.  I was one of the first columnists to be published on the Internet magazine Salon.com and have done so on several occasions.</w:t>
      </w:r>
    </w:p>
    <w:p>
      <w:pPr>
        <w:pStyle w:val="Normal"/>
        <w:rPr/>
      </w:pPr>
      <w:r>
        <w:rPr/>
      </w:r>
    </w:p>
    <w:p>
      <w:pPr>
        <w:pStyle w:val="Normal"/>
        <w:numPr>
          <w:ilvl w:val="0"/>
          <w:numId w:val="10"/>
        </w:numPr>
        <w:rPr/>
      </w:pPr>
      <w:r>
        <w:rPr/>
        <w:t>I have made numerous appearances on the weekly television show, “New California Media,” which presents ethnic media perspectives on global, national, and local issues on Bay Area’s public television channel, KCSM.</w:t>
      </w:r>
    </w:p>
    <w:p>
      <w:pPr>
        <w:pStyle w:val="Normal"/>
        <w:rPr/>
      </w:pPr>
      <w:r>
        <w:rPr/>
      </w:r>
    </w:p>
    <w:p>
      <w:pPr>
        <w:pStyle w:val="Normal"/>
        <w:numPr>
          <w:ilvl w:val="0"/>
          <w:numId w:val="10"/>
        </w:numPr>
        <w:rPr>
          <w:color w:val="000000"/>
        </w:rPr>
      </w:pPr>
      <w:r>
        <w:rPr>
          <w:color w:val="000000"/>
        </w:rPr>
        <w:t xml:space="preserve">Frequent guest on the KPFA radio program, “the Eccentrics,” a discussion of news events and social and political issues of the day among a group of academics, journalists, writers, activists, and intellectuals, aired nationwide on Mondays.    </w:t>
      </w:r>
    </w:p>
    <w:p>
      <w:pPr>
        <w:pStyle w:val="Normal"/>
        <w:rPr>
          <w:color w:val="000000"/>
        </w:rPr>
      </w:pPr>
      <w:r>
        <w:rPr>
          <w:color w:val="000000"/>
        </w:rPr>
      </w:r>
    </w:p>
    <w:p>
      <w:pPr>
        <w:pStyle w:val="Normal"/>
        <w:numPr>
          <w:ilvl w:val="0"/>
          <w:numId w:val="10"/>
        </w:numPr>
        <w:rPr/>
      </w:pPr>
      <w:r>
        <w:rPr/>
        <w:t xml:space="preserve">I am very actively involved in the ethnic media network “the New California Media” which also presents commentaries and news articles to various media outlets nationwide. </w:t>
      </w:r>
    </w:p>
    <w:p>
      <w:pPr>
        <w:pStyle w:val="Footer"/>
        <w:tabs>
          <w:tab w:val="clear" w:pos="4320"/>
          <w:tab w:val="clear" w:pos="8640"/>
        </w:tabs>
        <w:rPr/>
      </w:pPr>
      <w:r>
        <w:rPr/>
      </w:r>
    </w:p>
    <w:p>
      <w:pPr>
        <w:pStyle w:val="Normal"/>
        <w:numPr>
          <w:ilvl w:val="0"/>
          <w:numId w:val="10"/>
        </w:numPr>
        <w:rPr/>
      </w:pPr>
      <w:r>
        <w:rPr/>
        <w:t>As a result of my media activities, I am well connected with the print, radio, and television media in California in general and in the Bay Area in particular.</w:t>
      </w:r>
    </w:p>
    <w:p>
      <w:pPr>
        <w:pStyle w:val="Normal"/>
        <w:ind w:firstLine="60" w:end="0"/>
        <w:rPr/>
      </w:pPr>
      <w:r>
        <w:rPr/>
      </w:r>
    </w:p>
    <w:p>
      <w:pPr>
        <w:pStyle w:val="Normal"/>
        <w:rPr>
          <w:b/>
          <w:u w:val="single"/>
        </w:rPr>
      </w:pPr>
      <w:r>
        <w:rPr>
          <w:b/>
          <w:u w:val="single"/>
        </w:rPr>
        <w:t>MEDIA AND ENERGY INDUSTRY REFERENCES:</w:t>
      </w:r>
    </w:p>
    <w:p>
      <w:pPr>
        <w:pStyle w:val="Normal"/>
        <w:rPr>
          <w:b/>
          <w:u w:val="single"/>
        </w:rPr>
      </w:pPr>
      <w:r>
        <w:rPr>
          <w:b/>
          <w:u w:val="single"/>
        </w:rPr>
      </w:r>
    </w:p>
    <w:p>
      <w:pPr>
        <w:pStyle w:val="Normal"/>
        <w:numPr>
          <w:ilvl w:val="0"/>
          <w:numId w:val="4"/>
        </w:numPr>
        <w:rPr/>
      </w:pPr>
      <w:r>
        <w:rPr/>
        <w:t>Available Upon Request.</w:t>
      </w:r>
    </w:p>
    <w:p>
      <w:pPr>
        <w:pStyle w:val="Normal"/>
        <w:rPr>
          <w:b/>
        </w:rPr>
      </w:pPr>
      <w:r>
        <w:rPr>
          <w:b/>
        </w:rPr>
      </w:r>
    </w:p>
    <w:p>
      <w:pPr>
        <w:pStyle w:val="Normal"/>
        <w:rPr>
          <w:b/>
          <w:u w:val="single"/>
        </w:rPr>
      </w:pPr>
      <w:r>
        <w:rPr>
          <w:b/>
          <w:u w:val="single"/>
        </w:rPr>
        <w:t>WRITING SAMPLES FOR ENERGY AND MEDIA WORK:</w:t>
      </w:r>
    </w:p>
    <w:p>
      <w:pPr>
        <w:pStyle w:val="Normal"/>
        <w:rPr>
          <w:b/>
          <w:u w:val="single"/>
        </w:rPr>
      </w:pPr>
      <w:r>
        <w:rPr>
          <w:b/>
          <w:u w:val="single"/>
        </w:rPr>
      </w:r>
    </w:p>
    <w:p>
      <w:pPr>
        <w:pStyle w:val="Normal"/>
        <w:numPr>
          <w:ilvl w:val="0"/>
          <w:numId w:val="7"/>
        </w:numPr>
        <w:rPr/>
      </w:pPr>
      <w:r>
        <w:rPr/>
        <w:t>Available for both media and energy industry work.  Will be provided upon request.</w:t>
      </w:r>
    </w:p>
    <w:sectPr>
      <w:footerReference w:type="defaul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sz w:val="16"/>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aritas@aol.com" TargetMode="External"/><Relationship Id="rId3" Type="http://schemas.openxmlformats.org/officeDocument/2006/relationships/hyperlink" Target="mailto:sbs@cpuc.ca.gov"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2001-06-05T20:09:00Z</dcterms:created>
  <dc:creator>Sarita  B. Sarvate</dc:creator>
  <dc:description/>
  <dc:language>en-CA</dc:language>
  <cp:lastModifiedBy>Energy Employee</cp:lastModifiedBy>
  <cp:lastPrinted>2001-06-05T15:15:00Z</cp:lastPrinted>
  <dcterms:modified xsi:type="dcterms:W3CDTF">2001-06-05T20:09:00Z</dcterms:modified>
  <cp:revision>2</cp:revision>
  <dc:subject/>
  <dc:title>SARITA SARVATE</dc:title>
</cp:coreProperties>
</file>