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October XX, 2001</w:t>
      </w:r>
    </w:p>
    <w:p>
      <w:pPr>
        <w:pStyle w:val="Normal"/>
        <w:rPr>
          <w:sz w:val="22"/>
        </w:rPr>
      </w:pPr>
      <w:r>
        <w:rPr>
          <w:sz w:val="22"/>
        </w:rPr>
        <w:t>Admissions Board</w:t>
      </w:r>
    </w:p>
    <w:p>
      <w:pPr>
        <w:pStyle w:val="Normal"/>
        <w:rPr>
          <w:sz w:val="22"/>
        </w:rPr>
      </w:pPr>
      <w:r>
        <w:rPr>
          <w:sz w:val="22"/>
        </w:rPr>
        <w:t>XYZ Business School</w:t>
      </w:r>
    </w:p>
    <w:p>
      <w:pPr>
        <w:pStyle w:val="Normal"/>
        <w:rPr>
          <w:sz w:val="22"/>
        </w:rPr>
      </w:pPr>
      <w:r>
        <w:rPr>
          <w:sz w:val="22"/>
        </w:rPr>
      </w:r>
    </w:p>
    <w:p>
      <w:pPr>
        <w:pStyle w:val="Normal"/>
        <w:rPr>
          <w:sz w:val="22"/>
        </w:rPr>
      </w:pPr>
      <w:r>
        <w:rPr>
          <w:sz w:val="22"/>
        </w:rPr>
        <w:t>Dear Admissions Board:</w:t>
      </w:r>
    </w:p>
    <w:p>
      <w:pPr>
        <w:pStyle w:val="Normal"/>
        <w:rPr>
          <w:sz w:val="22"/>
        </w:rPr>
      </w:pPr>
      <w:r>
        <w:rPr>
          <w:sz w:val="22"/>
        </w:rPr>
      </w:r>
    </w:p>
    <w:p>
      <w:pPr>
        <w:pStyle w:val="Normal"/>
        <w:rPr>
          <w:sz w:val="22"/>
        </w:rPr>
      </w:pPr>
      <w:r>
        <w:rPr>
          <w:sz w:val="22"/>
        </w:rPr>
        <w:t>I have had the pleasure of knowing Damon for a little over a year as the Director of his group. As an analyst with the company, Damon has shown a phenomenal aptitude to learn, lead, and develop new ideas. Damon has consistently received top ranking among his peers, and I believe he has a bright future with the company.</w:t>
      </w:r>
    </w:p>
    <w:p>
      <w:pPr>
        <w:pStyle w:val="Normal"/>
        <w:rPr>
          <w:sz w:val="22"/>
        </w:rPr>
      </w:pPr>
      <w:r>
        <w:rPr>
          <w:sz w:val="22"/>
        </w:rPr>
      </w:r>
    </w:p>
    <w:p>
      <w:pPr>
        <w:pStyle w:val="Normal"/>
        <w:rPr>
          <w:sz w:val="22"/>
        </w:rPr>
      </w:pPr>
      <w:r>
        <w:rPr>
          <w:sz w:val="22"/>
        </w:rPr>
        <w:t xml:space="preserve">Damon is a star performer who consistently exceeds firm expectations, among his many strengths, Damon has excellent interpersonal skills, personal maturity, and leadership capabilities, which allow him to work closely with others, quickly absorb information, and perform insightful analysis to solve client problems.  Damon has a driving commitment to excellence, and he is uncompromising in his quest for quality.  During my conversations and my work with him, it became obvious that he never loses sight of his long-term goals. </w:t>
      </w:r>
    </w:p>
    <w:p>
      <w:pPr>
        <w:pStyle w:val="Normal"/>
        <w:rPr>
          <w:sz w:val="22"/>
        </w:rPr>
      </w:pPr>
      <w:r>
        <w:rPr>
          <w:sz w:val="22"/>
        </w:rPr>
      </w:r>
    </w:p>
    <w:p>
      <w:pPr>
        <w:pStyle w:val="Normal"/>
        <w:rPr>
          <w:sz w:val="22"/>
        </w:rPr>
      </w:pPr>
      <w:r>
        <w:rPr>
          <w:sz w:val="22"/>
        </w:rPr>
        <w:t xml:space="preserve">Damon is without a doubt a natural borne leader. Whenever given the opportunity, Damon will not only take control of a situation and change direction he will also influence others to fall in line.  When Damon first started in my group he was assigned to a team that was given the task of solving certain issues in the Midwest Independent Operator (“MISO”). Although Damon had no prior experience dealing with legislative issues, he soon became accustomed to the quality demanded of our people and proved to be a valuable asset to the team. </w:t>
      </w:r>
    </w:p>
    <w:p>
      <w:pPr>
        <w:pStyle w:val="Normal"/>
        <w:rPr>
          <w:sz w:val="22"/>
        </w:rPr>
      </w:pPr>
      <w:r>
        <w:rPr>
          <w:sz w:val="22"/>
        </w:rPr>
      </w:r>
    </w:p>
    <w:p>
      <w:pPr>
        <w:pStyle w:val="Normal"/>
        <w:rPr>
          <w:sz w:val="22"/>
        </w:rPr>
      </w:pPr>
      <w:r>
        <w:rPr>
          <w:sz w:val="22"/>
        </w:rPr>
        <w:t xml:space="preserve">Wholesale power market regulatory work here at Enron involves a grasp of detail and of the big picture.  Mr. Harvey for example, had to consruct a business plan for the Midwest market by analyzing the current Regional Transmission Organizations (“RTO’s”), current power market dynamics, and complex tariff structures.  He also needed to understand the potential factors both on the state and federal level which affected these RTO;s in order to initiate a detailed database of background market information. </w:t>
      </w:r>
    </w:p>
    <w:p>
      <w:pPr>
        <w:pStyle w:val="Normal"/>
        <w:rPr>
          <w:sz w:val="22"/>
        </w:rPr>
      </w:pPr>
      <w:r>
        <w:rPr>
          <w:sz w:val="22"/>
        </w:rPr>
      </w:r>
    </w:p>
    <w:p>
      <w:pPr>
        <w:pStyle w:val="Normal"/>
        <w:rPr>
          <w:sz w:val="22"/>
        </w:rPr>
      </w:pPr>
      <w:r>
        <w:rPr>
          <w:sz w:val="22"/>
        </w:rPr>
        <w:t xml:space="preserve">I admire his drive and honest desire to improve his skills and increase his knowledge. Damon is a role model for our entire company in terms of social consciousness and responsibility. He gives tirelessly to his church and seeks to commit himself long-term to the spiritual development of society as a whole.  During the time I have known and worked with Damon, he has clearly demonstrated the initiative, stamina, and intellect necessary to complete many educational endeavors.  He has the capacity to work independently. He can be trusted with difficult, long-term assignments, knowing they will be completed in a thorough and efficient manner. Damon loves school and he loves learning. The challenges offered by the XYZ business school will be welcomed with the confidence necessary for Damon to succeed.  He is an excellent analyst, very determined and thorough, and blessed with sound judgment.  His skills and personality are very well suited for the demanding work here. I unhesitatingly recommend him-I think he is very talented and will contribute a great deal to your program.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2001-12-18T23:47:00Z</dcterms:created>
  <dc:creator>dharvey2</dc:creator>
  <dc:description/>
  <dc:language>en-CA</dc:language>
  <cp:lastModifiedBy>dharvey2</cp:lastModifiedBy>
  <dcterms:modified xsi:type="dcterms:W3CDTF">2001-12-18T23:47:00Z</dcterms:modified>
  <cp:revision>2</cp:revision>
  <dc:subject/>
  <dc:title>October XX, 2001</dc:title>
</cp:coreProperties>
</file>