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059712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059713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059713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0597132">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059713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059713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059713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059713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059713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059713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059713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059714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059714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059714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059714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059714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0597145">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059714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059714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059714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059714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059715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059715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059715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059715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059715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059715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059715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059715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059715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059715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059716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059716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059716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0597163">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059716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059716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059716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059716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059716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059716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059717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059717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059717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059717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059717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059717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059717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059717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059717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0597179">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059718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059718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059718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059718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059718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059718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059718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059718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059718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059718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059719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059719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059719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0597193">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059719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059719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059719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059719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0597198">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0597199">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059720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059720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059720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059720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059720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059720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059720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0597207">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059720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059720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059721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059721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059721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059721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059721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059721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059721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059721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059721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059721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059722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059722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059722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059722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059722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059722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059722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059722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059722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059722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059723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059723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059723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059723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059723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059723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059723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059723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059723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059723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059724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059724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059724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059724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059724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059724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059724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059724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059724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059724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059725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059725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059725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059725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059725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059725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059725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059725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059725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059725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059726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059726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059726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059726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059726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059726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059726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059726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059726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059726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059727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059727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059727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059727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059727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059727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059727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059727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059727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059727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059728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059728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059728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059728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059728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059728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059728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059728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059728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059728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059729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059729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059729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059729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059729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0597297">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059729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059729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059730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0597301">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059730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0597307">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059730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059730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059731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059731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059731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0597313">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0597314">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0597315">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59731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2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59732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059732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059732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059732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059732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059732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059733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059733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0597332">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059733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059733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059733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059733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0597337">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059733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059733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0597340">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0597341">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059734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059734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059734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059734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059734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59734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59734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059734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059735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059735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059735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59735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59735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59735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059735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059735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59735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597359">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059736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059736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059736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059736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059736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059736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059736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059736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059736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059736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0597370">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0597371">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059737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059737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059737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059737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059737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059737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059737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059738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6">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0597387">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059738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059738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059739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059739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0597392">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059739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059739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059739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059739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0597397">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059739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059739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059740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0597401">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059740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059740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059740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059740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059740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059740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597408">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59740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059741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059741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059741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059741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059741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0597415">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0597416">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059741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059741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059741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059742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059742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059742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059742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059742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059742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059742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0597427">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059742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059742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059743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059743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059743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059743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059743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059743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059743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059743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059743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059743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059744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059744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059744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059744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059744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059744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059744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059744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059744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59744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059745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59745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059745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059745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059745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059745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059745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059745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059745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059745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059746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059746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059746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059746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059746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059746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059746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059747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059747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059747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059747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059747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059747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059747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059747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059747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059747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059748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059748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0597482">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0597483">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0597484">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059748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059748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059748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059748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0597489">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059749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059749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059749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059749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059749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059749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059749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059749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0597498">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0597499">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059750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059750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059750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059750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0597504">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0597505">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059750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059750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0597508">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0597509">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0597510">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059751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059751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059751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059751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059751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059751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059751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0597518">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0597519">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059752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059752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059752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059752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059752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059752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059752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059752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059752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059752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059753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059753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059753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059753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059753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059753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059753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059753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059753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059753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059754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059754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059754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059754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059754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059754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059754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059754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059754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059754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059755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059755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059755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059755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0597554">
            <w:r>
              <w:rPr>
                <w:rStyle w:val="IndexLink"/>
                <w:lang w:val="en-CA" w:eastAsia="en-CA"/>
              </w:rPr>
              <w:t>EXHIBIT U  NOT USED</w:t>
              <w:tab/>
              <w:t>193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059712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059713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059713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059713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059713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059713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059713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059713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059713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059713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059713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059714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059714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059714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059714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059714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059714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059714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059714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059714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059714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059715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059715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059715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059715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059715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059715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059715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059715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059715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059715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059716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059716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059716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059716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059716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059716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059716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059716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059716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059716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059717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059717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059717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059717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059717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059717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059717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059717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059717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059717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059718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059718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059718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059718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059718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059718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059718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059718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059718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059718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0597190"/>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059719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059719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059719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059719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059719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059719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059719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0597198"/>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0597199"/>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059720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059720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059720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059720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059720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0597205"/>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0597206"/>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059720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059720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059720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059721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059721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059721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059721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059721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059721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059721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059721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059721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059721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059722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0597221"/>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0597222"/>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0597223"/>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0597224"/>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0597225"/>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0597226"/>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0597227"/>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0597228"/>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059722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059723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0597231"/>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0597232"/>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0597233"/>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0597234"/>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0597235"/>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0597236"/>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0597237"/>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0597238"/>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0597239"/>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0597240"/>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0597241"/>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0597242"/>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0597243"/>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0597244"/>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0597245"/>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0597246"/>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0597247"/>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0597248"/>
      <w:r>
        <w:rPr/>
        <w:t>RESPONSIBILITIES OF PURCHASER</w:t>
      </w:r>
      <w:bookmarkEnd w:id="122"/>
    </w:p>
    <w:p>
      <w:pPr>
        <w:pStyle w:val="Heading2"/>
        <w:ind w:hanging="0" w:start="0"/>
        <w:rPr>
          <w:vanish/>
        </w:rPr>
      </w:pPr>
      <w:bookmarkStart w:id="123" w:name="__RefHeading___Toc510597249"/>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0597250"/>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0597251"/>
      <w:r>
        <w:rPr/>
        <w:t>RESPONSIBILITIES OF SELLER</w:t>
      </w:r>
      <w:bookmarkEnd w:id="126"/>
    </w:p>
    <w:p>
      <w:pPr>
        <w:pStyle w:val="Heading2"/>
        <w:ind w:hanging="0" w:start="0"/>
        <w:rPr>
          <w:vanish/>
        </w:rPr>
      </w:pPr>
      <w:bookmarkStart w:id="127" w:name="__RefHeading___Toc510597252"/>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0597253"/>
      <w:r>
        <w:rPr/>
        <w:t>Delivery of Equipment and Documentation.</w:t>
      </w:r>
      <w:bookmarkEnd w:id="128"/>
      <w:r>
        <w:rPr/>
        <w:t xml:space="preserve">  </w:t>
      </w:r>
    </w:p>
    <w:p>
      <w:pPr>
        <w:pStyle w:val="Heading3"/>
        <w:ind w:hanging="0" w:start="0"/>
        <w:rPr>
          <w:vanish/>
        </w:rPr>
      </w:pPr>
      <w:bookmarkStart w:id="129" w:name="__RefHeading___Toc510597254"/>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059725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0597256"/>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0597257"/>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0597258"/>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0597259"/>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059726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0597261"/>
      <w:bookmarkEnd w:id="138"/>
      <w:r>
        <w:rPr/>
        <w:t>Not Used.</w:t>
      </w:r>
    </w:p>
    <w:p>
      <w:pPr>
        <w:pStyle w:val="Heading2"/>
        <w:ind w:hanging="0" w:start="0"/>
        <w:rPr>
          <w:vanish/>
        </w:rPr>
      </w:pPr>
      <w:bookmarkStart w:id="139" w:name="__RefHeading___Toc51059726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059726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0597264"/>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0597265"/>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059726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059726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0597268"/>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0597269"/>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0597270"/>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0597271"/>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0597272"/>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0597273"/>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0597274"/>
      <w:bookmarkEnd w:id="171"/>
      <w:r>
        <w:rPr/>
        <w:t>Not Used.</w:t>
      </w:r>
    </w:p>
    <w:p>
      <w:pPr>
        <w:pStyle w:val="Heading2"/>
        <w:ind w:hanging="0" w:start="0"/>
        <w:rPr>
          <w:vanish/>
        </w:rPr>
      </w:pPr>
      <w:bookmarkStart w:id="172" w:name="__RefHeading___Toc510597275"/>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0597276"/>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0597277"/>
      <w:r>
        <w:rPr/>
        <w:t>RESPONSIBILITY FOR INFORMATION</w:t>
      </w:r>
      <w:bookmarkEnd w:id="174"/>
    </w:p>
    <w:p>
      <w:pPr>
        <w:pStyle w:val="Heading2"/>
        <w:ind w:hanging="0" w:start="0"/>
        <w:rPr>
          <w:vanish/>
        </w:rPr>
      </w:pPr>
      <w:bookmarkStart w:id="175" w:name="__RefHeading___Toc510597278"/>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0597279"/>
      <w:r>
        <w:rPr/>
        <w:t>PURCHASE AMOUNT AND OTHER CHARGES</w:t>
      </w:r>
      <w:bookmarkEnd w:id="176"/>
    </w:p>
    <w:p>
      <w:pPr>
        <w:pStyle w:val="Heading2"/>
        <w:ind w:hanging="0" w:start="0"/>
        <w:rPr>
          <w:vanish/>
        </w:rPr>
      </w:pPr>
      <w:bookmarkStart w:id="177" w:name="__RefHeading___Toc51059728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0597281"/>
      <w:bookmarkEnd w:id="179"/>
      <w:r>
        <w:rPr/>
        <w:t>Taxes and Contributions.</w:t>
      </w:r>
    </w:p>
    <w:p>
      <w:pPr>
        <w:pStyle w:val="Heading3"/>
        <w:ind w:hanging="0" w:start="0"/>
        <w:rPr>
          <w:vanish/>
        </w:rPr>
      </w:pPr>
      <w:bookmarkStart w:id="180" w:name="__RefHeading___Toc510597282"/>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0597283"/>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059728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059728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0597286"/>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059728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059728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059728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0597292"/>
      <w:r>
        <w:rPr/>
        <w:t>PAYMENT TERMS</w:t>
      </w:r>
      <w:bookmarkEnd w:id="202"/>
      <w:bookmarkEnd w:id="203"/>
    </w:p>
    <w:p>
      <w:pPr>
        <w:pStyle w:val="Heading2"/>
        <w:ind w:hanging="0" w:start="0"/>
        <w:rPr/>
      </w:pPr>
      <w:bookmarkStart w:id="204" w:name="__RefHeading___Toc510597293"/>
      <w:r>
        <w:rPr/>
        <w:t>Payment of Purchase Amount.</w:t>
      </w:r>
      <w:bookmarkEnd w:id="204"/>
      <w:r>
        <w:rPr/>
        <w:t xml:space="preserve"> </w:t>
      </w:r>
    </w:p>
    <w:p>
      <w:pPr>
        <w:pStyle w:val="Heading3"/>
        <w:ind w:hanging="0" w:start="0"/>
        <w:rPr>
          <w:vanish/>
        </w:rPr>
      </w:pPr>
      <w:bookmarkStart w:id="205" w:name="__RefHeading___Toc51059729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059729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r>
        <w:rPr>
          <w:b/>
          <w:bCs/>
        </w:rPr>
        <w:t>[Note: How is payment schedule affected by deletion of Unit 24 and addition of Unit 28?  Will “Unit Liability Amount” and “Maximum Liability Amount” change?]</w:t>
      </w:r>
    </w:p>
    <w:p>
      <w:pPr>
        <w:pStyle w:val="Heading3"/>
        <w:ind w:hanging="0" w:start="0"/>
        <w:rPr>
          <w:vanish/>
        </w:rPr>
      </w:pPr>
      <w:bookmarkStart w:id="217" w:name="__RefHeading___Toc51059729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r>
        <w:rPr>
          <w:b/>
          <w:bCs/>
        </w:rPr>
        <w:t>[Note: Will Retention Amount change as a result of the addition of the new Unit?]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0597297"/>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0597298"/>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0597299"/>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0597300"/>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059730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059730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0597303"/>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0597304"/>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0597305"/>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0597306"/>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059730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0597308"/>
      <w:bookmarkEnd w:id="244"/>
      <w:r>
        <w:rPr/>
        <w:t>Invoices.</w:t>
      </w:r>
    </w:p>
    <w:p>
      <w:pPr>
        <w:pStyle w:val="Heading3"/>
        <w:ind w:hanging="0" w:start="0"/>
        <w:rPr>
          <w:vanish/>
        </w:rPr>
      </w:pPr>
      <w:bookmarkStart w:id="245" w:name="__RefHeading___Toc510597309"/>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0597310"/>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0597311"/>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0597312"/>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0597313"/>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0597314"/>
      <w:r>
        <w:rPr/>
        <w:t>COMMENCEMENT OF THE WORK AND TERMINATION</w:t>
      </w:r>
      <w:bookmarkEnd w:id="250"/>
    </w:p>
    <w:p>
      <w:pPr>
        <w:pStyle w:val="Heading2"/>
        <w:ind w:hanging="0" w:start="0"/>
        <w:rPr/>
      </w:pPr>
      <w:bookmarkStart w:id="251" w:name="__RefHeading___Toc510597315"/>
      <w:r>
        <w:rPr/>
        <w:t>Not Used.</w:t>
      </w:r>
      <w:bookmarkEnd w:id="251"/>
      <w:r>
        <w:rPr/>
        <w:t xml:space="preserve"> </w:t>
      </w:r>
    </w:p>
    <w:p>
      <w:pPr>
        <w:pStyle w:val="Heading2"/>
        <w:ind w:hanging="0" w:start="0"/>
        <w:rPr/>
      </w:pPr>
      <w:bookmarkStart w:id="252" w:name="__RefHeading___Toc510597316"/>
      <w:bookmarkEnd w:id="252"/>
      <w:r>
        <w:rPr/>
        <w:t>Not Used.</w:t>
      </w:r>
    </w:p>
    <w:p>
      <w:pPr>
        <w:pStyle w:val="Heading3"/>
        <w:ind w:hanging="0" w:start="0"/>
        <w:rPr/>
      </w:pPr>
      <w:bookmarkStart w:id="253" w:name="__RefHeading___Toc510597317"/>
      <w:bookmarkEnd w:id="253"/>
      <w:r>
        <w:rPr/>
        <w:t>Not Used.</w:t>
      </w:r>
    </w:p>
    <w:p>
      <w:pPr>
        <w:pStyle w:val="Heading3"/>
        <w:ind w:hanging="0" w:start="0"/>
        <w:rPr/>
      </w:pPr>
      <w:bookmarkStart w:id="254" w:name="__RefHeading___Toc510597318"/>
      <w:bookmarkEnd w:id="254"/>
      <w:r>
        <w:rPr/>
        <w:t>Not Used.</w:t>
      </w:r>
    </w:p>
    <w:p>
      <w:pPr>
        <w:pStyle w:val="Heading3"/>
        <w:ind w:hanging="0" w:start="0"/>
        <w:rPr/>
      </w:pPr>
      <w:bookmarkStart w:id="255" w:name="__RefHeading___Toc510597319"/>
      <w:bookmarkEnd w:id="255"/>
      <w:r>
        <w:rPr/>
        <w:t>Not Used.</w:t>
      </w:r>
    </w:p>
    <w:p>
      <w:pPr>
        <w:pStyle w:val="Heading3"/>
        <w:ind w:hanging="0" w:start="0"/>
        <w:rPr/>
      </w:pPr>
      <w:bookmarkStart w:id="256" w:name="__RefHeading___Toc510597320"/>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059732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0597325"/>
      <w:r>
        <w:rPr/>
        <w:t>NOT USED</w:t>
      </w:r>
      <w:bookmarkEnd w:id="259"/>
      <w:r>
        <w:rPr/>
        <w:t xml:space="preserve"> </w:t>
      </w:r>
    </w:p>
    <w:p>
      <w:pPr>
        <w:pStyle w:val="Heading1"/>
        <w:keepLines w:val="false"/>
        <w:ind w:hanging="0" w:start="0"/>
        <w:rPr/>
      </w:pPr>
      <w:r>
        <w:rPr/>
        <w:t xml:space="preserve">  </w:t>
      </w:r>
      <w:bookmarkStart w:id="260" w:name="__RefHeading___Toc510597326"/>
      <w:r>
        <w:rPr/>
        <w:t>INSPECTION AND CORRECTION OF WORK</w:t>
      </w:r>
      <w:bookmarkEnd w:id="260"/>
    </w:p>
    <w:p>
      <w:pPr>
        <w:pStyle w:val="Heading2"/>
        <w:keepNext w:val="true"/>
        <w:ind w:hanging="0" w:start="0"/>
        <w:rPr>
          <w:vanish/>
        </w:rPr>
      </w:pPr>
      <w:bookmarkStart w:id="261" w:name="__RefHeading___Toc51059732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0597328"/>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0597329"/>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0597330"/>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059733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0597332"/>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0597333"/>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0597334"/>
      <w:r>
        <w:rPr/>
        <w:t>DELIVERY AND PERFORMANCE</w:t>
      </w:r>
      <w:bookmarkEnd w:id="271"/>
      <w:bookmarkEnd w:id="272"/>
      <w:bookmarkEnd w:id="273"/>
      <w:bookmarkEnd w:id="274"/>
    </w:p>
    <w:p>
      <w:pPr>
        <w:pStyle w:val="Heading2"/>
        <w:keepNext w:val="true"/>
        <w:keepLines/>
        <w:ind w:hanging="0" w:start="0"/>
        <w:rPr/>
      </w:pPr>
      <w:bookmarkStart w:id="275" w:name="__RefHeading___Toc510597335"/>
      <w:bookmarkEnd w:id="275"/>
      <w:r>
        <w:rPr/>
        <w:t>Delivery of Documentation</w:t>
      </w:r>
      <w:r>
        <w:rPr>
          <w:u w:val="none"/>
        </w:rPr>
        <w:t>.</w:t>
      </w:r>
    </w:p>
    <w:p>
      <w:pPr>
        <w:pStyle w:val="Heading3"/>
        <w:keepNext w:val="true"/>
        <w:keepLines/>
        <w:ind w:hanging="0" w:start="0"/>
        <w:rPr>
          <w:vanish/>
        </w:rPr>
      </w:pPr>
      <w:bookmarkStart w:id="276" w:name="__RefHeading___Toc510597336"/>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059733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0597338"/>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059733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[_____]</w:t>
            </w:r>
          </w:p>
        </w:tc>
        <w:tc>
          <w:tcPr>
            <w:tcW w:w="3600" w:type="dxa"/>
            <w:tcBorders/>
          </w:tcPr>
          <w:p>
            <w:pPr>
              <w:pStyle w:val="BodyText"/>
              <w:spacing w:before="0" w:after="240"/>
              <w:rPr>
                <w:b/>
                <w:bCs/>
              </w:rPr>
            </w:pPr>
            <w:r>
              <w:rPr>
                <w:b/>
                <w:bCs/>
              </w:rPr>
              <w:t>[______________]</w:t>
            </w:r>
          </w:p>
        </w:tc>
      </w:tr>
    </w:tbl>
    <w:p>
      <w:pPr>
        <w:pStyle w:val="BodyText"/>
        <w:rPr/>
      </w:pPr>
      <w:r>
        <w:rPr/>
      </w:r>
    </w:p>
    <w:p>
      <w:pPr>
        <w:pStyle w:val="BodyText"/>
        <w:rPr>
          <w:b/>
          <w:bCs/>
        </w:rPr>
      </w:pPr>
      <w:r>
        <w:rPr>
          <w:b/>
          <w:bCs/>
        </w:rPr>
        <w:t>[Note: What is the serial number and Guaranteed Delivery Date for the new Unit?]</w:t>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0597340"/>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059734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059734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059734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059734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059734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0597346"/>
      <w:bookmarkStart w:id="301" w:name="_Ref486411022"/>
      <w:bookmarkEnd w:id="300"/>
      <w:r>
        <w:rPr/>
        <w:t>Delivery Liquidated Damages.</w:t>
      </w:r>
      <w:bookmarkEnd w:id="301"/>
    </w:p>
    <w:p>
      <w:pPr>
        <w:pStyle w:val="Heading3"/>
        <w:ind w:hanging="0" w:start="0"/>
        <w:rPr>
          <w:vanish/>
        </w:rPr>
      </w:pPr>
      <w:bookmarkStart w:id="302" w:name="__RefHeading___Toc51059734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059734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059734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0597350"/>
      <w:r>
        <w:rPr/>
        <w:t>Specific Performance Exhaust Gas Temperature and Energy Guarantees.</w:t>
      </w:r>
      <w:bookmarkEnd w:id="311"/>
      <w:r>
        <w:rPr/>
        <w:t xml:space="preserve">  </w:t>
      </w:r>
    </w:p>
    <w:p>
      <w:pPr>
        <w:pStyle w:val="Heading3"/>
        <w:ind w:hanging="0" w:start="0"/>
        <w:rPr/>
      </w:pPr>
      <w:bookmarkStart w:id="312" w:name="__RefHeading___Toc510597351"/>
      <w:bookmarkEnd w:id="312"/>
      <w:r>
        <w:rPr/>
        <w:t>Not Used.</w:t>
      </w:r>
    </w:p>
    <w:p>
      <w:pPr>
        <w:pStyle w:val="Heading3"/>
        <w:ind w:hanging="0" w:start="0"/>
        <w:rPr>
          <w:vanish/>
        </w:rPr>
      </w:pPr>
      <w:bookmarkStart w:id="313" w:name="__RefHeading___Toc51059735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0597353"/>
      <w:bookmarkEnd w:id="315"/>
      <w:r>
        <w:rPr/>
        <w:t>Not Used</w:t>
      </w:r>
      <w:r>
        <w:rPr>
          <w:u w:val="none"/>
        </w:rPr>
        <w:t>.</w:t>
      </w:r>
    </w:p>
    <w:p>
      <w:pPr>
        <w:pStyle w:val="Heading3"/>
        <w:ind w:hanging="0" w:start="0"/>
        <w:rPr>
          <w:vanish/>
        </w:rPr>
      </w:pPr>
      <w:bookmarkStart w:id="316" w:name="__RefHeading___Toc51059735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059735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0597356"/>
      <w:bookmarkEnd w:id="319"/>
      <w:r>
        <w:rPr/>
        <w:t>Sound Level Specific Performance Guarantee.</w:t>
      </w:r>
    </w:p>
    <w:p>
      <w:pPr>
        <w:pStyle w:val="Heading3"/>
        <w:ind w:hanging="0" w:start="0"/>
        <w:rPr>
          <w:vanish/>
        </w:rPr>
      </w:pPr>
      <w:bookmarkStart w:id="320" w:name="__RefHeading___Toc51059735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059735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0597359"/>
      <w:r>
        <w:rPr/>
        <w:t>Not Used.</w:t>
      </w:r>
      <w:bookmarkEnd w:id="324"/>
      <w:r>
        <w:rPr/>
        <w:t xml:space="preserve"> </w:t>
      </w:r>
    </w:p>
    <w:p>
      <w:pPr>
        <w:pStyle w:val="Heading3"/>
        <w:ind w:hanging="0" w:start="0"/>
        <w:rPr>
          <w:vanish/>
        </w:rPr>
      </w:pPr>
      <w:bookmarkStart w:id="325" w:name="__RefHeading___Toc51059736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059736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0597362"/>
      <w:bookmarkEnd w:id="330"/>
      <w:r>
        <w:rPr/>
        <w:t>Electrical Output Guarantees.</w:t>
      </w:r>
    </w:p>
    <w:p>
      <w:pPr>
        <w:pStyle w:val="Heading3"/>
        <w:keepNext w:val="true"/>
        <w:ind w:hanging="0" w:start="0"/>
        <w:rPr>
          <w:vanish/>
        </w:rPr>
      </w:pPr>
      <w:bookmarkStart w:id="331" w:name="__RefHeading___Toc51059736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43,988 kW (net of Unit auxiliary loads as listed in Exhibit F) (the “Electrical Output Guarantee”).</w:t>
      </w:r>
    </w:p>
    <w:p>
      <w:pPr>
        <w:pStyle w:val="Heading3"/>
        <w:ind w:hanging="0" w:start="0"/>
        <w:rPr>
          <w:vanish/>
        </w:rPr>
      </w:pPr>
      <w:bookmarkStart w:id="333" w:name="__RefHeading___Toc51059736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42,228 kW (net of Unit auxiliary loads as listed in Exhibit F)  (the “Specific Performance Electrical Output Guarantee”).</w:t>
      </w:r>
    </w:p>
    <w:p>
      <w:pPr>
        <w:pStyle w:val="Heading2"/>
        <w:ind w:hanging="0" w:start="0"/>
        <w:rPr/>
      </w:pPr>
      <w:bookmarkStart w:id="335" w:name="__RefHeading___Toc510597365"/>
      <w:bookmarkStart w:id="336" w:name="_Ref486405955"/>
      <w:bookmarkEnd w:id="335"/>
      <w:r>
        <w:rPr/>
        <w:t>Heat Rate Guarantees.</w:t>
      </w:r>
      <w:bookmarkEnd w:id="336"/>
    </w:p>
    <w:p>
      <w:pPr>
        <w:pStyle w:val="Heading3"/>
        <w:ind w:hanging="0" w:start="0"/>
        <w:rPr>
          <w:vanish/>
        </w:rPr>
      </w:pPr>
      <w:bookmarkStart w:id="337" w:name="__RefHeading___Toc51059736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8,967 BTU/kWh (LHV) (the “Heat Rate Guarantee”). </w:t>
      </w:r>
    </w:p>
    <w:p>
      <w:pPr>
        <w:pStyle w:val="Heading3"/>
        <w:ind w:hanging="0" w:start="0"/>
        <w:rPr/>
      </w:pPr>
      <w:bookmarkStart w:id="339" w:name="__RefHeading___Toc510597367"/>
      <w:bookmarkStart w:id="340" w:name="_Ref486384576"/>
      <w:r>
        <w:rPr/>
        <w:t>Not Used.</w:t>
      </w:r>
      <w:bookmarkEnd w:id="339"/>
      <w:bookmarkEnd w:id="340"/>
      <w:r>
        <w:rPr/>
        <w:t xml:space="preserve"> </w:t>
      </w:r>
    </w:p>
    <w:p>
      <w:pPr>
        <w:pStyle w:val="Heading3"/>
        <w:ind w:hanging="0" w:start="0"/>
        <w:rPr>
          <w:vanish/>
        </w:rPr>
      </w:pPr>
      <w:bookmarkStart w:id="341" w:name="__RefHeading___Toc51059736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9,390 BTU/kWh (LHV) (the “Specific Performance Heat Rate Guarantee”).</w:t>
      </w:r>
    </w:p>
    <w:p>
      <w:pPr>
        <w:pStyle w:val="Heading3"/>
        <w:ind w:hanging="0" w:start="0"/>
        <w:rPr>
          <w:vanish/>
        </w:rPr>
      </w:pPr>
      <w:bookmarkStart w:id="343" w:name="__RefHeading___Toc51059736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059737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059737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059737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059737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059737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059737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059737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059737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059737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059738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059738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059738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059738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059738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059738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059738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059738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0597388"/>
      <w:bookmarkEnd w:id="380"/>
      <w:r>
        <w:rPr/>
        <w:t>Performance Tests.</w:t>
      </w:r>
    </w:p>
    <w:p>
      <w:pPr>
        <w:pStyle w:val="Heading3"/>
        <w:keepNext w:val="true"/>
        <w:keepLines/>
        <w:ind w:hanging="0" w:start="0"/>
        <w:rPr>
          <w:vanish/>
        </w:rPr>
      </w:pPr>
      <w:bookmarkStart w:id="381" w:name="__RefHeading___Toc51059738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059739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059739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059739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059739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059739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059739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059739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0597397"/>
      <w:bookmarkEnd w:id="397"/>
      <w:r>
        <w:rPr/>
        <w:t>Not Used.</w:t>
      </w:r>
    </w:p>
    <w:p>
      <w:pPr>
        <w:pStyle w:val="Heading3"/>
        <w:ind w:hanging="0" w:start="0"/>
        <w:rPr/>
      </w:pPr>
      <w:bookmarkStart w:id="398" w:name="__RefHeading___Toc51059739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059739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059740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059740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059740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059740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059740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059740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059740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059740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059740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059740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059741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059741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0597412"/>
      <w:r>
        <w:rPr/>
        <w:t>(NOT USED)</w:t>
      </w:r>
      <w:bookmarkEnd w:id="427"/>
      <w:r>
        <w:rPr/>
        <w:t xml:space="preserve"> </w:t>
      </w:r>
    </w:p>
    <w:p>
      <w:pPr>
        <w:pStyle w:val="Heading1"/>
        <w:ind w:hanging="0" w:start="0"/>
        <w:rPr/>
      </w:pPr>
      <w:r>
        <w:rPr/>
        <w:t xml:space="preserve">  </w:t>
      </w:r>
      <w:bookmarkStart w:id="428" w:name="__RefHeading___Toc510597413"/>
      <w:r>
        <w:rPr/>
        <w:t>ORDER OF PRECEDENCE</w:t>
      </w:r>
      <w:bookmarkEnd w:id="428"/>
    </w:p>
    <w:p>
      <w:pPr>
        <w:pStyle w:val="Heading2"/>
        <w:ind w:hanging="0" w:start="0"/>
        <w:rPr>
          <w:vanish/>
        </w:rPr>
      </w:pPr>
      <w:bookmarkStart w:id="429" w:name="__RefHeading___Toc51059741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0597415"/>
      <w:bookmarkStart w:id="433" w:name="_Ref486652594"/>
      <w:r>
        <w:rPr/>
        <w:t>WARRANTY</w:t>
      </w:r>
      <w:bookmarkEnd w:id="430"/>
      <w:bookmarkEnd w:id="431"/>
      <w:bookmarkEnd w:id="432"/>
      <w:bookmarkEnd w:id="433"/>
    </w:p>
    <w:p>
      <w:pPr>
        <w:pStyle w:val="Heading2"/>
        <w:ind w:hanging="0" w:start="0"/>
        <w:rPr>
          <w:vanish/>
        </w:rPr>
      </w:pPr>
      <w:bookmarkStart w:id="434" w:name="__RefHeading___Toc51059741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059741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059741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059741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0597420"/>
      <w:bookmarkEnd w:id="446"/>
      <w:r>
        <w:rPr/>
        <w:t>Extended Warranty Period.</w:t>
      </w:r>
    </w:p>
    <w:p>
      <w:pPr>
        <w:pStyle w:val="Heading3"/>
        <w:ind w:hanging="0" w:start="0"/>
        <w:rPr>
          <w:vanish/>
        </w:rPr>
      </w:pPr>
      <w:bookmarkStart w:id="447" w:name="__RefHeading___Toc51059742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059742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059742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0597424"/>
      <w:bookmarkEnd w:id="452"/>
      <w:r>
        <w:rPr/>
        <w:t>Not Used.</w:t>
      </w:r>
    </w:p>
    <w:p>
      <w:pPr>
        <w:pStyle w:val="Heading2"/>
        <w:ind w:hanging="0" w:start="0"/>
        <w:rPr>
          <w:vanish/>
        </w:rPr>
      </w:pPr>
      <w:bookmarkStart w:id="453" w:name="__RefHeading___Toc51059742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059742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059742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0597428"/>
      <w:bookmarkStart w:id="457" w:name="_Ref486653129"/>
      <w:r>
        <w:rPr/>
        <w:t>RISK OF LOSS AND TITLE</w:t>
      </w:r>
      <w:bookmarkEnd w:id="456"/>
      <w:bookmarkEnd w:id="457"/>
    </w:p>
    <w:p>
      <w:pPr>
        <w:pStyle w:val="Heading2"/>
        <w:ind w:hanging="0" w:start="0"/>
        <w:rPr>
          <w:vanish/>
        </w:rPr>
      </w:pPr>
      <w:bookmarkStart w:id="458" w:name="__RefHeading___Toc51059742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0597430"/>
      <w:bookmarkEnd w:id="459"/>
      <w:r>
        <w:rPr/>
        <w:t>Title.</w:t>
      </w:r>
    </w:p>
    <w:p>
      <w:pPr>
        <w:pStyle w:val="Heading3"/>
        <w:keepNext w:val="true"/>
        <w:keepLines/>
        <w:ind w:hanging="0" w:start="0"/>
        <w:rPr>
          <w:vanish/>
        </w:rPr>
      </w:pPr>
      <w:bookmarkStart w:id="460" w:name="__RefHeading___Toc51059743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059743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059743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059743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059743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0597436"/>
      <w:bookmarkStart w:id="470" w:name="_Ref486653035"/>
      <w:r>
        <w:rPr/>
        <w:t>DEFAULT</w:t>
      </w:r>
      <w:bookmarkEnd w:id="469"/>
      <w:bookmarkEnd w:id="470"/>
    </w:p>
    <w:p>
      <w:pPr>
        <w:pStyle w:val="Heading2"/>
        <w:ind w:hanging="0" w:start="0"/>
        <w:rPr>
          <w:vanish/>
        </w:rPr>
      </w:pPr>
      <w:bookmarkStart w:id="471" w:name="__RefHeading___Toc51059743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059743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059743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0597440"/>
      <w:bookmarkStart w:id="484" w:name="_Ref486411349"/>
      <w:r>
        <w:rPr/>
        <w:t>Payment Obligations.</w:t>
      </w:r>
      <w:bookmarkEnd w:id="483"/>
      <w:bookmarkEnd w:id="484"/>
      <w:r>
        <w:rPr/>
        <w:t xml:space="preserve"> </w:t>
      </w:r>
    </w:p>
    <w:p>
      <w:pPr>
        <w:pStyle w:val="Heading3"/>
        <w:ind w:hanging="0" w:start="0"/>
        <w:rPr>
          <w:vanish/>
        </w:rPr>
      </w:pPr>
      <w:bookmarkStart w:id="485" w:name="__RefHeading___Toc51059744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059744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059744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059744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059744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059744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0597447"/>
      <w:bookmarkStart w:id="505" w:name="_Ref486653865"/>
      <w:r>
        <w:rPr/>
        <w:t>FORCE MAJEURE</w:t>
      </w:r>
      <w:bookmarkEnd w:id="504"/>
      <w:bookmarkEnd w:id="505"/>
      <w:r>
        <w:rPr/>
        <w:t xml:space="preserve"> </w:t>
      </w:r>
    </w:p>
    <w:p>
      <w:pPr>
        <w:pStyle w:val="Heading2"/>
        <w:ind w:hanging="0" w:start="0"/>
        <w:rPr>
          <w:vanish/>
        </w:rPr>
      </w:pPr>
      <w:bookmarkStart w:id="506" w:name="__RefHeading___Toc51059744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059744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059745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059745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059745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059745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0597454"/>
      <w:r>
        <w:rPr/>
        <w:t>Not Used.</w:t>
      </w:r>
      <w:bookmarkEnd w:id="520"/>
      <w:r>
        <w:rPr/>
        <w:t xml:space="preserve">  </w:t>
      </w:r>
    </w:p>
    <w:p>
      <w:pPr>
        <w:pStyle w:val="Heading2"/>
        <w:ind w:hanging="0" w:start="0"/>
        <w:rPr>
          <w:vanish/>
        </w:rPr>
      </w:pPr>
      <w:bookmarkStart w:id="521" w:name="__RefHeading___Toc51059745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059745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0597457"/>
      <w:bookmarkStart w:id="525" w:name="_Ref486653245"/>
      <w:r>
        <w:rPr/>
        <w:t>INSURANCE</w:t>
      </w:r>
      <w:bookmarkEnd w:id="524"/>
      <w:bookmarkEnd w:id="525"/>
    </w:p>
    <w:p>
      <w:pPr>
        <w:pStyle w:val="Heading2"/>
        <w:ind w:hanging="0" w:start="0"/>
        <w:rPr>
          <w:vanish/>
        </w:rPr>
      </w:pPr>
      <w:bookmarkStart w:id="526" w:name="__RefHeading___Toc51059745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059745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059746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059746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059746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059746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059746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059746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059746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059746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059746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059746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059747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059747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059747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059747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059747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0597475"/>
      <w:bookmarkStart w:id="548" w:name="_Ref486653326"/>
      <w:r>
        <w:rPr/>
        <w:t>INDEMNIFICATION</w:t>
      </w:r>
      <w:bookmarkEnd w:id="547"/>
      <w:bookmarkEnd w:id="548"/>
    </w:p>
    <w:p>
      <w:pPr>
        <w:pStyle w:val="Heading2"/>
        <w:ind w:hanging="0" w:start="0"/>
        <w:rPr>
          <w:vanish/>
        </w:rPr>
      </w:pPr>
      <w:bookmarkStart w:id="549" w:name="__RefHeading___Toc51059747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059747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0597478"/>
      <w:bookmarkStart w:id="555" w:name="_Ref486653336"/>
      <w:r>
        <w:rPr/>
        <w:t>NON-DISCLOSURE OF INFORMATION</w:t>
      </w:r>
      <w:bookmarkEnd w:id="554"/>
      <w:bookmarkEnd w:id="555"/>
    </w:p>
    <w:p>
      <w:pPr>
        <w:pStyle w:val="Heading2"/>
        <w:ind w:hanging="0" w:start="0"/>
        <w:rPr>
          <w:vanish/>
        </w:rPr>
      </w:pPr>
      <w:bookmarkStart w:id="556" w:name="__RefHeading___Toc51059747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059748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059748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4"/>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059748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0597483"/>
      <w:r>
        <w:rPr/>
        <w:t>ASSIGNMENT</w:t>
      </w:r>
      <w:bookmarkEnd w:id="566"/>
      <w:bookmarkEnd w:id="567"/>
    </w:p>
    <w:p>
      <w:pPr>
        <w:pStyle w:val="Heading2"/>
        <w:ind w:hanging="0" w:start="0"/>
        <w:rPr>
          <w:vanish/>
        </w:rPr>
      </w:pPr>
      <w:bookmarkStart w:id="568" w:name="__RefHeading___Toc51059748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059748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0597486"/>
      <w:r>
        <w:rPr/>
        <w:t>RELATIONSHIP OF THE PARTIES</w:t>
      </w:r>
      <w:bookmarkEnd w:id="572"/>
    </w:p>
    <w:p>
      <w:pPr>
        <w:pStyle w:val="Heading2"/>
        <w:ind w:hanging="0" w:start="0"/>
        <w:rPr>
          <w:vanish/>
        </w:rPr>
      </w:pPr>
      <w:bookmarkStart w:id="573" w:name="__RefHeading___Toc51059748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059748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0597489"/>
      <w:bookmarkEnd w:id="575"/>
      <w:r>
        <w:rPr/>
        <w:t>Not Used</w:t>
      </w:r>
      <w:r>
        <w:rPr>
          <w:u w:val="none"/>
        </w:rPr>
        <w:t>.</w:t>
      </w:r>
    </w:p>
    <w:p>
      <w:pPr>
        <w:pStyle w:val="Heading1"/>
        <w:ind w:hanging="0" w:start="0"/>
        <w:rPr/>
      </w:pPr>
      <w:r>
        <w:rPr/>
        <w:t xml:space="preserve">  </w:t>
      </w:r>
      <w:bookmarkStart w:id="576" w:name="__RefHeading___Toc51059749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0597491"/>
      <w:r>
        <w:rPr/>
        <w:t>NOTICES AND COMMUNICATIONS</w:t>
      </w:r>
      <w:bookmarkEnd w:id="578"/>
    </w:p>
    <w:p>
      <w:pPr>
        <w:pStyle w:val="Heading2"/>
        <w:ind w:hanging="0" w:start="0"/>
        <w:rPr>
          <w:vanish/>
        </w:rPr>
      </w:pPr>
      <w:bookmarkStart w:id="579" w:name="__RefHeading___Toc51059749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059749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059749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0597495"/>
      <w:bookmarkStart w:id="586" w:name="_Ref486653195"/>
      <w:r>
        <w:rPr/>
        <w:t>ARBITRATION</w:t>
      </w:r>
      <w:bookmarkEnd w:id="585"/>
      <w:bookmarkEnd w:id="586"/>
    </w:p>
    <w:p>
      <w:pPr>
        <w:pStyle w:val="Heading2"/>
        <w:ind w:hanging="0" w:start="0"/>
        <w:rPr>
          <w:vanish/>
        </w:rPr>
      </w:pPr>
      <w:bookmarkStart w:id="587" w:name="__RefHeading___Toc51059749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059749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059749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0597499"/>
      <w:r>
        <w:rPr/>
        <w:t>Not Used</w:t>
      </w:r>
      <w:r>
        <w:rPr>
          <w:u w:val="none"/>
        </w:rPr>
        <w:t>.</w:t>
      </w:r>
      <w:bookmarkEnd w:id="592"/>
      <w:r>
        <w:rPr/>
        <w:t xml:space="preserve"> </w:t>
      </w:r>
    </w:p>
    <w:p>
      <w:pPr>
        <w:pStyle w:val="Heading2"/>
        <w:ind w:hanging="0" w:start="0"/>
        <w:rPr/>
      </w:pPr>
      <w:bookmarkStart w:id="593" w:name="__RefHeading___Toc510597500"/>
      <w:bookmarkEnd w:id="593"/>
      <w:r>
        <w:rPr/>
        <w:t>Not Used</w:t>
      </w:r>
      <w:r>
        <w:rPr>
          <w:u w:val="none"/>
        </w:rPr>
        <w:t>.</w:t>
      </w:r>
    </w:p>
    <w:p>
      <w:pPr>
        <w:pStyle w:val="Heading1"/>
        <w:ind w:hanging="0" w:start="0"/>
        <w:rPr/>
      </w:pPr>
      <w:bookmarkStart w:id="594" w:name="_Ref486653448"/>
      <w:r>
        <w:rPr/>
        <w:t xml:space="preserve">  </w:t>
      </w:r>
      <w:bookmarkStart w:id="595" w:name="__RefHeading___Toc510597501"/>
      <w:r>
        <w:rPr/>
        <w:t>LIMITATION OF LIABILITY</w:t>
      </w:r>
      <w:bookmarkEnd w:id="594"/>
      <w:bookmarkEnd w:id="595"/>
    </w:p>
    <w:p>
      <w:pPr>
        <w:pStyle w:val="Heading2"/>
        <w:ind w:hanging="0" w:start="0"/>
        <w:rPr>
          <w:vanish/>
        </w:rPr>
      </w:pPr>
      <w:bookmarkStart w:id="596" w:name="__RefHeading___Toc51059750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059750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059750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059750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059750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059750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0597508"/>
      <w:r>
        <w:rPr/>
        <w:t>MISCELLANEOUS</w:t>
      </w:r>
      <w:bookmarkEnd w:id="603"/>
    </w:p>
    <w:p>
      <w:pPr>
        <w:pStyle w:val="Heading2"/>
        <w:ind w:hanging="0" w:start="0"/>
        <w:rPr>
          <w:vanish/>
        </w:rPr>
      </w:pPr>
      <w:bookmarkStart w:id="604" w:name="__RefHeading___Toc51059750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059751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059751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059751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059751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059751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059751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059751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059751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059751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059751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059752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059752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0597522"/>
      <w:bookmarkEnd w:id="619"/>
      <w:r>
        <w:rPr/>
        <w:t xml:space="preserve">EXHIBIT A-2 </w:t>
      </w:r>
      <w:r>
        <w:rPr>
          <w:rStyle w:val="Underline"/>
        </w:rPr>
        <w:t>NOT USED</w:t>
      </w:r>
      <w:r>
        <w:br w:type="page"/>
      </w:r>
    </w:p>
    <w:p>
      <w:pPr>
        <w:pStyle w:val="exhibit"/>
        <w:rPr/>
      </w:pPr>
      <w:bookmarkStart w:id="620" w:name="__RefHeading___Toc510597523"/>
      <w:bookmarkEnd w:id="620"/>
      <w:r>
        <w:rPr/>
        <w:t xml:space="preserve">EXHIBIT A-3  </w:t>
      </w:r>
      <w:r>
        <w:rPr>
          <w:rStyle w:val="Underline"/>
        </w:rPr>
        <w:t>NOT USED</w:t>
      </w:r>
      <w:r>
        <w:br w:type="page"/>
      </w:r>
    </w:p>
    <w:p>
      <w:pPr>
        <w:pStyle w:val="exhibit"/>
        <w:rPr/>
      </w:pPr>
      <w:bookmarkStart w:id="621" w:name="__RefHeading___Toc51059752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0597525"/>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0597526"/>
      <w:bookmarkEnd w:id="623"/>
      <w:r>
        <w:rPr/>
        <w:t xml:space="preserve">EXHIBIT B-2  </w:t>
      </w:r>
      <w:r>
        <w:rPr>
          <w:rStyle w:val="Underline"/>
        </w:rPr>
        <w:t>NOT USED</w:t>
      </w:r>
      <w:r>
        <w:br w:type="page"/>
      </w:r>
    </w:p>
    <w:p>
      <w:pPr>
        <w:pStyle w:val="exhibit"/>
        <w:rPr/>
      </w:pPr>
      <w:bookmarkStart w:id="624" w:name="__RefHeading___Toc510597527"/>
      <w:bookmarkEnd w:id="624"/>
      <w:r>
        <w:rPr/>
        <w:t>EXHIBIT B</w:t>
        <w:noBreakHyphen/>
        <w:t xml:space="preserve">3  </w:t>
      </w:r>
      <w:r>
        <w:rPr>
          <w:rStyle w:val="Underline"/>
        </w:rPr>
        <w:t>NOT USED</w:t>
      </w:r>
      <w:r>
        <w:br w:type="page"/>
      </w:r>
    </w:p>
    <w:p>
      <w:pPr>
        <w:pStyle w:val="exhibit"/>
        <w:rPr/>
      </w:pPr>
      <w:bookmarkStart w:id="625" w:name="__RefHeading___Toc51059752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059752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059753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059753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0597532"/>
      <w:bookmarkEnd w:id="629"/>
      <w:r>
        <w:rPr/>
        <w:t xml:space="preserve">EXHIBIT E </w:t>
      </w:r>
      <w:r>
        <w:rPr>
          <w:u w:val="single"/>
        </w:rPr>
        <w:t>NOT USED</w:t>
      </w:r>
      <w:r>
        <w:br w:type="page"/>
      </w:r>
    </w:p>
    <w:p>
      <w:pPr>
        <w:pStyle w:val="exhibit"/>
        <w:rPr/>
      </w:pPr>
      <w:bookmarkStart w:id="630" w:name="__RefHeading___Toc51059753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059753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059753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059753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059753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059753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059753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059754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059754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059754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059754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0597544"/>
      <w:bookmarkEnd w:id="641"/>
      <w:r>
        <w:rPr/>
        <w:t xml:space="preserve">EXHIBIT M-1  </w:t>
      </w:r>
      <w:r>
        <w:rPr>
          <w:u w:val="single"/>
        </w:rPr>
        <w:t>NOT USED</w:t>
      </w:r>
    </w:p>
    <w:p>
      <w:pPr>
        <w:pStyle w:val="BodyText"/>
        <w:rPr/>
      </w:pPr>
      <w:r>
        <w:rPr/>
      </w:r>
      <w:r>
        <w:br w:type="page"/>
      </w:r>
    </w:p>
    <w:p>
      <w:pPr>
        <w:pStyle w:val="exhibit"/>
        <w:rPr/>
      </w:pPr>
      <w:bookmarkStart w:id="642" w:name="__RefHeading___Toc510597545"/>
      <w:bookmarkEnd w:id="642"/>
      <w:r>
        <w:rPr/>
        <w:t xml:space="preserve">EXHIBIT M-2 </w:t>
      </w:r>
      <w:r>
        <w:rPr>
          <w:u w:val="single"/>
        </w:rPr>
        <w:t>NOT USED</w:t>
      </w:r>
    </w:p>
    <w:p>
      <w:pPr>
        <w:pStyle w:val="BodyText"/>
        <w:rPr/>
      </w:pPr>
      <w:r>
        <w:rPr/>
      </w:r>
      <w:r>
        <w:br w:type="page"/>
      </w:r>
    </w:p>
    <w:p>
      <w:pPr>
        <w:pStyle w:val="exhibit"/>
        <w:rPr/>
      </w:pPr>
      <w:bookmarkStart w:id="643" w:name="__RefHeading___Toc510597546"/>
      <w:bookmarkEnd w:id="643"/>
      <w:r>
        <w:rPr/>
        <w:t xml:space="preserve">EXHIBIT N-1  </w:t>
      </w:r>
      <w:r>
        <w:rPr>
          <w:u w:val="single"/>
        </w:rPr>
        <w:t>NOT USED</w:t>
      </w:r>
      <w:r>
        <w:br w:type="page"/>
      </w:r>
    </w:p>
    <w:p>
      <w:pPr>
        <w:pStyle w:val="exhibit"/>
        <w:rPr/>
      </w:pPr>
      <w:bookmarkStart w:id="644" w:name="__RefHeading___Toc51059754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059754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059754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 xml:space="preserve">Unit   28 : </w:t>
            </w:r>
            <w:r>
              <w:rPr>
                <w:b/>
                <w:bCs/>
              </w:rPr>
              <w:t>[_____]</w:t>
            </w:r>
          </w:p>
        </w:tc>
        <w:tc>
          <w:tcPr>
            <w:tcW w:w="7488" w:type="dxa"/>
            <w:tcBorders/>
          </w:tcPr>
          <w:p>
            <w:pPr>
              <w:pStyle w:val="Normal"/>
              <w:rPr/>
            </w:pPr>
            <w:r>
              <w:rPr/>
              <w:tab/>
              <w:tab/>
            </w:r>
          </w:p>
        </w:tc>
      </w:tr>
    </w:tbl>
    <w:p>
      <w:pPr>
        <w:pStyle w:val="BodyText"/>
        <w:rPr/>
      </w:pPr>
      <w:r>
        <w:rPr/>
      </w:r>
    </w:p>
    <w:p>
      <w:pPr>
        <w:pStyle w:val="BodyText"/>
        <w:rPr>
          <w:b/>
          <w:bCs/>
        </w:rPr>
      </w:pPr>
      <w:r>
        <w:rPr>
          <w:b/>
          <w:bCs/>
        </w:rPr>
        <w:t>[Note: Need serial number for new Unit.]</w:t>
      </w:r>
      <w:r>
        <w:br w:type="page"/>
      </w:r>
    </w:p>
    <w:p>
      <w:pPr>
        <w:pStyle w:val="exhibit"/>
        <w:rPr/>
      </w:pPr>
      <w:bookmarkStart w:id="647" w:name="__RefHeading___Toc51059755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059755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059755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0597553"/>
      <w:bookmarkEnd w:id="650"/>
      <w:r>
        <w:rPr/>
        <w:t xml:space="preserve">EXHIBIT T  </w:t>
      </w:r>
      <w:r>
        <w:rPr>
          <w:u w:val="single"/>
        </w:rPr>
        <w:t>NOT USED</w:t>
      </w:r>
    </w:p>
    <w:p>
      <w:pPr>
        <w:pStyle w:val="note"/>
        <w:rPr/>
      </w:pPr>
      <w:r>
        <w:rPr/>
      </w:r>
      <w:r>
        <w:br w:type="page"/>
      </w:r>
    </w:p>
    <w:p>
      <w:pPr>
        <w:pStyle w:val="exhibit"/>
        <w:rPr/>
      </w:pPr>
      <w:bookmarkStart w:id="651" w:name="__RefHeading___Toc510597554"/>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p>
    <w:pPr>
      <w:pStyle w:val="Footer"/>
      <w:rPr/>
    </w:pPr>
    <w:r>
      <w:rPr>
        <w:rStyle w:val="PageNumber"/>
        <w:sz w:val="12"/>
      </w:rPr>
      <w:t>GE-Las Vegas Cogeneration II L.L.C.</w:t>
    </w:r>
  </w:p>
  <w:p>
    <w:pPr>
      <w:pStyle w:val="Footer"/>
      <w:rPr/>
    </w:pPr>
    <w:r>
      <w:rPr>
        <w:rStyle w:val="PageNumber"/>
        <w:sz w:val="12"/>
      </w:rPr>
      <w:t>Rev 5 – 3/27/01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w:t>
    </w:r>
  </w:p>
  <w:p>
    <w:pPr>
      <w:pStyle w:val="Header"/>
      <w:jc w:val="end"/>
      <w:rPr/>
    </w:pPr>
    <w:r>
      <w:rPr/>
      <w:t>3/30/01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3298"/>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2001-03-30T20:29:00Z</dcterms:created>
  <dc:creator>A&amp;K</dc:creator>
  <dc:description/>
  <dc:language>en-CA</dc:language>
  <cp:lastModifiedBy>kmann</cp:lastModifiedBy>
  <cp:lastPrinted>2001-03-30T14:41:00Z</cp:lastPrinted>
  <dcterms:modified xsi:type="dcterms:W3CDTF">2001-03-30T20:29:00Z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WAS:85931.2 </vt:lpwstr>
  </property>
</Properties>
</file>