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3"/>
        <w:keepNext w:val="true"/>
        <w:spacing w:before="100" w:after="100"/>
        <w:rPr/>
      </w:pPr>
      <w:r>
        <w:rPr/>
        <w:t xml:space="preserve">SYDNEY 2000 GAMES (INDICIA AND IMAGES) PROTECTION ACT 1996 - SECT 8 </w:t>
      </w:r>
    </w:p>
    <w:p>
      <w:pPr>
        <w:pStyle w:val="Normal"/>
        <w:rPr/>
      </w:pPr>
      <w:r>
        <w:rPr>
          <w:b/>
        </w:rPr>
        <w:t>Sydney 2000 Games indicia</w:t>
      </w:r>
      <w:r>
        <w:rPr/>
        <w:t xml:space="preserve"> </w:t>
      </w:r>
    </w:p>
    <w:p>
      <w:pPr>
        <w:pStyle w:val="DefinitionTerm"/>
        <w:spacing w:before="100" w:after="100"/>
        <w:rPr/>
      </w:pPr>
      <w:r>
        <w:rPr/>
        <w:t xml:space="preserve">(1) </w:t>
      </w:r>
    </w:p>
    <w:p>
      <w:pPr>
        <w:pStyle w:val="DefinitionList"/>
        <w:spacing w:before="100" w:after="100"/>
        <w:rPr/>
      </w:pPr>
      <w:r>
        <w:rPr/>
        <w:t xml:space="preserve">For the purposes of </w:t>
      </w:r>
      <w:hyperlink r:id="rId2">
        <w:r>
          <w:rPr>
            <w:rStyle w:val="Hyperlink"/>
          </w:rPr>
          <w:t>this Act</w:t>
        </w:r>
      </w:hyperlink>
      <w:r>
        <w:rPr/>
        <w:t xml:space="preserve">: </w:t>
      </w:r>
    </w:p>
    <w:p>
      <w:pPr>
        <w:pStyle w:val="Normal"/>
        <w:rPr/>
      </w:pPr>
      <w:r>
        <w:rPr/>
        <w:t xml:space="preserve">"common Sydney 2000 Games indicia" means: </w:t>
      </w:r>
    </w:p>
    <w:p>
      <w:pPr>
        <w:pStyle w:val="DefinitionTerm"/>
        <w:spacing w:before="100" w:after="100"/>
        <w:rPr/>
      </w:pPr>
      <w:r>
        <w:rPr/>
        <w:t xml:space="preserve">(a) </w:t>
      </w:r>
    </w:p>
    <w:p>
      <w:pPr>
        <w:pStyle w:val="DefinitionList"/>
        <w:spacing w:before="100" w:after="100"/>
        <w:rPr/>
      </w:pPr>
      <w:r>
        <w:rPr/>
        <w:t xml:space="preserve">any of the following phrases: </w:t>
      </w:r>
    </w:p>
    <w:p>
      <w:pPr>
        <w:pStyle w:val="Normal"/>
        <w:rPr/>
      </w:pPr>
      <w:r>
        <w:rPr/>
      </w:r>
    </w:p>
    <w:p>
      <w:pPr>
        <w:pStyle w:val="DefinitionTerm"/>
        <w:spacing w:before="100" w:after="100"/>
        <w:rPr/>
      </w:pPr>
      <w:r>
        <w:rPr/>
        <w:t xml:space="preserve">(i) </w:t>
      </w:r>
    </w:p>
    <w:p>
      <w:pPr>
        <w:pStyle w:val="DefinitionList"/>
        <w:spacing w:before="100" w:after="100"/>
        <w:rPr/>
      </w:pPr>
      <w:r>
        <w:rPr/>
        <w:t xml:space="preserve">"Games City"; </w:t>
      </w:r>
    </w:p>
    <w:p>
      <w:pPr>
        <w:pStyle w:val="DefinitionTerm"/>
        <w:spacing w:before="100" w:after="100"/>
        <w:rPr/>
      </w:pPr>
      <w:r>
        <w:rPr/>
        <w:t xml:space="preserve">(ii) </w:t>
      </w:r>
    </w:p>
    <w:p>
      <w:pPr>
        <w:pStyle w:val="DefinitionList"/>
        <w:spacing w:before="100" w:after="100"/>
        <w:rPr/>
      </w:pPr>
      <w:r>
        <w:rPr/>
        <w:t xml:space="preserve">"Millennium Games"; </w:t>
      </w:r>
    </w:p>
    <w:p>
      <w:pPr>
        <w:pStyle w:val="DefinitionTerm"/>
        <w:spacing w:before="100" w:after="100"/>
        <w:rPr/>
      </w:pPr>
      <w:r>
        <w:rPr/>
        <w:t xml:space="preserve">(iii) </w:t>
      </w:r>
    </w:p>
    <w:p>
      <w:pPr>
        <w:pStyle w:val="DefinitionList"/>
        <w:spacing w:before="100" w:after="100"/>
        <w:rPr/>
      </w:pPr>
      <w:r>
        <w:rPr/>
        <w:t xml:space="preserve">"Sydney Games"; </w:t>
      </w:r>
    </w:p>
    <w:p>
      <w:pPr>
        <w:pStyle w:val="DefinitionTerm"/>
        <w:spacing w:before="100" w:after="100"/>
        <w:rPr/>
      </w:pPr>
      <w:r>
        <w:rPr/>
        <w:t xml:space="preserve">(iv) </w:t>
      </w:r>
    </w:p>
    <w:p>
      <w:pPr>
        <w:pStyle w:val="DefinitionList"/>
        <w:spacing w:before="100" w:after="100"/>
        <w:rPr/>
      </w:pPr>
      <w:r>
        <w:rPr/>
        <w:t xml:space="preserve">"Sydney 2000"; or </w:t>
      </w:r>
    </w:p>
    <w:p>
      <w:pPr>
        <w:pStyle w:val="Normal"/>
        <w:rPr/>
      </w:pPr>
      <w:r>
        <w:rPr/>
      </w:r>
    </w:p>
    <w:p>
      <w:pPr>
        <w:pStyle w:val="DefinitionTerm"/>
        <w:spacing w:before="100" w:after="100"/>
        <w:rPr/>
      </w:pPr>
      <w:r>
        <w:rPr/>
        <w:t xml:space="preserve">(b) </w:t>
      </w:r>
    </w:p>
    <w:p>
      <w:pPr>
        <w:pStyle w:val="DefinitionList"/>
        <w:spacing w:before="100" w:after="100"/>
        <w:rPr/>
      </w:pPr>
      <w:r>
        <w:rPr/>
        <w:t xml:space="preserve">any combination of the word "Games" and the number "2000" or the words "Two Thousand". </w:t>
      </w:r>
    </w:p>
    <w:p>
      <w:pPr>
        <w:pStyle w:val="Normal"/>
        <w:rPr/>
      </w:pPr>
      <w:r>
        <w:rPr/>
        <w:t xml:space="preserve">"Sydney 2000 Olympic Games indicia" means: </w:t>
      </w:r>
    </w:p>
    <w:p>
      <w:pPr>
        <w:pStyle w:val="DefinitionTerm"/>
        <w:spacing w:before="100" w:after="100"/>
        <w:rPr/>
      </w:pPr>
      <w:r>
        <w:rPr/>
        <w:t xml:space="preserve">(a) </w:t>
      </w:r>
    </w:p>
    <w:p>
      <w:pPr>
        <w:pStyle w:val="DefinitionList"/>
        <w:spacing w:before="100" w:after="100"/>
        <w:rPr/>
      </w:pPr>
      <w:r>
        <w:rPr/>
        <w:t xml:space="preserve">either of the following words: </w:t>
      </w:r>
    </w:p>
    <w:p>
      <w:pPr>
        <w:pStyle w:val="Normal"/>
        <w:rPr/>
      </w:pPr>
      <w:r>
        <w:rPr/>
      </w:r>
    </w:p>
    <w:p>
      <w:pPr>
        <w:pStyle w:val="DefinitionTerm"/>
        <w:spacing w:before="100" w:after="100"/>
        <w:rPr/>
      </w:pPr>
      <w:r>
        <w:rPr/>
        <w:t xml:space="preserve">(i) </w:t>
      </w:r>
    </w:p>
    <w:p>
      <w:pPr>
        <w:pStyle w:val="DefinitionList"/>
        <w:spacing w:before="100" w:after="100"/>
        <w:rPr/>
      </w:pPr>
      <w:r>
        <w:rPr/>
        <w:t xml:space="preserve">"Olympiad"; </w:t>
      </w:r>
    </w:p>
    <w:p>
      <w:pPr>
        <w:pStyle w:val="DefinitionTerm"/>
        <w:spacing w:before="100" w:after="100"/>
        <w:rPr/>
      </w:pPr>
      <w:r>
        <w:rPr/>
        <w:t xml:space="preserve">(ii) </w:t>
      </w:r>
    </w:p>
    <w:p>
      <w:pPr>
        <w:pStyle w:val="DefinitionList"/>
        <w:spacing w:before="100" w:after="100"/>
        <w:rPr/>
      </w:pPr>
      <w:r>
        <w:rPr/>
        <w:t xml:space="preserve">"Olympic"; or </w:t>
      </w:r>
    </w:p>
    <w:p>
      <w:pPr>
        <w:pStyle w:val="DefinitionTerm"/>
        <w:spacing w:before="100" w:after="100"/>
        <w:rPr/>
      </w:pPr>
      <w:r>
        <w:rPr/>
        <w:t xml:space="preserve">(b) </w:t>
      </w:r>
    </w:p>
    <w:p>
      <w:pPr>
        <w:pStyle w:val="DefinitionList"/>
        <w:spacing w:before="100" w:after="100"/>
        <w:rPr/>
      </w:pPr>
      <w:r>
        <w:rPr/>
        <w:t xml:space="preserve">any of the following phrases: </w:t>
      </w:r>
    </w:p>
    <w:p>
      <w:pPr>
        <w:pStyle w:val="Normal"/>
        <w:rPr/>
      </w:pPr>
      <w:r>
        <w:rPr/>
      </w:r>
    </w:p>
    <w:p>
      <w:pPr>
        <w:pStyle w:val="DefinitionTerm"/>
        <w:spacing w:before="100" w:after="100"/>
        <w:rPr/>
      </w:pPr>
      <w:r>
        <w:rPr/>
        <w:t xml:space="preserve">(i) </w:t>
      </w:r>
    </w:p>
    <w:p>
      <w:pPr>
        <w:pStyle w:val="DefinitionList"/>
        <w:spacing w:before="100" w:after="100"/>
        <w:rPr/>
      </w:pPr>
      <w:r>
        <w:rPr/>
        <w:t xml:space="preserve">"Share the Spirit"; </w:t>
      </w:r>
    </w:p>
    <w:p>
      <w:pPr>
        <w:pStyle w:val="DefinitionTerm"/>
        <w:spacing w:before="100" w:after="100"/>
        <w:rPr/>
      </w:pPr>
      <w:r>
        <w:rPr/>
        <w:t xml:space="preserve">(ii) </w:t>
      </w:r>
    </w:p>
    <w:p>
      <w:pPr>
        <w:pStyle w:val="DefinitionList"/>
        <w:spacing w:before="100" w:after="100"/>
        <w:rPr/>
      </w:pPr>
      <w:r>
        <w:rPr/>
        <w:t xml:space="preserve">"Summer Games"; </w:t>
      </w:r>
    </w:p>
    <w:p>
      <w:pPr>
        <w:pStyle w:val="DefinitionTerm"/>
        <w:spacing w:before="100" w:after="100"/>
        <w:rPr/>
      </w:pPr>
      <w:r>
        <w:rPr/>
        <w:t xml:space="preserve">(iii) </w:t>
      </w:r>
    </w:p>
    <w:p>
      <w:pPr>
        <w:pStyle w:val="DefinitionList"/>
        <w:spacing w:before="100" w:after="100"/>
        <w:rPr/>
      </w:pPr>
      <w:r>
        <w:rPr/>
        <w:t xml:space="preserve">"Team Millennium"; or </w:t>
      </w:r>
    </w:p>
    <w:p>
      <w:pPr>
        <w:pStyle w:val="Normal"/>
        <w:rPr/>
      </w:pPr>
      <w:r>
        <w:rPr/>
      </w:r>
    </w:p>
    <w:p>
      <w:pPr>
        <w:pStyle w:val="DefinitionTerm"/>
        <w:spacing w:before="100" w:after="100"/>
        <w:rPr/>
      </w:pPr>
      <w:r>
        <w:rPr/>
        <w:t xml:space="preserve">(c) </w:t>
      </w:r>
    </w:p>
    <w:p>
      <w:pPr>
        <w:pStyle w:val="DefinitionList"/>
        <w:spacing w:before="100" w:after="100"/>
        <w:rPr/>
      </w:pPr>
      <w:r>
        <w:rPr/>
        <w:t xml:space="preserve">any combination of "24th", "Twenty-Fourth" or "XXIVth" and the word "Olympics" or "Games"; or </w:t>
      </w:r>
    </w:p>
    <w:p>
      <w:pPr>
        <w:pStyle w:val="DefinitionTerm"/>
        <w:spacing w:before="100" w:after="100"/>
        <w:rPr/>
      </w:pPr>
      <w:r>
        <w:rPr/>
        <w:t xml:space="preserve">(d) </w:t>
      </w:r>
    </w:p>
    <w:p>
      <w:pPr>
        <w:pStyle w:val="DefinitionList"/>
        <w:spacing w:before="100" w:after="100"/>
        <w:rPr/>
      </w:pPr>
      <w:r>
        <w:rPr/>
        <w:t xml:space="preserve">any combination of a word in List A with a word, words, phrase or number in List B: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List A 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 xml:space="preserve">List B 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Olympian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Bronze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fldChar w:fldCharType="begin"/>
      </w:r>
      <w:r>
        <w:rPr>
          <w:rStyle w:val="Hyperlink"/>
        </w:rPr>
        <w:instrText xml:space="preserve"> HYPERLINK "../doc/s8.html" \l "olympics"</w:instrText>
      </w:r>
      <w:r>
        <w:rPr>
          <w:rStyle w:val="Hyperlink"/>
        </w:rPr>
        <w:fldChar w:fldCharType="separate"/>
      </w:r>
      <w:r>
        <w:rPr>
          <w:rStyle w:val="Hyperlink"/>
        </w:rPr>
        <w:t>Olympics</w:t>
      </w:r>
      <w:r>
        <w:rPr>
          <w:rStyle w:val="Hyperlink"/>
        </w:rPr>
        <w:fldChar w:fldCharType="end"/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fldChar w:fldCharType="begin"/>
      </w:r>
      <w:r>
        <w:rPr>
          <w:rStyle w:val="Hyperlink"/>
        </w:rPr>
        <w:instrText xml:space="preserve"> HYPERLINK "../doc/s8.html" \l "games"</w:instrText>
      </w:r>
      <w:r>
        <w:rPr>
          <w:rStyle w:val="Hyperlink"/>
        </w:rPr>
        <w:fldChar w:fldCharType="separate"/>
      </w:r>
      <w:r>
        <w:rPr>
          <w:rStyle w:val="Hyperlink"/>
        </w:rPr>
        <w:t>Games</w:t>
      </w:r>
      <w:r>
        <w:rPr>
          <w:rStyle w:val="Hyperlink"/>
        </w:rPr>
        <w:fldChar w:fldCharType="end"/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  <w:t>Gold</w:t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  <w:t xml:space="preserve">Green and Gold </w:t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  <w:t>Medals</w:t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  <w:t>Millennium</w:t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  <w:t>Silver</w:t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  <w:t>Spirit</w:t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  <w:t>Sponsor</w:t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  <w:t>Summer</w:t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  <w:t>Sydney</w:t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fldChar w:fldCharType="begin"/>
      </w:r>
      <w:r>
        <w:rPr>
          <w:rStyle w:val="Hyperlink"/>
        </w:rPr>
        <w:instrText xml:space="preserve"> HYPERLINK "../doc/s8.html" \l "two_thousand"</w:instrText>
      </w:r>
      <w:r>
        <w:rPr>
          <w:rStyle w:val="Hyperlink"/>
        </w:rPr>
        <w:fldChar w:fldCharType="separate"/>
      </w:r>
      <w:r>
        <w:rPr>
          <w:rStyle w:val="Hyperlink"/>
        </w:rPr>
        <w:t>Two</w:t>
      </w:r>
      <w:r>
        <w:rPr>
          <w:rStyle w:val="Hyperlink"/>
        </w:rPr>
        <w:fldChar w:fldCharType="end"/>
      </w:r>
      <w:r>
        <w:rPr/>
        <w:t xml:space="preserve"> </w:t>
      </w:r>
      <w:r>
        <w:fldChar w:fldCharType="begin"/>
      </w:r>
      <w:r>
        <w:rPr>
          <w:rStyle w:val="Hyperlink"/>
        </w:rPr>
        <w:instrText xml:space="preserve"> HYPERLINK "../doc/s8.html" \l "two_thousand"</w:instrText>
      </w:r>
      <w:r>
        <w:rPr>
          <w:rStyle w:val="Hyperlink"/>
        </w:rPr>
        <w:fldChar w:fldCharType="separate"/>
      </w:r>
      <w:r>
        <w:rPr>
          <w:rStyle w:val="Hyperlink"/>
        </w:rPr>
        <w:t>Thousand</w:t>
      </w:r>
      <w:r>
        <w:rPr>
          <w:rStyle w:val="Hyperlink"/>
        </w:rPr>
        <w:fldChar w:fldCharType="end"/>
      </w:r>
      <w:r>
        <w:rPr/>
        <w:t xml:space="preserve"> </w:t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  <w:t>2000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3" w:right="1273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finitionTerm">
    <w:name w:val="Definition Term"/>
    <w:basedOn w:val="Normal"/>
    <w:next w:val="DefinitionList"/>
    <w:qFormat/>
    <w:pPr/>
    <w:rPr>
      <w:sz w:val="24"/>
      <w:lang w:val="en-AU" w:eastAsia="en-US"/>
    </w:rPr>
  </w:style>
  <w:style w:type="paragraph" w:styleId="DefinitionList">
    <w:name w:val="Definition List"/>
    <w:basedOn w:val="Normal"/>
    <w:next w:val="DefinitionTerm"/>
    <w:qFormat/>
    <w:pPr>
      <w:ind w:hanging="0" w:start="360" w:end="0"/>
    </w:pPr>
    <w:rPr>
      <w:sz w:val="24"/>
      <w:lang w:val="en-AU" w:eastAsia="en-US"/>
    </w:rPr>
  </w:style>
  <w:style w:type="paragraph" w:styleId="H3">
    <w:name w:val="H3"/>
    <w:basedOn w:val="Normal"/>
    <w:next w:val="Normal"/>
    <w:qFormat/>
    <w:pPr>
      <w:keepNext w:val="true"/>
      <w:spacing w:before="100" w:after="100"/>
      <w:outlineLvl w:val="3"/>
    </w:pPr>
    <w:rPr>
      <w:b/>
      <w:sz w:val="28"/>
      <w:lang w:val="en-AU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doc/index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2000-08-14T00:57:00Z</dcterms:created>
  <dc:creator>Enron Technology</dc:creator>
  <dc:description/>
  <dc:language>en-CA</dc:language>
  <cp:lastModifiedBy>Enron Technology</cp:lastModifiedBy>
  <dcterms:modified xsi:type="dcterms:W3CDTF">2000-08-14T01:00:00Z</dcterms:modified>
  <cp:revision>1</cp:revision>
  <dc:subject/>
  <dc:title>SYDNEY 2000 GAMES (INDICIA AND IMAGES) PROTECTION ACT 1996 - SECT 8 </dc:title>
</cp:coreProperties>
</file>