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33"/>
          <w:lang w:eastAsia="en-US"/>
        </w:rPr>
      </w:pPr>
      <w:r>
        <w:rPr>
          <w:rFonts w:cs="Arial" w:ascii="Arial" w:hAnsi="Arial"/>
          <w:b/>
          <w:sz w:val="33"/>
          <w:lang w:eastAsia="en-US"/>
        </w:rPr>
      </w:r>
    </w:p>
    <w:p>
      <w:pPr>
        <w:pStyle w:val="Normal"/>
        <w:jc w:val="center"/>
        <w:rPr>
          <w:rFonts w:ascii="Arial" w:hAnsi="Arial" w:cs="Arial"/>
          <w:b/>
          <w:sz w:val="32"/>
          <w:lang w:eastAsia="en-US"/>
        </w:rPr>
      </w:pPr>
      <w:r>
        <w:rPr>
          <w:rFonts w:cs="Arial" w:ascii="Arial" w:hAnsi="Arial"/>
          <w:b/>
          <w:sz w:val="32"/>
          <w:lang w:eastAsia="en-US"/>
        </w:rPr>
        <w:t>SPILL PREVENTION CONTROL AND</w:t>
      </w:r>
    </w:p>
    <w:p>
      <w:pPr>
        <w:pStyle w:val="Normal"/>
        <w:jc w:val="center"/>
        <w:rPr>
          <w:rFonts w:ascii="Arial" w:hAnsi="Arial" w:cs="Arial"/>
          <w:b/>
          <w:sz w:val="32"/>
          <w:lang w:eastAsia="en-US"/>
        </w:rPr>
      </w:pPr>
      <w:r>
        <w:rPr>
          <w:rFonts w:cs="Arial" w:ascii="Arial" w:hAnsi="Arial"/>
          <w:b/>
          <w:sz w:val="32"/>
          <w:lang w:eastAsia="en-US"/>
        </w:rPr>
        <w:t>COUNTERMEASURE PLAN (SPCC)</w:t>
      </w:r>
    </w:p>
    <w:p>
      <w:pPr>
        <w:pStyle w:val="Normal"/>
        <w:jc w:val="center"/>
        <w:rPr>
          <w:rFonts w:ascii="Arial" w:hAnsi="Arial" w:cs="Arial"/>
          <w:b/>
          <w:sz w:val="28"/>
          <w:lang w:eastAsia="en-US"/>
        </w:rPr>
      </w:pPr>
      <w:r>
        <w:rPr>
          <w:rFonts w:cs="Arial" w:ascii="Arial" w:hAnsi="Arial"/>
          <w:b/>
          <w:sz w:val="28"/>
          <w:lang w:eastAsia="en-US"/>
        </w:rPr>
      </w:r>
    </w:p>
    <w:p>
      <w:pPr>
        <w:pStyle w:val="Normal"/>
        <w:jc w:val="center"/>
        <w:rPr>
          <w:rFonts w:ascii="Arial" w:hAnsi="Arial" w:cs="Arial"/>
          <w:b/>
          <w:sz w:val="22"/>
          <w:lang w:eastAsia="en-US"/>
        </w:rPr>
      </w:pPr>
      <w:r>
        <w:rPr>
          <w:rFonts w:cs="Arial" w:ascii="Arial" w:hAnsi="Arial"/>
          <w:b/>
          <w:sz w:val="22"/>
          <w:lang w:eastAsia="en-US"/>
        </w:rPr>
      </w:r>
    </w:p>
    <w:p>
      <w:pPr>
        <w:pStyle w:val="Normal"/>
        <w:jc w:val="center"/>
        <w:rPr>
          <w:rFonts w:ascii="Arial" w:hAnsi="Arial" w:cs="Arial"/>
          <w:b/>
          <w:sz w:val="24"/>
          <w:lang w:eastAsia="en-US"/>
        </w:rPr>
      </w:pPr>
      <w:r>
        <w:rPr>
          <w:rFonts w:cs="Arial" w:ascii="Arial" w:hAnsi="Arial"/>
          <w:b/>
          <w:sz w:val="24"/>
          <w:lang w:eastAsia="en-US"/>
        </w:rPr>
        <w:t>FOR</w:t>
      </w:r>
    </w:p>
    <w:p>
      <w:pPr>
        <w:pStyle w:val="Normal"/>
        <w:jc w:val="center"/>
        <w:rPr>
          <w:rFonts w:ascii="Arial" w:hAnsi="Arial" w:cs="Arial"/>
          <w:b/>
          <w:sz w:val="24"/>
          <w:lang w:eastAsia="en-US"/>
        </w:rPr>
      </w:pPr>
      <w:r>
        <w:rPr>
          <w:rFonts w:cs="Arial" w:ascii="Arial" w:hAnsi="Arial"/>
          <w:b/>
          <w:sz w:val="24"/>
          <w:lang w:eastAsia="en-US"/>
        </w:rPr>
      </w:r>
    </w:p>
    <w:p>
      <w:pPr>
        <w:pStyle w:val="Normal"/>
        <w:jc w:val="center"/>
        <w:rPr>
          <w:rFonts w:ascii="Arial" w:hAnsi="Arial" w:cs="Arial"/>
          <w:b/>
          <w:sz w:val="28"/>
          <w:lang w:eastAsia="en-US"/>
        </w:rPr>
      </w:pPr>
      <w:r>
        <w:rPr>
          <w:rFonts w:cs="Arial" w:ascii="Arial" w:hAnsi="Arial"/>
          <w:b/>
          <w:sz w:val="28"/>
          <w:lang w:eastAsia="en-US"/>
        </w:rPr>
        <w:t>Brownsville Power I, L.L.C.</w:t>
      </w:r>
    </w:p>
    <w:p>
      <w:pPr>
        <w:pStyle w:val="Normal"/>
        <w:jc w:val="center"/>
        <w:rPr>
          <w:rFonts w:ascii="Arial" w:hAnsi="Arial" w:cs="Arial"/>
          <w:sz w:val="24"/>
          <w:lang w:eastAsia="en-US"/>
        </w:rPr>
      </w:pPr>
      <w:r>
        <w:rPr>
          <w:rFonts w:cs="Arial" w:ascii="Arial" w:hAnsi="Arial"/>
          <w:sz w:val="24"/>
          <w:lang w:eastAsia="en-US"/>
        </w:rPr>
        <w:t>948 Beechgrove Rd</w:t>
      </w:r>
    </w:p>
    <w:p>
      <w:pPr>
        <w:pStyle w:val="Normal"/>
        <w:jc w:val="center"/>
        <w:rPr>
          <w:rFonts w:ascii="Arial" w:hAnsi="Arial" w:cs="Arial"/>
          <w:sz w:val="24"/>
          <w:lang w:eastAsia="en-US"/>
        </w:rPr>
      </w:pPr>
      <w:r>
        <w:rPr>
          <w:rFonts w:cs="Arial" w:ascii="Arial" w:hAnsi="Arial"/>
          <w:sz w:val="24"/>
          <w:lang w:eastAsia="en-US"/>
        </w:rPr>
        <w:t>Brownsville, TN 38012</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jc w:val="center"/>
        <w:rPr>
          <w:rFonts w:ascii="Arial" w:hAnsi="Arial" w:cs="Arial"/>
          <w:b/>
          <w:sz w:val="24"/>
          <w:lang w:eastAsia="en-US"/>
        </w:rPr>
      </w:pPr>
      <w:r>
        <w:rPr>
          <w:rFonts w:cs="Arial" w:ascii="Arial" w:hAnsi="Arial"/>
          <w:b/>
          <w:sz w:val="24"/>
          <w:lang w:eastAsia="en-US"/>
        </w:rPr>
      </w:r>
    </w:p>
    <w:p>
      <w:pPr>
        <w:pStyle w:val="Normal"/>
        <w:jc w:val="center"/>
        <w:rPr>
          <w:rFonts w:ascii="Arial" w:hAnsi="Arial" w:cs="Arial"/>
          <w:sz w:val="24"/>
          <w:lang w:eastAsia="en-US"/>
        </w:rPr>
      </w:pPr>
      <w:r>
        <w:rPr>
          <w:rFonts w:cs="Arial" w:ascii="Arial" w:hAnsi="Arial"/>
          <w:sz w:val="24"/>
          <w:lang w:eastAsia="en-US"/>
        </w:rPr>
      </w:r>
    </w:p>
    <w:p>
      <w:pPr>
        <w:pStyle w:val="Normal"/>
        <w:jc w:val="center"/>
        <w:rPr>
          <w:rFonts w:ascii="Arial" w:hAnsi="Arial" w:cs="Arial"/>
          <w:b/>
          <w:sz w:val="24"/>
          <w:lang w:eastAsia="en-US"/>
        </w:rPr>
      </w:pPr>
      <w:r>
        <w:rPr>
          <w:rFonts w:cs="Arial" w:ascii="Arial" w:hAnsi="Arial"/>
          <w:b/>
          <w:sz w:val="24"/>
          <w:lang w:eastAsia="en-US"/>
        </w:rPr>
        <w:t>Designated Person Accountable for Spill Prevention:</w:t>
      </w:r>
    </w:p>
    <w:p>
      <w:pPr>
        <w:pStyle w:val="Normal"/>
        <w:jc w:val="center"/>
        <w:rPr>
          <w:rFonts w:ascii="Arial" w:hAnsi="Arial" w:cs="Arial"/>
          <w:b/>
          <w:sz w:val="24"/>
          <w:lang w:eastAsia="en-US"/>
        </w:rPr>
      </w:pPr>
      <w:r>
        <w:rPr>
          <w:rFonts w:cs="Arial" w:ascii="Arial" w:hAnsi="Arial"/>
          <w:b/>
          <w:sz w:val="24"/>
          <w:lang w:eastAsia="en-US"/>
        </w:rPr>
      </w:r>
    </w:p>
    <w:p>
      <w:pPr>
        <w:pStyle w:val="Normal"/>
        <w:jc w:val="center"/>
        <w:rPr>
          <w:rFonts w:ascii="Arial" w:hAnsi="Arial" w:cs="Arial"/>
          <w:sz w:val="28"/>
          <w:lang w:eastAsia="en-US"/>
        </w:rPr>
      </w:pPr>
      <w:r>
        <w:rPr>
          <w:rFonts w:cs="Arial" w:ascii="Arial" w:hAnsi="Arial"/>
          <w:sz w:val="28"/>
          <w:lang w:eastAsia="en-US"/>
        </w:rPr>
        <w:t>Mitchell Hurt</w:t>
      </w:r>
    </w:p>
    <w:p>
      <w:pPr>
        <w:pStyle w:val="Normal"/>
        <w:jc w:val="center"/>
        <w:rPr>
          <w:rFonts w:ascii="Arial" w:hAnsi="Arial" w:cs="Arial"/>
          <w:sz w:val="24"/>
          <w:lang w:eastAsia="en-US"/>
        </w:rPr>
      </w:pPr>
      <w:r>
        <w:rPr>
          <w:rFonts w:cs="Arial" w:ascii="Arial" w:hAnsi="Arial"/>
          <w:sz w:val="24"/>
          <w:lang w:eastAsia="en-US"/>
        </w:rPr>
        <w:t>Plant Manager</w:t>
      </w:r>
    </w:p>
    <w:p>
      <w:pPr>
        <w:pStyle w:val="Normal"/>
        <w:jc w:val="center"/>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jc w:val="center"/>
        <w:rPr>
          <w:rFonts w:ascii="Arial" w:hAnsi="Arial" w:cs="Arial"/>
          <w:b/>
          <w:sz w:val="24"/>
          <w:lang w:eastAsia="en-US"/>
        </w:rPr>
      </w:pPr>
      <w:r>
        <w:rPr>
          <w:rFonts w:cs="Arial" w:ascii="Arial" w:hAnsi="Arial"/>
          <w:b/>
          <w:sz w:val="24"/>
          <w:lang w:eastAsia="en-US"/>
        </w:rPr>
        <w:t>CERTIFICATION</w:t>
      </w:r>
    </w:p>
    <w:p>
      <w:pPr>
        <w:pStyle w:val="Normal"/>
        <w:jc w:val="center"/>
        <w:rPr>
          <w:rFonts w:ascii="Arial" w:hAnsi="Arial" w:cs="Arial"/>
          <w:b/>
          <w:sz w:val="24"/>
          <w:lang w:eastAsia="en-US"/>
        </w:rPr>
      </w:pPr>
      <w:r>
        <w:rPr>
          <w:rFonts w:cs="Arial" w:ascii="Arial" w:hAnsi="Arial"/>
          <w:b/>
          <w:sz w:val="24"/>
          <w:lang w:eastAsia="en-US"/>
        </w:rPr>
      </w:r>
    </w:p>
    <w:p>
      <w:pPr>
        <w:pStyle w:val="Normal"/>
        <w:jc w:val="center"/>
        <w:rPr>
          <w:rFonts w:ascii="Arial" w:hAnsi="Arial" w:cs="Arial"/>
          <w:sz w:val="24"/>
          <w:lang w:eastAsia="en-US"/>
        </w:rPr>
      </w:pPr>
      <w:r>
        <w:rPr>
          <w:rFonts w:cs="Arial" w:ascii="Arial" w:hAnsi="Arial"/>
          <w:sz w:val="24"/>
          <w:lang w:eastAsia="en-US"/>
        </w:rPr>
        <w:t>I hereby certify that I have examined the facility, and being familiar with the provisions</w:t>
      </w:r>
    </w:p>
    <w:p>
      <w:pPr>
        <w:pStyle w:val="Normal"/>
        <w:jc w:val="center"/>
        <w:rPr>
          <w:rFonts w:ascii="Arial" w:hAnsi="Arial" w:cs="Arial"/>
          <w:sz w:val="24"/>
          <w:lang w:eastAsia="en-US"/>
        </w:rPr>
      </w:pPr>
      <w:r>
        <w:rPr>
          <w:rFonts w:cs="Arial" w:ascii="Arial" w:hAnsi="Arial"/>
          <w:sz w:val="24"/>
          <w:lang w:eastAsia="en-US"/>
        </w:rPr>
        <w:t>of 40 CFR part 112, attest that this SPCC Plan has been prepared in accordance</w:t>
      </w:r>
    </w:p>
    <w:p>
      <w:pPr>
        <w:pStyle w:val="Normal"/>
        <w:jc w:val="center"/>
        <w:rPr>
          <w:rFonts w:ascii="Arial" w:hAnsi="Arial" w:cs="Arial"/>
          <w:sz w:val="24"/>
          <w:lang w:eastAsia="en-US"/>
        </w:rPr>
      </w:pPr>
      <w:r>
        <w:rPr>
          <w:rFonts w:cs="Arial" w:ascii="Arial" w:hAnsi="Arial"/>
          <w:sz w:val="24"/>
          <w:lang w:eastAsia="en-US"/>
        </w:rPr>
        <w:t>with good engineering practices.</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pPr>
      <w:r>
        <w:rPr>
          <w:rFonts w:cs="Arial" w:ascii="Arial" w:hAnsi="Arial"/>
          <w:b/>
          <w:sz w:val="24"/>
          <w:lang w:eastAsia="en-US"/>
        </w:rPr>
        <w:t>Engineer:</w:t>
      </w:r>
      <w:r>
        <w:rPr>
          <w:rFonts w:cs="Arial" w:ascii="Arial" w:hAnsi="Arial"/>
          <w:sz w:val="24"/>
          <w:lang w:eastAsia="en-US"/>
        </w:rPr>
        <w:tab/>
        <w:t>Gus Eghneim, Ph. D.,  P.E.</w:t>
      </w:r>
      <w:r>
        <w:rPr>
          <w:rFonts w:cs="Arial" w:ascii="Arial" w:hAnsi="Arial"/>
          <w:b/>
          <w:sz w:val="24"/>
          <w:lang w:eastAsia="en-US"/>
        </w:rPr>
        <w:t xml:space="preserve"> </w:t>
        <w:tab/>
      </w:r>
    </w:p>
    <w:p>
      <w:pPr>
        <w:pStyle w:val="Normal"/>
        <w:rPr>
          <w:rFonts w:ascii="Arial" w:hAnsi="Arial" w:cs="Arial"/>
          <w:b/>
          <w:sz w:val="24"/>
          <w:lang w:eastAsia="en-US"/>
        </w:rPr>
      </w:pPr>
      <w:r>
        <w:rPr>
          <w:rFonts w:cs="Arial" w:ascii="Arial" w:hAnsi="Arial"/>
          <w:b/>
          <w:sz w:val="24"/>
          <w:lang w:eastAsia="en-US"/>
        </w:rPr>
      </w:r>
    </w:p>
    <w:p>
      <w:pPr>
        <w:pStyle w:val="Normal"/>
        <w:rPr/>
      </w:pPr>
      <w:r>
        <w:rPr>
          <w:rFonts w:cs="Arial" w:ascii="Arial" w:hAnsi="Arial"/>
          <w:b/>
          <w:sz w:val="24"/>
          <w:lang w:eastAsia="en-US"/>
        </w:rPr>
        <w:t xml:space="preserve">Registration Number: </w:t>
        <w:tab/>
        <w:tab/>
        <w:tab/>
        <w:tab/>
        <w:t xml:space="preserve">Signature: </w:t>
        <w:tab/>
      </w:r>
      <w:r>
        <w:rPr>
          <w:rFonts w:cs="Arial" w:ascii="Arial" w:hAnsi="Arial"/>
          <w:b/>
          <w:sz w:val="24"/>
          <w:u w:val="single"/>
          <w:lang w:eastAsia="en-US"/>
        </w:rPr>
        <w:tab/>
        <w:tab/>
        <w:tab/>
        <w:tab/>
      </w:r>
      <w:r>
        <w:rPr>
          <w:rFonts w:cs="Arial" w:ascii="Arial" w:hAnsi="Arial"/>
          <w:b/>
          <w:sz w:val="24"/>
          <w:lang w:eastAsia="en-US"/>
        </w:rPr>
        <w:tab/>
        <w:tab/>
      </w:r>
    </w:p>
    <w:p>
      <w:pPr>
        <w:pStyle w:val="Normal"/>
        <w:rPr>
          <w:rFonts w:ascii="Arial" w:hAnsi="Arial" w:cs="Arial"/>
          <w:sz w:val="24"/>
          <w:lang w:eastAsia="en-US"/>
        </w:rPr>
      </w:pPr>
      <w:r>
        <w:rPr>
          <w:rFonts w:cs="Arial" w:ascii="Arial" w:hAnsi="Arial"/>
          <w:b/>
          <w:sz w:val="24"/>
          <w:lang w:eastAsia="en-US"/>
        </w:rPr>
        <w:t xml:space="preserve">State: </w:t>
        <w:tab/>
        <w:tab/>
        <w:tab/>
        <w:tab/>
        <w:tab/>
        <w:tab/>
        <w:t>Date:</w:t>
        <w:tab/>
        <w:tab/>
      </w:r>
      <w:r>
        <w:rPr>
          <w:rFonts w:cs="Arial" w:ascii="Arial" w:hAnsi="Arial"/>
          <w:b/>
          <w:sz w:val="24"/>
          <w:u w:val="single"/>
          <w:lang w:eastAsia="en-US"/>
        </w:rPr>
        <w:tab/>
        <w:tab/>
        <w:tab/>
        <w:tab/>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rFonts w:ascii="Arial" w:hAnsi="Arial" w:cs="Arial"/>
          <w:b/>
          <w:sz w:val="24"/>
          <w:lang w:eastAsia="en-US"/>
        </w:rPr>
      </w:pPr>
      <w:r>
        <w:rPr>
          <w:rFonts w:cs="Arial" w:ascii="Arial" w:hAnsi="Arial"/>
          <w:b/>
          <w:sz w:val="24"/>
          <w:lang w:eastAsia="en-US"/>
        </w:rPr>
      </w:r>
    </w:p>
    <w:p>
      <w:pPr>
        <w:pStyle w:val="Normal"/>
        <w:jc w:val="center"/>
        <w:rPr>
          <w:rFonts w:ascii="Arial" w:hAnsi="Arial" w:cs="Arial"/>
          <w:b/>
          <w:color w:val="000000"/>
          <w:sz w:val="24"/>
          <w:lang w:eastAsia="en-US"/>
        </w:rPr>
      </w:pPr>
      <w:r>
        <w:rPr>
          <w:rFonts w:cs="Arial" w:ascii="Arial" w:hAnsi="Arial"/>
          <w:b/>
          <w:color w:val="000000"/>
          <w:sz w:val="24"/>
          <w:lang w:eastAsia="en-US"/>
        </w:rPr>
      </w:r>
    </w:p>
    <w:p>
      <w:pPr>
        <w:pStyle w:val="Normal"/>
        <w:jc w:val="center"/>
        <w:rPr>
          <w:rFonts w:ascii="Arial" w:hAnsi="Arial" w:cs="Arial"/>
          <w:b/>
          <w:color w:val="000000"/>
          <w:sz w:val="24"/>
          <w:lang w:eastAsia="en-US"/>
        </w:rPr>
      </w:pPr>
      <w:r>
        <w:rPr>
          <w:rFonts w:cs="Arial" w:ascii="Arial" w:hAnsi="Arial"/>
          <w:b/>
          <w:color w:val="000000"/>
          <w:sz w:val="24"/>
          <w:lang w:eastAsia="en-US"/>
        </w:rPr>
        <w:t>SPILL PREVENTION CONTROL AND COUNTERMEASURE</w:t>
      </w:r>
    </w:p>
    <w:p>
      <w:pPr>
        <w:pStyle w:val="Normal"/>
        <w:jc w:val="center"/>
        <w:rPr>
          <w:rFonts w:ascii="Arial" w:hAnsi="Arial" w:cs="Arial"/>
          <w:b/>
          <w:color w:val="000000"/>
          <w:sz w:val="24"/>
          <w:lang w:eastAsia="en-US"/>
        </w:rPr>
      </w:pPr>
      <w:r>
        <w:rPr>
          <w:rFonts w:cs="Arial" w:ascii="Arial" w:hAnsi="Arial"/>
          <w:b/>
          <w:color w:val="000000"/>
          <w:sz w:val="24"/>
          <w:lang w:eastAsia="en-US"/>
        </w:rPr>
        <w:t>COMPLIANCE INSPECTION PLAN</w:t>
      </w:r>
    </w:p>
    <w:p>
      <w:pPr>
        <w:pStyle w:val="Normal"/>
        <w:rPr>
          <w:rFonts w:ascii="Arial" w:hAnsi="Arial" w:cs="Arial"/>
          <w:b/>
          <w:color w:val="000000"/>
          <w:sz w:val="24"/>
          <w:lang w:eastAsia="en-US"/>
        </w:rPr>
      </w:pPr>
      <w:r>
        <w:rPr>
          <w:rFonts w:cs="Arial" w:ascii="Arial" w:hAnsi="Arial"/>
          <w:b/>
          <w:color w:val="000000"/>
          <w:sz w:val="24"/>
          <w:lang w:eastAsia="en-US"/>
        </w:rPr>
      </w:r>
    </w:p>
    <w:p>
      <w:pPr>
        <w:pStyle w:val="Heading1"/>
        <w:ind w:hanging="0" w:start="0"/>
        <w:rPr>
          <w:sz w:val="24"/>
        </w:rPr>
      </w:pPr>
      <w:r>
        <w:rPr>
          <w:sz w:val="24"/>
        </w:rPr>
        <w:t>REVIEW PAGE</w:t>
      </w:r>
    </w:p>
    <w:p>
      <w:pPr>
        <w:pStyle w:val="Normal"/>
        <w:rPr>
          <w:rFonts w:ascii="Arial" w:hAnsi="Arial" w:cs="Arial"/>
          <w:color w:val="000000"/>
          <w:sz w:val="24"/>
          <w:lang w:eastAsia="en-US"/>
        </w:rPr>
      </w:pPr>
      <w:r>
        <w:rPr>
          <w:rFonts w:cs="Arial" w:ascii="Arial" w:hAnsi="Arial"/>
          <w:color w:val="000000"/>
          <w:sz w:val="24"/>
          <w:lang w:eastAsia="en-US"/>
        </w:rPr>
      </w:r>
    </w:p>
    <w:p>
      <w:pPr>
        <w:pStyle w:val="BodyText"/>
        <w:rPr>
          <w:rFonts w:ascii="Times New Roman" w:hAnsi="Times New Roman" w:cs="Times New Roman"/>
          <w:i/>
          <w:i/>
          <w:sz w:val="24"/>
        </w:rPr>
      </w:pPr>
      <w:r>
        <w:rPr>
          <w:rFonts w:cs="Times New Roman" w:ascii="Times New Roman" w:hAnsi="Times New Roman"/>
          <w:i/>
          <w:sz w:val="24"/>
        </w:rPr>
        <w:t>In accordance with 40 CFR 112.5(b), a review and evaluation of this SPCC Plan is conducted at least once every three years. The SPCC Plan should be amended within six months of the review to include more effective prevention and control technology if: (1) such technology will significantly reduce the likelihood of a spill event from the facility, and (2) if such technology has been field-proven at the time of review. Any amendment to the SPCC Plan shall be certified by a Professional Engineer within six months after a change in the facility design, construction, operation, or maintenance occurs which materially affects the facility’s potential for the discharge of oil into or upon the navigable waters of the United States or adjoining shorelines.</w:t>
      </w:r>
    </w:p>
    <w:p>
      <w:pPr>
        <w:pStyle w:val="Normal"/>
        <w:rPr>
          <w:rFonts w:ascii="Arial" w:hAnsi="Arial" w:cs="Arial"/>
          <w:i/>
          <w:i/>
          <w:color w:val="000000"/>
          <w:sz w:val="24"/>
          <w:lang w:eastAsia="en-US"/>
        </w:rPr>
      </w:pPr>
      <w:r>
        <w:rPr>
          <w:rFonts w:cs="Arial" w:ascii="Arial" w:hAnsi="Arial"/>
          <w:i/>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b/>
          <w:color w:val="000000"/>
          <w:sz w:val="24"/>
          <w:lang w:eastAsia="en-US"/>
        </w:rPr>
      </w:pPr>
      <w:r>
        <w:rPr>
          <w:rFonts w:cs="Arial" w:ascii="Arial" w:hAnsi="Arial"/>
          <w:b/>
          <w:color w:val="000000"/>
          <w:sz w:val="24"/>
          <w:lang w:eastAsia="en-US"/>
        </w:rPr>
        <w:t>Review Dates</w:t>
        <w:tab/>
        <w:tab/>
        <w:t xml:space="preserve">Amendment </w:t>
        <w:tab/>
        <w:tab/>
        <w:t>Signature</w:t>
      </w:r>
    </w:p>
    <w:p>
      <w:pPr>
        <w:pStyle w:val="Normal"/>
        <w:ind w:firstLine="720" w:start="2160" w:end="0"/>
        <w:rPr>
          <w:rFonts w:ascii="Arial" w:hAnsi="Arial" w:cs="Arial"/>
          <w:b/>
          <w:color w:val="000000"/>
          <w:sz w:val="24"/>
          <w:lang w:eastAsia="en-US"/>
        </w:rPr>
      </w:pPr>
      <w:r>
        <w:rPr>
          <w:rFonts w:cs="Arial" w:ascii="Arial" w:hAnsi="Arial"/>
          <w:b/>
          <w:color w:val="000000"/>
          <w:sz w:val="24"/>
          <w:lang w:eastAsia="en-US"/>
        </w:rPr>
        <w:t>Date</w:t>
        <w:tab/>
        <w:tab/>
        <w:tab/>
        <w:tab/>
        <w:tab/>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rPr>
          <w:rFonts w:ascii="Arial" w:hAnsi="Arial" w:cs="Arial"/>
          <w:b/>
          <w:color w:val="000000"/>
          <w:sz w:val="24"/>
          <w:u w:val="single"/>
          <w:lang w:eastAsia="en-US"/>
        </w:rPr>
      </w:pPr>
      <w:r>
        <w:rPr>
          <w:rFonts w:cs="Arial" w:ascii="Arial" w:hAnsi="Arial"/>
          <w:b/>
          <w:color w:val="000000"/>
          <w:sz w:val="24"/>
          <w:u w:val="single"/>
          <w:lang w:eastAsia="en-US"/>
        </w:rPr>
      </w:r>
    </w:p>
    <w:p>
      <w:pPr>
        <w:pStyle w:val="Normal"/>
        <w:rPr/>
      </w:pPr>
      <w:r>
        <w:rPr>
          <w:rFonts w:cs="Arial" w:ascii="Arial" w:hAnsi="Arial"/>
          <w:color w:val="000000"/>
          <w:sz w:val="24"/>
          <w:u w:val="single"/>
          <w:lang w:eastAsia="en-US"/>
        </w:rPr>
        <w:t>October 15, 2000</w:t>
        <w:tab/>
      </w:r>
      <w:r>
        <w:rPr>
          <w:rFonts w:cs="Arial" w:ascii="Arial" w:hAnsi="Arial"/>
          <w:color w:val="000000"/>
          <w:sz w:val="24"/>
          <w:lang w:eastAsia="en-US"/>
        </w:rPr>
        <w:tab/>
      </w:r>
      <w:r>
        <w:rPr>
          <w:rFonts w:cs="Arial" w:ascii="Arial" w:hAnsi="Arial"/>
          <w:color w:val="000000"/>
          <w:sz w:val="24"/>
          <w:u w:val="single"/>
          <w:lang w:eastAsia="en-US"/>
        </w:rPr>
        <w:t>Original</w:t>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pPr>
      <w:r>
        <w:rPr>
          <w:rFonts w:eastAsia="Arial" w:cs="Arial" w:ascii="Arial" w:hAnsi="Arial"/>
          <w:color w:val="000000"/>
          <w:sz w:val="24"/>
          <w:u w:val="single"/>
          <w:lang w:eastAsia="en-US"/>
        </w:rPr>
        <w:t xml:space="preserve"> </w:t>
      </w: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pPr>
      <w:r>
        <w:rPr>
          <w:rFonts w:eastAsia="Arial" w:cs="Arial" w:ascii="Arial" w:hAnsi="Arial"/>
          <w:color w:val="000000"/>
          <w:sz w:val="24"/>
          <w:u w:val="single"/>
          <w:lang w:eastAsia="en-US"/>
        </w:rPr>
        <w:t xml:space="preserve"> </w:t>
      </w: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pP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pPr>
      <w:r>
        <w:rPr>
          <w:rFonts w:eastAsia="Arial" w:cs="Arial" w:ascii="Arial" w:hAnsi="Arial"/>
          <w:color w:val="000000"/>
          <w:sz w:val="24"/>
          <w:u w:val="single"/>
          <w:lang w:eastAsia="en-US"/>
        </w:rPr>
        <w:t xml:space="preserve"> </w:t>
      </w: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 xml:space="preserve"> </w:t>
        <w:tab/>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pP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 xml:space="preserve"> </w:t>
        <w:tab/>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pP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 xml:space="preserve"> </w:t>
        <w:tab/>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pStyle w:val="Normal"/>
        <w:rPr/>
      </w:pPr>
      <w:r>
        <w:rPr>
          <w:rFonts w:eastAsia="Arial" w:cs="Arial" w:ascii="Arial" w:hAnsi="Arial"/>
          <w:color w:val="000000"/>
          <w:sz w:val="24"/>
          <w:u w:val="single"/>
          <w:lang w:eastAsia="en-US"/>
        </w:rPr>
        <w:t xml:space="preserve"> </w:t>
      </w:r>
      <w:r>
        <w:rPr>
          <w:rFonts w:cs="Arial" w:ascii="Arial" w:hAnsi="Arial"/>
          <w:color w:val="000000"/>
          <w:sz w:val="24"/>
          <w:u w:val="single"/>
          <w:lang w:eastAsia="en-US"/>
        </w:rPr>
        <w:tab/>
        <w:tab/>
        <w:tab/>
      </w:r>
      <w:r>
        <w:rPr>
          <w:rFonts w:cs="Arial" w:ascii="Arial" w:hAnsi="Arial"/>
          <w:color w:val="000000"/>
          <w:sz w:val="24"/>
          <w:lang w:eastAsia="en-US"/>
        </w:rPr>
        <w:tab/>
      </w:r>
      <w:r>
        <w:rPr>
          <w:rFonts w:cs="Arial" w:ascii="Arial" w:hAnsi="Arial"/>
          <w:color w:val="000000"/>
          <w:sz w:val="24"/>
          <w:u w:val="single"/>
          <w:lang w:eastAsia="en-US"/>
        </w:rPr>
        <w:t xml:space="preserve"> </w:t>
        <w:tab/>
        <w:tab/>
        <w:tab/>
      </w:r>
      <w:r>
        <w:rPr>
          <w:rFonts w:cs="Arial" w:ascii="Arial" w:hAnsi="Arial"/>
          <w:color w:val="000000"/>
          <w:sz w:val="24"/>
          <w:lang w:eastAsia="en-US"/>
        </w:rPr>
        <w:tab/>
      </w:r>
      <w:r>
        <w:rPr>
          <w:rFonts w:cs="Arial" w:ascii="Arial" w:hAnsi="Arial"/>
          <w:color w:val="000000"/>
          <w:sz w:val="24"/>
          <w:u w:val="single"/>
          <w:lang w:eastAsia="en-US"/>
        </w:rPr>
        <w:tab/>
        <w:tab/>
        <w:tab/>
        <w:tab/>
      </w:r>
    </w:p>
    <w:p>
      <w:pPr>
        <w:pStyle w:val="Normal"/>
        <w:rPr>
          <w:rFonts w:ascii="Arial" w:hAnsi="Arial" w:cs="Arial"/>
          <w:color w:val="000000"/>
          <w:sz w:val="24"/>
          <w:u w:val="single"/>
          <w:lang w:eastAsia="en-US"/>
        </w:rPr>
      </w:pPr>
      <w:r>
        <w:rPr>
          <w:rFonts w:cs="Arial" w:ascii="Arial" w:hAnsi="Arial"/>
          <w:color w:val="000000"/>
          <w:sz w:val="24"/>
          <w:u w:val="single"/>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rFonts w:ascii="Arial" w:hAnsi="Arial" w:cs="Arial"/>
          <w:b/>
          <w:color w:val="000000"/>
          <w:sz w:val="22"/>
          <w:lang w:eastAsia="en-US"/>
        </w:rPr>
      </w:pPr>
      <w:r>
        <w:rPr>
          <w:rFonts w:cs="Arial" w:ascii="Arial" w:hAnsi="Arial"/>
          <w:b/>
          <w:color w:val="000000"/>
          <w:sz w:val="22"/>
          <w:lang w:eastAsia="en-US"/>
        </w:rPr>
        <w:t>MANAGEMENT APPROVAL</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jc w:val="both"/>
        <w:rPr/>
      </w:pPr>
      <w:r>
        <w:rPr>
          <w:rFonts w:cs="Arial" w:ascii="Arial" w:hAnsi="Arial"/>
          <w:color w:val="000000"/>
          <w:sz w:val="22"/>
          <w:lang w:eastAsia="en-US"/>
        </w:rPr>
        <w:t>Brownsville Power I is committed to the prevention of discharges of oil to navigable waters and the environment, and maintains the highest standards for spill prevention control and countermeasures through regular review, updating</w:t>
      </w:r>
      <w:r>
        <w:rPr>
          <w:rFonts w:cs="Arial" w:ascii="Arial" w:hAnsi="Arial"/>
          <w:color w:val="008080"/>
          <w:sz w:val="22"/>
          <w:lang w:eastAsia="en-US"/>
        </w:rPr>
        <w:t xml:space="preserve">, </w:t>
      </w:r>
      <w:r>
        <w:rPr>
          <w:rFonts w:cs="Arial" w:ascii="Arial" w:hAnsi="Arial"/>
          <w:color w:val="000000"/>
          <w:sz w:val="22"/>
          <w:lang w:eastAsia="en-US"/>
        </w:rPr>
        <w:t>and implementation of this Spill Prevention Control and Countermeasure Plan for the facility.</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color w:val="000000"/>
          <w:sz w:val="22"/>
          <w:u w:val="single"/>
          <w:lang w:eastAsia="en-US"/>
        </w:rPr>
        <w:t>Mitchell Hurt</w:t>
        <w:tab/>
        <w:tab/>
        <w:tab/>
      </w:r>
      <w:r>
        <w:rPr>
          <w:rFonts w:cs="Arial" w:ascii="Arial" w:hAnsi="Arial"/>
          <w:color w:val="000000"/>
          <w:sz w:val="22"/>
          <w:lang w:eastAsia="en-US"/>
        </w:rPr>
        <w:tab/>
        <w:tab/>
      </w:r>
      <w:r>
        <w:rPr>
          <w:rFonts w:cs="Arial" w:ascii="Arial" w:hAnsi="Arial"/>
          <w:color w:val="000000"/>
          <w:sz w:val="22"/>
          <w:u w:val="single"/>
          <w:lang w:eastAsia="en-US"/>
        </w:rPr>
        <w:tab/>
        <w:tab/>
        <w:tab/>
        <w:tab/>
        <w:tab/>
        <w:tab/>
      </w:r>
    </w:p>
    <w:p>
      <w:pPr>
        <w:pStyle w:val="Heading1"/>
        <w:ind w:hanging="0" w:start="0"/>
        <w:rPr/>
      </w:pPr>
      <w:r>
        <w:rPr/>
        <w:t>Authorized Facility Representative</w:t>
        <w:tab/>
        <w:tab/>
        <w:t>Signature</w:t>
        <w:tab/>
      </w:r>
    </w:p>
    <w:p>
      <w:pPr>
        <w:pStyle w:val="Normal"/>
        <w:rPr>
          <w:rFonts w:ascii="MSTT31c57a00" w:hAnsi="MSTT31c57a00" w:cs="MSTT31c57a00"/>
          <w:color w:val="000000"/>
          <w:sz w:val="28"/>
          <w:lang w:eastAsia="en-US"/>
        </w:rPr>
      </w:pPr>
      <w:r>
        <w:rPr>
          <w:rFonts w:cs="MSTT31c57a00" w:ascii="MSTT31c57a00" w:hAnsi="MSTT31c57a00"/>
          <w:color w:val="000000"/>
          <w:sz w:val="28"/>
          <w:lang w:eastAsia="en-US"/>
        </w:rPr>
      </w:r>
    </w:p>
    <w:p>
      <w:pPr>
        <w:pStyle w:val="Normal"/>
        <w:rPr>
          <w:rFonts w:ascii="MSTT31c57a00" w:hAnsi="MSTT31c57a00" w:cs="MSTT31c57a00"/>
          <w:color w:val="000000"/>
          <w:sz w:val="28"/>
          <w:lang w:eastAsia="en-US"/>
        </w:rPr>
      </w:pPr>
      <w:r>
        <w:rPr>
          <w:rFonts w:cs="MSTT31c57a00" w:ascii="MSTT31c57a00" w:hAnsi="MSTT31c57a00"/>
          <w:color w:val="000000"/>
          <w:sz w:val="28"/>
          <w:lang w:eastAsia="en-US"/>
        </w:rPr>
        <w:tab/>
        <w:tab/>
      </w:r>
    </w:p>
    <w:p>
      <w:pPr>
        <w:pStyle w:val="Normal"/>
        <w:rPr>
          <w:rFonts w:ascii="MSTT31c57a00" w:hAnsi="MSTT31c57a00" w:cs="MSTT31c57a00"/>
          <w:color w:val="000000"/>
          <w:sz w:val="28"/>
          <w:u w:val="single"/>
          <w:lang w:eastAsia="en-US"/>
        </w:rPr>
      </w:pPr>
      <w:r>
        <w:rPr>
          <w:rFonts w:cs="Arial" w:ascii="Arial" w:hAnsi="Arial"/>
          <w:color w:val="000000"/>
          <w:sz w:val="22"/>
          <w:u w:val="single"/>
          <w:lang w:eastAsia="en-US"/>
        </w:rPr>
        <w:t>Plant Manager</w:t>
        <w:tab/>
        <w:tab/>
        <w:tab/>
      </w:r>
      <w:r>
        <w:rPr>
          <w:rFonts w:cs="Arial" w:ascii="Arial" w:hAnsi="Arial"/>
          <w:color w:val="000000"/>
          <w:sz w:val="22"/>
          <w:lang w:eastAsia="en-US"/>
        </w:rPr>
        <w:t xml:space="preserve"> </w:t>
        <w:tab/>
        <w:tab/>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b/>
          <w:sz w:val="24"/>
          <w:lang w:eastAsia="en-US"/>
        </w:rPr>
      </w:pPr>
      <w:r>
        <w:rPr>
          <w:b/>
          <w:sz w:val="24"/>
          <w:lang w:eastAsia="en-US"/>
        </w:rPr>
        <w:t>Title</w:t>
      </w:r>
    </w:p>
    <w:p>
      <w:pPr>
        <w:pStyle w:val="Normal"/>
        <w:rPr>
          <w:rFonts w:ascii="Arial" w:hAnsi="Arial" w:cs="Arial"/>
          <w:b/>
          <w:color w:val="000000"/>
          <w:sz w:val="18"/>
          <w:lang w:eastAsia="en-US"/>
        </w:rPr>
      </w:pPr>
      <w:r>
        <w:rPr>
          <w:rFonts w:cs="Arial" w:ascii="Arial" w:hAnsi="Arial"/>
          <w:b/>
          <w:color w:val="000000"/>
          <w:sz w:val="18"/>
          <w:lang w:eastAsia="en-US"/>
        </w:rPr>
      </w:r>
    </w:p>
    <w:p>
      <w:pPr>
        <w:pStyle w:val="Normal"/>
        <w:rPr>
          <w:rFonts w:ascii="Arial" w:hAnsi="Arial" w:cs="Arial"/>
          <w:b/>
          <w:color w:val="000000"/>
          <w:sz w:val="22"/>
          <w:lang w:eastAsia="en-US"/>
        </w:rPr>
      </w:pPr>
      <w:r>
        <w:rPr>
          <w:rFonts w:cs="Arial" w:ascii="Arial" w:hAnsi="Arial"/>
          <w:b/>
          <w:color w:val="000000"/>
          <w:sz w:val="22"/>
          <w:lang w:eastAsia="en-US"/>
        </w:rPr>
        <w:t>TABLE OF CONTENTS</w:t>
        <w:tab/>
        <w:tab/>
        <w:tab/>
        <w:tab/>
        <w:tab/>
        <w:tab/>
        <w:tab/>
        <w:tab/>
        <w:t>Page</w:t>
      </w:r>
    </w:p>
    <w:p>
      <w:pPr>
        <w:pStyle w:val="Normal"/>
        <w:tabs>
          <w:tab w:val="clear" w:pos="720"/>
          <w:tab w:val="left" w:pos="540" w:leader="none"/>
        </w:tabs>
        <w:rPr>
          <w:rFonts w:ascii="Arial" w:hAnsi="Arial" w:cs="Arial"/>
          <w:b/>
          <w:color w:val="000000"/>
          <w:sz w:val="22"/>
          <w:lang w:eastAsia="en-US"/>
        </w:rPr>
      </w:pPr>
      <w:r>
        <w:rPr>
          <w:rFonts w:cs="Arial" w:ascii="Arial" w:hAnsi="Arial"/>
          <w:b/>
          <w:color w:val="000000"/>
          <w:sz w:val="22"/>
          <w:lang w:eastAsia="en-US"/>
        </w:rPr>
      </w:r>
    </w:p>
    <w:p>
      <w:pPr>
        <w:pStyle w:val="Normal"/>
        <w:tabs>
          <w:tab w:val="clear" w:pos="720"/>
          <w:tab w:val="left" w:pos="540" w:leader="none"/>
        </w:tabs>
        <w:rPr>
          <w:rFonts w:ascii="Arial" w:hAnsi="Arial" w:cs="Arial"/>
          <w:color w:val="000000"/>
          <w:sz w:val="22"/>
          <w:lang w:eastAsia="en-US"/>
        </w:rPr>
      </w:pPr>
      <w:r>
        <w:rPr>
          <w:rFonts w:cs="Arial" w:ascii="Arial" w:hAnsi="Arial"/>
          <w:color w:val="000000"/>
          <w:sz w:val="22"/>
          <w:lang w:eastAsia="en-US"/>
        </w:rPr>
      </w:r>
    </w:p>
    <w:p>
      <w:pPr>
        <w:pStyle w:val="Normal"/>
        <w:numPr>
          <w:ilvl w:val="0"/>
          <w:numId w:val="23"/>
        </w:numPr>
        <w:tabs>
          <w:tab w:val="clear" w:pos="720"/>
          <w:tab w:val="left" w:pos="900" w:leader="none"/>
        </w:tabs>
        <w:rPr>
          <w:rFonts w:ascii="Arial" w:hAnsi="Arial" w:cs="Arial"/>
          <w:b/>
          <w:color w:val="000000"/>
          <w:sz w:val="22"/>
          <w:lang w:eastAsia="en-US"/>
        </w:rPr>
      </w:pPr>
      <w:r>
        <w:rPr>
          <w:rFonts w:cs="Arial" w:ascii="Arial" w:hAnsi="Arial"/>
          <w:b/>
          <w:color w:val="000000"/>
          <w:sz w:val="22"/>
          <w:lang w:eastAsia="en-US"/>
        </w:rPr>
        <w:t>Introduction</w:t>
      </w:r>
    </w:p>
    <w:p>
      <w:pPr>
        <w:pStyle w:val="Normal"/>
        <w:tabs>
          <w:tab w:val="clear" w:pos="720"/>
          <w:tab w:val="left" w:pos="900" w:leader="none"/>
        </w:tabs>
        <w:rPr>
          <w:rFonts w:ascii="Arial" w:hAnsi="Arial" w:cs="Arial"/>
          <w:b/>
          <w:color w:val="000000"/>
          <w:sz w:val="22"/>
          <w:lang w:eastAsia="en-US"/>
        </w:rPr>
      </w:pPr>
      <w:r>
        <w:rPr>
          <w:rFonts w:cs="Arial" w:ascii="Arial" w:hAnsi="Arial"/>
          <w:b/>
          <w:color w:val="000000"/>
          <w:sz w:val="22"/>
          <w:lang w:eastAsia="en-US"/>
        </w:rPr>
      </w:r>
    </w:p>
    <w:p>
      <w:pPr>
        <w:pStyle w:val="Normal"/>
        <w:ind w:hanging="540" w:start="540" w:end="0"/>
        <w:rPr>
          <w:rFonts w:ascii="Arial" w:hAnsi="Arial" w:cs="Arial"/>
          <w:b/>
          <w:color w:val="000000"/>
          <w:sz w:val="22"/>
          <w:lang w:eastAsia="en-US"/>
        </w:rPr>
      </w:pPr>
      <w:r>
        <w:rPr>
          <w:rFonts w:cs="Arial" w:ascii="Arial" w:hAnsi="Arial"/>
          <w:b/>
          <w:color w:val="000000"/>
          <w:sz w:val="22"/>
          <w:lang w:eastAsia="en-US"/>
        </w:rPr>
        <w:t>2.</w:t>
        <w:tab/>
        <w:t xml:space="preserve">Facility Owner and Operator </w:t>
      </w:r>
    </w:p>
    <w:p>
      <w:pPr>
        <w:pStyle w:val="Normal"/>
        <w:tabs>
          <w:tab w:val="clear" w:pos="720"/>
          <w:tab w:val="left" w:pos="540" w:leader="none"/>
          <w:tab w:val="left" w:pos="900" w:leader="none"/>
        </w:tabs>
        <w:rPr>
          <w:rFonts w:ascii="Arial" w:hAnsi="Arial" w:cs="Arial"/>
          <w:b/>
          <w:color w:val="000000"/>
          <w:sz w:val="22"/>
          <w:lang w:eastAsia="en-US"/>
        </w:rPr>
      </w:pPr>
      <w:r>
        <w:rPr>
          <w:rFonts w:cs="Arial" w:ascii="Arial" w:hAnsi="Arial"/>
          <w:b/>
          <w:color w:val="000000"/>
          <w:sz w:val="22"/>
          <w:lang w:eastAsia="en-US"/>
        </w:rPr>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A. </w:t>
        <w:tab/>
        <w:t>Facility Owner, Address, and Telephone</w:t>
      </w:r>
    </w:p>
    <w:p>
      <w:pPr>
        <w:pStyle w:val="Normal"/>
        <w:tabs>
          <w:tab w:val="clear" w:pos="720"/>
          <w:tab w:val="left" w:pos="540" w:leader="none"/>
          <w:tab w:val="left" w:pos="1080" w:leader="none"/>
        </w:tabs>
        <w:rPr/>
      </w:pPr>
      <w:r>
        <w:rPr>
          <w:rFonts w:cs="Arial" w:ascii="Arial" w:hAnsi="Arial"/>
          <w:color w:val="000000"/>
          <w:sz w:val="22"/>
          <w:lang w:eastAsia="en-US"/>
        </w:rPr>
        <w:tab/>
        <w:t xml:space="preserve">B. </w:t>
        <w:tab/>
        <w:t>Facility Operator, Addres</w:t>
      </w:r>
      <w:r>
        <w:rPr>
          <w:rFonts w:cs="Arial" w:ascii="Arial" w:hAnsi="Arial"/>
          <w:color w:val="008080"/>
          <w:sz w:val="22"/>
          <w:lang w:eastAsia="en-US"/>
        </w:rPr>
        <w:t xml:space="preserve">s, </w:t>
      </w:r>
      <w:r>
        <w:rPr>
          <w:rFonts w:cs="Arial" w:ascii="Arial" w:hAnsi="Arial"/>
          <w:color w:val="000000"/>
          <w:sz w:val="22"/>
          <w:lang w:eastAsia="en-US"/>
        </w:rPr>
        <w:t xml:space="preserve">and Telephone </w:t>
      </w:r>
    </w:p>
    <w:p>
      <w:pPr>
        <w:pStyle w:val="Normal"/>
        <w:tabs>
          <w:tab w:val="clear" w:pos="720"/>
          <w:tab w:val="left" w:pos="540" w:leader="none"/>
          <w:tab w:val="left" w:pos="900" w:leader="none"/>
        </w:tabs>
        <w:rPr>
          <w:rFonts w:ascii="Arial" w:hAnsi="Arial" w:cs="Arial"/>
          <w:b/>
          <w:color w:val="000000"/>
          <w:sz w:val="22"/>
          <w:lang w:eastAsia="en-US"/>
        </w:rPr>
      </w:pPr>
      <w:r>
        <w:rPr>
          <w:rFonts w:cs="Arial" w:ascii="Arial" w:hAnsi="Arial"/>
          <w:b/>
          <w:color w:val="000000"/>
          <w:sz w:val="22"/>
          <w:lang w:eastAsia="en-US"/>
        </w:rPr>
      </w:r>
    </w:p>
    <w:p>
      <w:pPr>
        <w:pStyle w:val="Normal"/>
        <w:tabs>
          <w:tab w:val="clear" w:pos="720"/>
          <w:tab w:val="left" w:pos="540" w:leader="none"/>
          <w:tab w:val="left" w:pos="900" w:leader="none"/>
        </w:tabs>
        <w:rPr>
          <w:rFonts w:ascii="Arial" w:hAnsi="Arial" w:cs="Arial"/>
          <w:b/>
          <w:color w:val="000000"/>
          <w:sz w:val="22"/>
          <w:lang w:eastAsia="en-US"/>
        </w:rPr>
      </w:pPr>
      <w:r>
        <w:rPr>
          <w:rFonts w:cs="Arial" w:ascii="Arial" w:hAnsi="Arial"/>
          <w:b/>
          <w:color w:val="000000"/>
          <w:sz w:val="22"/>
          <w:lang w:eastAsia="en-US"/>
        </w:rPr>
        <w:t xml:space="preserve">3. </w:t>
        <w:tab/>
        <w:t xml:space="preserve">Facility Contact(S) </w:t>
      </w:r>
    </w:p>
    <w:p>
      <w:pPr>
        <w:pStyle w:val="Normal"/>
        <w:tabs>
          <w:tab w:val="clear" w:pos="720"/>
          <w:tab w:val="left" w:pos="540" w:leader="none"/>
          <w:tab w:val="left" w:pos="900" w:leader="none"/>
        </w:tabs>
        <w:rPr>
          <w:rFonts w:ascii="Arial" w:hAnsi="Arial" w:cs="Arial"/>
          <w:b/>
          <w:color w:val="000000"/>
          <w:sz w:val="22"/>
          <w:lang w:eastAsia="en-US"/>
        </w:rPr>
      </w:pPr>
      <w:r>
        <w:rPr>
          <w:rFonts w:cs="Arial" w:ascii="Arial" w:hAnsi="Arial"/>
          <w:b/>
          <w:color w:val="000000"/>
          <w:sz w:val="22"/>
          <w:lang w:eastAsia="en-US"/>
        </w:rPr>
      </w:r>
    </w:p>
    <w:p>
      <w:pPr>
        <w:pStyle w:val="Normal"/>
        <w:tabs>
          <w:tab w:val="clear" w:pos="720"/>
          <w:tab w:val="left" w:pos="540" w:leader="none"/>
          <w:tab w:val="left" w:pos="900" w:leader="none"/>
        </w:tabs>
        <w:rPr>
          <w:rFonts w:ascii="Arial" w:hAnsi="Arial" w:cs="Arial"/>
          <w:color w:val="000000"/>
          <w:sz w:val="22"/>
          <w:lang w:eastAsia="en-US"/>
        </w:rPr>
      </w:pPr>
      <w:r>
        <w:rPr>
          <w:rFonts w:cs="Arial" w:ascii="Arial" w:hAnsi="Arial"/>
          <w:b/>
          <w:color w:val="000000"/>
          <w:sz w:val="22"/>
          <w:lang w:eastAsia="en-US"/>
        </w:rPr>
        <w:t xml:space="preserve">4. </w:t>
        <w:tab/>
        <w:t>Facility Description</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A. </w:t>
        <w:tab/>
        <w:t>Facility Operations</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B. </w:t>
        <w:tab/>
        <w:t>Facility Storage</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C. </w:t>
        <w:tab/>
        <w:t>Drainage Pathway and Distance to Navigable Waters</w:t>
      </w:r>
    </w:p>
    <w:p>
      <w:pPr>
        <w:pStyle w:val="Normal"/>
        <w:tabs>
          <w:tab w:val="clear" w:pos="720"/>
          <w:tab w:val="left" w:pos="540" w:leader="none"/>
          <w:tab w:val="left" w:pos="900" w:leader="none"/>
        </w:tabs>
        <w:rPr>
          <w:rFonts w:ascii="Arial" w:hAnsi="Arial" w:cs="Arial"/>
          <w:color w:val="000000"/>
          <w:sz w:val="22"/>
          <w:lang w:eastAsia="en-US"/>
        </w:rPr>
      </w:pPr>
      <w:r>
        <w:rPr>
          <w:rFonts w:cs="Arial" w:ascii="Arial" w:hAnsi="Arial"/>
          <w:color w:val="000000"/>
          <w:sz w:val="22"/>
          <w:lang w:eastAsia="en-US"/>
        </w:rPr>
      </w:r>
    </w:p>
    <w:p>
      <w:pPr>
        <w:pStyle w:val="Normal"/>
        <w:tabs>
          <w:tab w:val="clear" w:pos="720"/>
          <w:tab w:val="left" w:pos="540" w:leader="none"/>
          <w:tab w:val="left" w:pos="900" w:leader="none"/>
        </w:tabs>
        <w:rPr>
          <w:rFonts w:ascii="Arial" w:hAnsi="Arial" w:cs="Arial"/>
          <w:b/>
          <w:color w:val="000000"/>
          <w:sz w:val="22"/>
          <w:lang w:eastAsia="en-US"/>
        </w:rPr>
      </w:pPr>
      <w:r>
        <w:rPr>
          <w:rFonts w:cs="Arial" w:ascii="Arial" w:hAnsi="Arial"/>
          <w:b/>
          <w:color w:val="000000"/>
          <w:sz w:val="22"/>
          <w:lang w:eastAsia="en-US"/>
        </w:rPr>
        <w:t xml:space="preserve">5. </w:t>
        <w:tab/>
        <w:t>Spill History</w:t>
      </w:r>
    </w:p>
    <w:p>
      <w:pPr>
        <w:pStyle w:val="Normal"/>
        <w:tabs>
          <w:tab w:val="clear" w:pos="720"/>
          <w:tab w:val="left" w:pos="540" w:leader="none"/>
        </w:tabs>
        <w:rPr>
          <w:rFonts w:ascii="Arial" w:hAnsi="Arial" w:cs="Arial"/>
          <w:b/>
          <w:color w:val="000000"/>
          <w:sz w:val="22"/>
          <w:lang w:eastAsia="en-US"/>
        </w:rPr>
      </w:pPr>
      <w:r>
        <w:rPr>
          <w:rFonts w:cs="Arial" w:ascii="Arial" w:hAnsi="Arial"/>
          <w:b/>
          <w:color w:val="000000"/>
          <w:sz w:val="22"/>
          <w:lang w:eastAsia="en-US"/>
        </w:rPr>
      </w:r>
    </w:p>
    <w:p>
      <w:pPr>
        <w:pStyle w:val="Normal"/>
        <w:tabs>
          <w:tab w:val="clear" w:pos="720"/>
          <w:tab w:val="left" w:pos="540" w:leader="none"/>
        </w:tabs>
        <w:rPr>
          <w:rFonts w:ascii="Arial" w:hAnsi="Arial" w:cs="Arial"/>
          <w:b/>
          <w:color w:val="000000"/>
          <w:sz w:val="22"/>
          <w:lang w:eastAsia="en-US"/>
        </w:rPr>
      </w:pPr>
      <w:r>
        <w:rPr>
          <w:rFonts w:cs="Arial" w:ascii="Arial" w:hAnsi="Arial"/>
          <w:b/>
          <w:color w:val="000000"/>
          <w:sz w:val="22"/>
          <w:lang w:eastAsia="en-US"/>
        </w:rPr>
        <w:t xml:space="preserve">6. </w:t>
        <w:tab/>
        <w:t>Potential Spill Predictions, Volumes, Rates, And Control</w:t>
      </w:r>
    </w:p>
    <w:p>
      <w:pPr>
        <w:pStyle w:val="Normal"/>
        <w:tabs>
          <w:tab w:val="clear" w:pos="720"/>
          <w:tab w:val="left" w:pos="540" w:leader="none"/>
        </w:tabs>
        <w:rPr>
          <w:rFonts w:ascii="Arial" w:hAnsi="Arial" w:cs="Arial"/>
          <w:b/>
          <w:color w:val="000000"/>
          <w:sz w:val="22"/>
          <w:lang w:eastAsia="en-US"/>
        </w:rPr>
      </w:pPr>
      <w:r>
        <w:rPr>
          <w:rFonts w:cs="Arial" w:ascii="Arial" w:hAnsi="Arial"/>
          <w:b/>
          <w:color w:val="000000"/>
          <w:sz w:val="22"/>
          <w:lang w:eastAsia="en-US"/>
        </w:rPr>
      </w:r>
    </w:p>
    <w:p>
      <w:pPr>
        <w:pStyle w:val="Normal"/>
        <w:tabs>
          <w:tab w:val="clear" w:pos="720"/>
          <w:tab w:val="left" w:pos="540" w:leader="none"/>
        </w:tabs>
        <w:rPr/>
      </w:pPr>
      <w:r>
        <w:rPr>
          <w:rFonts w:cs="Arial" w:ascii="Arial" w:hAnsi="Arial"/>
          <w:b/>
          <w:color w:val="000000"/>
          <w:sz w:val="22"/>
          <w:lang w:eastAsia="en-US"/>
        </w:rPr>
        <w:t xml:space="preserve">7. </w:t>
        <w:tab/>
        <w:t>Prevention Measures Provided</w:t>
      </w:r>
      <w:r>
        <w:rPr>
          <w:rFonts w:cs="Arial" w:ascii="Arial" w:hAnsi="Arial"/>
          <w:color w:val="000000"/>
          <w:sz w:val="22"/>
          <w:lang w:eastAsia="en-US"/>
        </w:rPr>
        <w:t xml:space="preserve"> </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A. </w:t>
        <w:tab/>
        <w:t xml:space="preserve">Drainage Control </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B. </w:t>
        <w:tab/>
        <w:t xml:space="preserve">Bulk Storage Tanks/Secondary Containment </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C. </w:t>
        <w:tab/>
        <w:t xml:space="preserve">Facility Transfer Operations </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D. </w:t>
        <w:tab/>
        <w:t>Facility Tank Car and Truck Loading/Unloading Operations</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E. </w:t>
        <w:tab/>
        <w:t xml:space="preserve">Inspections/Record Keeping </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F. </w:t>
        <w:tab/>
        <w:t xml:space="preserve">Site Security </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G. </w:t>
        <w:tab/>
        <w:t>Personnel Training and Spill Prevention Procedures</w:t>
      </w:r>
    </w:p>
    <w:p>
      <w:pPr>
        <w:pStyle w:val="Normal"/>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ab/>
        <w:t xml:space="preserve">H. </w:t>
        <w:tab/>
        <w:t>Spill Control Equipment</w:t>
      </w:r>
    </w:p>
    <w:p>
      <w:pPr>
        <w:pStyle w:val="Normal"/>
        <w:numPr>
          <w:ilvl w:val="0"/>
          <w:numId w:val="32"/>
        </w:numPr>
        <w:tabs>
          <w:tab w:val="clear" w:pos="720"/>
          <w:tab w:val="left" w:pos="540" w:leader="none"/>
          <w:tab w:val="left" w:pos="1080" w:leader="none"/>
        </w:tabs>
        <w:rPr>
          <w:rFonts w:ascii="Arial" w:hAnsi="Arial" w:cs="Arial"/>
          <w:color w:val="000000"/>
          <w:sz w:val="22"/>
          <w:lang w:eastAsia="en-US"/>
        </w:rPr>
      </w:pPr>
      <w:r>
        <w:rPr>
          <w:rFonts w:cs="Arial" w:ascii="Arial" w:hAnsi="Arial"/>
          <w:color w:val="000000"/>
          <w:sz w:val="22"/>
          <w:lang w:eastAsia="en-US"/>
        </w:rPr>
        <w:t xml:space="preserve">Emergency Contacts </w:t>
      </w:r>
    </w:p>
    <w:p>
      <w:pPr>
        <w:pStyle w:val="Normal"/>
        <w:tabs>
          <w:tab w:val="clear" w:pos="720"/>
          <w:tab w:val="left" w:pos="540" w:leader="none"/>
          <w:tab w:val="left" w:pos="1080" w:leader="none"/>
        </w:tabs>
        <w:ind w:start="540" w:end="0"/>
        <w:rPr>
          <w:rFonts w:ascii="Arial" w:hAnsi="Arial" w:cs="Arial"/>
          <w:color w:val="000000"/>
          <w:sz w:val="22"/>
          <w:lang w:eastAsia="en-US"/>
        </w:rPr>
      </w:pPr>
      <w:r>
        <w:rPr>
          <w:rFonts w:cs="Arial" w:ascii="Arial" w:hAnsi="Arial"/>
          <w:color w:val="000000"/>
          <w:sz w:val="22"/>
          <w:lang w:eastAsia="en-US"/>
        </w:rPr>
      </w:r>
    </w:p>
    <w:p>
      <w:pPr>
        <w:pStyle w:val="Normal"/>
        <w:tabs>
          <w:tab w:val="clear" w:pos="720"/>
          <w:tab w:val="left" w:pos="540" w:leader="none"/>
          <w:tab w:val="left" w:pos="900" w:leader="none"/>
        </w:tabs>
        <w:rPr>
          <w:rFonts w:ascii="Arial" w:hAnsi="Arial" w:cs="Arial"/>
          <w:color w:val="000000"/>
          <w:sz w:val="22"/>
          <w:lang w:eastAsia="en-US"/>
        </w:rPr>
      </w:pPr>
      <w:r>
        <w:rPr>
          <w:rFonts w:cs="Arial" w:ascii="Arial" w:hAnsi="Arial"/>
          <w:color w:val="000000"/>
          <w:sz w:val="22"/>
          <w:lang w:eastAsia="en-US"/>
        </w:rPr>
      </w:r>
    </w:p>
    <w:p>
      <w:pPr>
        <w:pStyle w:val="Normal"/>
        <w:tabs>
          <w:tab w:val="clear" w:pos="720"/>
          <w:tab w:val="left" w:pos="900" w:leader="none"/>
        </w:tabs>
        <w:rPr>
          <w:rFonts w:ascii="Arial" w:hAnsi="Arial" w:cs="Arial"/>
          <w:b/>
          <w:color w:val="000000"/>
          <w:sz w:val="22"/>
          <w:lang w:eastAsia="en-US"/>
        </w:rPr>
      </w:pPr>
      <w:r>
        <w:rPr>
          <w:rFonts w:cs="Arial" w:ascii="Arial" w:hAnsi="Arial"/>
          <w:b/>
          <w:color w:val="000000"/>
          <w:sz w:val="22"/>
          <w:lang w:eastAsia="en-US"/>
        </w:rPr>
      </w:r>
    </w:p>
    <w:p>
      <w:pPr>
        <w:pStyle w:val="Normal"/>
        <w:tabs>
          <w:tab w:val="clear" w:pos="720"/>
          <w:tab w:val="left" w:pos="900" w:leader="none"/>
        </w:tabs>
        <w:rPr>
          <w:rFonts w:ascii="Arial" w:hAnsi="Arial" w:cs="Arial"/>
          <w:b/>
          <w:color w:val="000000"/>
          <w:sz w:val="22"/>
          <w:lang w:eastAsia="en-US"/>
        </w:rPr>
      </w:pPr>
      <w:r>
        <w:rPr>
          <w:rFonts w:cs="Arial" w:ascii="Arial" w:hAnsi="Arial"/>
          <w:b/>
          <w:color w:val="000000"/>
          <w:sz w:val="22"/>
          <w:lang w:eastAsia="en-US"/>
        </w:rPr>
        <w:t>APPENDICES</w:t>
      </w:r>
    </w:p>
    <w:p>
      <w:pPr>
        <w:pStyle w:val="Normal"/>
        <w:tabs>
          <w:tab w:val="clear" w:pos="720"/>
          <w:tab w:val="left" w:pos="900" w:leader="none"/>
        </w:tabs>
        <w:rPr>
          <w:rFonts w:ascii="Arial" w:hAnsi="Arial" w:cs="Arial"/>
          <w:b/>
          <w:color w:val="000000"/>
          <w:sz w:val="22"/>
          <w:lang w:eastAsia="en-US"/>
        </w:rPr>
      </w:pPr>
      <w:r>
        <w:rPr>
          <w:rFonts w:cs="Arial" w:ascii="Arial" w:hAnsi="Arial"/>
          <w:b/>
          <w:color w:val="000000"/>
          <w:sz w:val="22"/>
          <w:lang w:eastAsia="en-US"/>
        </w:rPr>
      </w:r>
    </w:p>
    <w:p>
      <w:pPr>
        <w:pStyle w:val="BodyTextIndent2"/>
        <w:ind w:start="1620" w:end="0"/>
        <w:rPr/>
      </w:pPr>
      <w:r>
        <w:rPr/>
        <w:t>Appendix 1</w:t>
        <w:tab/>
        <w:t>Facility Layout And Surface Drainage Diagram</w:t>
      </w:r>
    </w:p>
    <w:p>
      <w:pPr>
        <w:pStyle w:val="BodyTextIndent2"/>
        <w:ind w:start="1620" w:end="0"/>
        <w:rPr/>
      </w:pPr>
      <w:r>
        <w:rPr/>
        <w:t xml:space="preserve">Appendix 2 </w:t>
        <w:tab/>
        <w:t>Secondary Containment Calculations for Diked Storage Areas</w:t>
      </w:r>
    </w:p>
    <w:p>
      <w:pPr>
        <w:pStyle w:val="Normal"/>
        <w:tabs>
          <w:tab w:val="clear" w:pos="720"/>
          <w:tab w:val="left" w:pos="540" w:leader="none"/>
        </w:tabs>
        <w:ind w:hanging="1620" w:start="1620" w:end="0"/>
        <w:rPr>
          <w:rFonts w:ascii="Arial" w:hAnsi="Arial" w:cs="Arial"/>
          <w:color w:val="000000"/>
          <w:sz w:val="22"/>
          <w:lang w:eastAsia="en-US"/>
        </w:rPr>
      </w:pPr>
      <w:r>
        <w:rPr>
          <w:rFonts w:cs="Arial" w:ascii="Arial" w:hAnsi="Arial"/>
          <w:color w:val="000000"/>
          <w:sz w:val="22"/>
          <w:lang w:eastAsia="en-US"/>
        </w:rPr>
        <w:t xml:space="preserve">Appendix 3 </w:t>
        <w:tab/>
        <w:t>Facility Inspection Report and Checklist</w:t>
      </w:r>
    </w:p>
    <w:p>
      <w:pPr>
        <w:pStyle w:val="Normal"/>
        <w:tabs>
          <w:tab w:val="clear" w:pos="720"/>
          <w:tab w:val="left" w:pos="540" w:leader="none"/>
        </w:tabs>
        <w:ind w:hanging="1620" w:start="1620" w:end="0"/>
        <w:rPr>
          <w:rFonts w:ascii="Arial" w:hAnsi="Arial" w:cs="Arial"/>
          <w:color w:val="000000"/>
          <w:sz w:val="22"/>
          <w:lang w:eastAsia="en-US"/>
        </w:rPr>
      </w:pPr>
      <w:r>
        <w:rPr>
          <w:rFonts w:cs="Arial" w:ascii="Arial" w:hAnsi="Arial"/>
          <w:color w:val="000000"/>
          <w:sz w:val="22"/>
          <w:lang w:eastAsia="en-US"/>
        </w:rPr>
        <w:t xml:space="preserve">Appendix 4 </w:t>
        <w:tab/>
        <w:t>Certification of the Applicability of the Substantial</w:t>
      </w:r>
    </w:p>
    <w:p>
      <w:pPr>
        <w:pStyle w:val="Normal"/>
        <w:tabs>
          <w:tab w:val="clear" w:pos="720"/>
          <w:tab w:val="left" w:pos="540" w:leader="none"/>
        </w:tabs>
        <w:ind w:hanging="1620" w:start="1620" w:end="0"/>
        <w:rPr>
          <w:rFonts w:ascii="Arial" w:hAnsi="Arial" w:cs="Arial"/>
          <w:color w:val="000000"/>
          <w:sz w:val="22"/>
          <w:lang w:eastAsia="en-US"/>
        </w:rPr>
      </w:pPr>
      <w:r>
        <w:rPr>
          <w:rFonts w:cs="Arial" w:ascii="Arial" w:hAnsi="Arial"/>
          <w:color w:val="000000"/>
          <w:sz w:val="22"/>
          <w:lang w:eastAsia="en-US"/>
        </w:rPr>
        <w:tab/>
        <w:tab/>
        <w:t>Harm Criteria Checklist</w:t>
      </w:r>
    </w:p>
    <w:p>
      <w:pPr>
        <w:pStyle w:val="Normal"/>
        <w:tabs>
          <w:tab w:val="clear" w:pos="720"/>
          <w:tab w:val="left" w:pos="540" w:leader="none"/>
        </w:tabs>
        <w:ind w:hanging="1620" w:start="1620" w:end="0"/>
        <w:rPr>
          <w:rFonts w:ascii="Arial" w:hAnsi="Arial" w:cs="Arial"/>
          <w:color w:val="000000"/>
          <w:sz w:val="22"/>
          <w:lang w:eastAsia="en-US"/>
        </w:rPr>
      </w:pPr>
      <w:r>
        <w:rPr>
          <w:rFonts w:cs="Arial" w:ascii="Arial" w:hAnsi="Arial"/>
          <w:color w:val="000000"/>
          <w:sz w:val="22"/>
          <w:lang w:eastAsia="en-US"/>
        </w:rPr>
        <w:t xml:space="preserve">Appendix 5 </w:t>
        <w:tab/>
        <w:t>SPCC Plan Training Records</w:t>
      </w:r>
    </w:p>
    <w:p>
      <w:pPr>
        <w:pStyle w:val="Normal"/>
        <w:tabs>
          <w:tab w:val="clear" w:pos="720"/>
          <w:tab w:val="left" w:pos="540" w:leader="none"/>
        </w:tabs>
        <w:ind w:hanging="1620" w:start="1620" w:end="0"/>
        <w:rPr>
          <w:rFonts w:ascii="Arial" w:hAnsi="Arial" w:cs="Arial"/>
          <w:color w:val="000000"/>
          <w:sz w:val="22"/>
          <w:lang w:eastAsia="en-US"/>
        </w:rPr>
      </w:pPr>
      <w:r>
        <w:rPr>
          <w:rFonts w:cs="Arial" w:ascii="Arial" w:hAnsi="Arial"/>
          <w:color w:val="000000"/>
          <w:sz w:val="22"/>
          <w:lang w:eastAsia="en-US"/>
        </w:rPr>
        <w:t>Appendix 6</w:t>
        <w:tab/>
        <w:t>Drainage Discharge Report Form</w:t>
      </w:r>
    </w:p>
    <w:p>
      <w:pPr>
        <w:pStyle w:val="Normal"/>
        <w:tabs>
          <w:tab w:val="clear" w:pos="720"/>
          <w:tab w:val="left" w:pos="540" w:leader="none"/>
        </w:tabs>
        <w:ind w:hanging="1620" w:start="1620" w:end="0"/>
        <w:rPr>
          <w:rFonts w:ascii="Arial" w:hAnsi="Arial" w:cs="Arial"/>
          <w:color w:val="000000"/>
          <w:sz w:val="22"/>
          <w:lang w:eastAsia="en-US"/>
        </w:rPr>
      </w:pPr>
      <w:r>
        <w:rPr>
          <w:rFonts w:cs="Arial" w:ascii="Arial" w:hAnsi="Arial"/>
          <w:color w:val="000000"/>
          <w:sz w:val="22"/>
          <w:lang w:eastAsia="en-US"/>
        </w:rPr>
        <w:t xml:space="preserve">Appendix 7 </w:t>
        <w:tab/>
        <w:t>SPCC Plan Checklist</w:t>
      </w:r>
    </w:p>
    <w:p>
      <w:pPr>
        <w:pStyle w:val="Normal"/>
        <w:tabs>
          <w:tab w:val="clear" w:pos="720"/>
          <w:tab w:val="left" w:pos="900" w:leader="none"/>
        </w:tabs>
        <w:ind w:hanging="1620" w:start="1620" w:end="0"/>
        <w:rPr>
          <w:rFonts w:ascii="Arial" w:hAnsi="Arial" w:cs="Arial"/>
          <w:color w:val="000000"/>
          <w:sz w:val="22"/>
          <w:lang w:eastAsia="en-US"/>
        </w:rPr>
      </w:pPr>
      <w:r>
        <w:rPr>
          <w:rFonts w:cs="Arial" w:ascii="Arial" w:hAnsi="Arial"/>
          <w:color w:val="000000"/>
          <w:sz w:val="22"/>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numPr>
          <w:ilvl w:val="0"/>
          <w:numId w:val="16"/>
        </w:numPr>
        <w:rPr>
          <w:rFonts w:ascii="Arial" w:hAnsi="Arial" w:cs="Arial"/>
          <w:b/>
          <w:sz w:val="22"/>
          <w:lang w:eastAsia="en-US"/>
        </w:rPr>
      </w:pPr>
      <w:r>
        <w:rPr>
          <w:rFonts w:cs="Arial" w:ascii="Arial" w:hAnsi="Arial"/>
          <w:b/>
          <w:sz w:val="22"/>
          <w:lang w:eastAsia="en-US"/>
        </w:rPr>
        <w:t>INTRODUCTION</w:t>
      </w:r>
    </w:p>
    <w:p>
      <w:pPr>
        <w:pStyle w:val="Normal"/>
        <w:ind w:start="360" w:end="0"/>
        <w:rPr>
          <w:rFonts w:ascii="Arial" w:hAnsi="Arial" w:cs="Arial"/>
          <w:b/>
          <w:sz w:val="22"/>
          <w:lang w:eastAsia="en-US"/>
        </w:rPr>
      </w:pPr>
      <w:r>
        <w:rPr>
          <w:rFonts w:cs="Arial" w:ascii="Arial" w:hAnsi="Arial"/>
          <w:b/>
          <w:sz w:val="22"/>
          <w:lang w:eastAsia="en-US"/>
        </w:rPr>
      </w:r>
    </w:p>
    <w:p>
      <w:pPr>
        <w:pStyle w:val="Normal"/>
        <w:ind w:start="360" w:end="0"/>
        <w:jc w:val="both"/>
        <w:rPr>
          <w:rFonts w:ascii="Arial" w:hAnsi="Arial" w:cs="Arial"/>
          <w:sz w:val="22"/>
        </w:rPr>
      </w:pPr>
      <w:r>
        <w:rPr>
          <w:rFonts w:cs="Arial" w:ascii="Arial" w:hAnsi="Arial"/>
          <w:sz w:val="22"/>
        </w:rPr>
        <w:t xml:space="preserve">EPA’s Oil Pollution Prevention regulations (40 CFR 112.1 through 112.7) establish requirements for facilities to prevent oil spills from reaching the navigable waters of the U.S. or adjoining shorelines.  The regulations apply to non-transportation-related facilities with a total aboveground (i.e., not completely buried) oil storage capacity of greater than 1,320 gallons (or greater than 660 gallons capacity in a single aboveground container), or total underground (i.e., buried) oil storage capacity greater than 42,000 gallons. The regulations apply specifically to a facility's storage capacity, regardless of whether the tank(s) is completely filled. In addition to the storage capacity criteria, facilities are regulated if due to their location the facility could reasonably be expected to discharge oil into navigable waters of the U.S. or adjoining shorelines.  The term navigable water is defined in the above regulations and for the most part covers all surface waters, including any waterway within the U. S.  Also included are normally dry arroyos, creeks or like through which water may flow and ultimately end up in public waters such as rivers, lakes, bays, streams and wetlands. </w:t>
      </w:r>
    </w:p>
    <w:p>
      <w:pPr>
        <w:pStyle w:val="Normal"/>
        <w:ind w:start="360" w:end="0"/>
        <w:jc w:val="both"/>
        <w:rPr>
          <w:rFonts w:ascii="Arial" w:hAnsi="Arial" w:cs="Arial"/>
          <w:sz w:val="22"/>
        </w:rPr>
      </w:pPr>
      <w:r>
        <w:rPr>
          <w:rFonts w:cs="Arial" w:ascii="Arial" w:hAnsi="Arial"/>
          <w:sz w:val="22"/>
        </w:rPr>
      </w:r>
    </w:p>
    <w:p>
      <w:pPr>
        <w:pStyle w:val="Normal"/>
        <w:ind w:start="360" w:end="0"/>
        <w:jc w:val="both"/>
        <w:rPr>
          <w:rFonts w:ascii="Arial" w:hAnsi="Arial" w:cs="Arial"/>
          <w:sz w:val="22"/>
          <w:u w:val="single"/>
        </w:rPr>
      </w:pPr>
      <w:r>
        <w:rPr>
          <w:rFonts w:cs="Arial" w:ascii="Arial" w:hAnsi="Arial"/>
          <w:sz w:val="22"/>
          <w:u w:val="single"/>
        </w:rPr>
        <w:t>Applicability to the facility</w:t>
      </w:r>
    </w:p>
    <w:p>
      <w:pPr>
        <w:pStyle w:val="Normal"/>
        <w:ind w:start="360" w:end="0"/>
        <w:rPr>
          <w:rFonts w:ascii="Arial" w:hAnsi="Arial" w:cs="Arial"/>
          <w:sz w:val="22"/>
          <w:u w:val="single"/>
        </w:rPr>
      </w:pPr>
      <w:r>
        <w:rPr>
          <w:rFonts w:cs="Arial" w:ascii="Arial" w:hAnsi="Arial"/>
          <w:sz w:val="22"/>
          <w:u w:val="single"/>
        </w:rPr>
      </w:r>
    </w:p>
    <w:p>
      <w:pPr>
        <w:pStyle w:val="Normal"/>
        <w:ind w:start="360" w:end="0"/>
        <w:jc w:val="both"/>
        <w:rPr/>
      </w:pPr>
      <w:r>
        <w:rPr>
          <w:rFonts w:cs="Arial" w:ascii="Arial" w:hAnsi="Arial"/>
          <w:sz w:val="22"/>
          <w:lang w:eastAsia="en-US"/>
        </w:rPr>
        <w:t xml:space="preserve">EPA has made the determination that facilities that use equipment (i.e., transformers) which contain dielectric fluid (i.e., mineral oil), in quantities over the above thresholds, are subject to the Oil Pollution Prevention regulations.   As a result, </w:t>
      </w:r>
      <w:r>
        <w:rPr>
          <w:rFonts w:cs="Arial" w:ascii="Arial" w:hAnsi="Arial"/>
          <w:sz w:val="22"/>
        </w:rPr>
        <w:t>the facility is required to prepare and implement an Spill Prevention Control and Countermeasure (SPCC) Plan.  The SPCC plan must describe all procedures, equipment and preventive measures adopted to prevent oil spills.  The SPCC Plan must:</w:t>
      </w:r>
    </w:p>
    <w:p>
      <w:pPr>
        <w:pStyle w:val="Normal"/>
        <w:ind w:start="360" w:end="0"/>
        <w:jc w:val="both"/>
        <w:rPr>
          <w:rFonts w:ascii="Arial" w:hAnsi="Arial" w:cs="Arial"/>
          <w:sz w:val="22"/>
        </w:rPr>
      </w:pPr>
      <w:r>
        <w:rPr>
          <w:rFonts w:cs="Arial" w:ascii="Arial" w:hAnsi="Arial"/>
          <w:sz w:val="22"/>
        </w:rPr>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be kept on site;</w:t>
      </w:r>
    </w:p>
    <w:p>
      <w:pPr>
        <w:pStyle w:val="Normal"/>
        <w:numPr>
          <w:ilvl w:val="0"/>
          <w:numId w:val="28"/>
        </w:numPr>
        <w:tabs>
          <w:tab w:val="clear" w:pos="720"/>
        </w:tabs>
        <w:ind w:hanging="360" w:start="1080" w:end="0"/>
        <w:jc w:val="both"/>
        <w:rPr>
          <w:rFonts w:ascii="Arial" w:hAnsi="Arial" w:cs="Arial"/>
          <w:sz w:val="22"/>
        </w:rPr>
      </w:pPr>
      <w:r>
        <w:rPr>
          <w:rFonts w:cs="Arial" w:ascii="Arial" w:hAnsi="Arial"/>
          <w:sz w:val="22"/>
        </w:rPr>
        <w:t>have the full understanding of all employees involved in the facility operation;</w:t>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 xml:space="preserve">be certified by a registered professional engineer. </w:t>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have full management approval;</w:t>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conform with all SPCC requirements in 40 CFR 112;</w:t>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discuss spill history;</w:t>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discuss spill predictions (i.e., direction of flow);</w:t>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be reviewed every three years by management;</w:t>
      </w:r>
    </w:p>
    <w:p>
      <w:pPr>
        <w:pStyle w:val="Normal"/>
        <w:numPr>
          <w:ilvl w:val="0"/>
          <w:numId w:val="6"/>
        </w:numPr>
        <w:tabs>
          <w:tab w:val="clear" w:pos="720"/>
        </w:tabs>
        <w:ind w:hanging="360" w:start="1080" w:end="0"/>
        <w:jc w:val="both"/>
        <w:rPr>
          <w:rFonts w:ascii="Arial" w:hAnsi="Arial" w:cs="Arial"/>
          <w:sz w:val="22"/>
        </w:rPr>
      </w:pPr>
      <w:r>
        <w:rPr>
          <w:rFonts w:cs="Arial" w:ascii="Arial" w:hAnsi="Arial"/>
          <w:sz w:val="22"/>
        </w:rPr>
        <w:t>be amended and certified by a P. E. for modifications.</w:t>
      </w:r>
    </w:p>
    <w:p>
      <w:pPr>
        <w:pStyle w:val="Normal"/>
        <w:ind w:start="360" w:end="0"/>
        <w:jc w:val="both"/>
        <w:rPr>
          <w:rFonts w:ascii="Arial" w:hAnsi="Arial" w:cs="Arial"/>
          <w:sz w:val="22"/>
        </w:rPr>
      </w:pPr>
      <w:r>
        <w:rPr>
          <w:rFonts w:cs="Arial" w:ascii="Arial" w:hAnsi="Arial"/>
          <w:sz w:val="22"/>
        </w:rPr>
      </w:r>
    </w:p>
    <w:p>
      <w:pPr>
        <w:pStyle w:val="Normal"/>
        <w:ind w:start="360" w:end="0"/>
        <w:jc w:val="both"/>
        <w:rPr>
          <w:rFonts w:ascii="Arial" w:hAnsi="Arial" w:cs="Arial"/>
          <w:sz w:val="22"/>
          <w:lang w:eastAsia="en-US"/>
        </w:rPr>
      </w:pPr>
      <w:r>
        <w:rPr>
          <w:rFonts w:cs="Arial" w:ascii="Arial" w:hAnsi="Arial"/>
          <w:sz w:val="22"/>
          <w:lang w:eastAsia="en-US"/>
        </w:rPr>
        <w:t>The following is a partial list of facility operations and associated equipment subject to the SPCC requirements:</w:t>
      </w:r>
    </w:p>
    <w:p>
      <w:pPr>
        <w:pStyle w:val="Normal"/>
        <w:ind w:start="360" w:end="0"/>
        <w:jc w:val="both"/>
        <w:rPr>
          <w:rFonts w:ascii="Arial" w:hAnsi="Arial" w:cs="Arial"/>
          <w:sz w:val="22"/>
          <w:lang w:eastAsia="en-US"/>
        </w:rPr>
      </w:pPr>
      <w:r>
        <w:rPr>
          <w:rFonts w:cs="Arial" w:ascii="Arial" w:hAnsi="Arial"/>
          <w:sz w:val="22"/>
          <w:lang w:eastAsia="en-US"/>
        </w:rPr>
      </w:r>
    </w:p>
    <w:p>
      <w:pPr>
        <w:pStyle w:val="Normal"/>
        <w:numPr>
          <w:ilvl w:val="0"/>
          <w:numId w:val="20"/>
        </w:numPr>
        <w:tabs>
          <w:tab w:val="left" w:pos="720" w:leader="none"/>
        </w:tabs>
        <w:ind w:hanging="360" w:start="1080" w:end="0"/>
        <w:jc w:val="both"/>
        <w:rPr>
          <w:rFonts w:ascii="Arial" w:hAnsi="Arial" w:cs="Arial"/>
          <w:sz w:val="22"/>
          <w:lang w:eastAsia="en-US"/>
        </w:rPr>
      </w:pPr>
      <w:r>
        <w:rPr>
          <w:rFonts w:cs="Arial" w:ascii="Arial" w:hAnsi="Arial"/>
          <w:sz w:val="22"/>
          <w:lang w:eastAsia="en-US"/>
        </w:rPr>
        <w:t>storage and transfer of lube oil for maintenance activities;</w:t>
      </w:r>
    </w:p>
    <w:p>
      <w:pPr>
        <w:pStyle w:val="Normal"/>
        <w:numPr>
          <w:ilvl w:val="0"/>
          <w:numId w:val="20"/>
        </w:numPr>
        <w:tabs>
          <w:tab w:val="left" w:pos="720" w:leader="none"/>
        </w:tabs>
        <w:ind w:hanging="360" w:start="1080" w:end="0"/>
        <w:jc w:val="both"/>
        <w:rPr>
          <w:rFonts w:ascii="Arial" w:hAnsi="Arial" w:cs="Arial"/>
          <w:sz w:val="22"/>
          <w:lang w:eastAsia="en-US"/>
        </w:rPr>
      </w:pPr>
      <w:r>
        <w:rPr>
          <w:rFonts w:cs="Arial" w:ascii="Arial" w:hAnsi="Arial"/>
          <w:sz w:val="22"/>
          <w:lang w:eastAsia="en-US"/>
        </w:rPr>
        <w:t>storage of fuel oil or diesel for powering emergency or backup equipment; and</w:t>
      </w:r>
    </w:p>
    <w:p>
      <w:pPr>
        <w:pStyle w:val="Normal"/>
        <w:numPr>
          <w:ilvl w:val="0"/>
          <w:numId w:val="20"/>
        </w:numPr>
        <w:tabs>
          <w:tab w:val="left" w:pos="720" w:leader="none"/>
        </w:tabs>
        <w:ind w:hanging="360" w:start="1080" w:end="0"/>
        <w:jc w:val="both"/>
        <w:rPr>
          <w:rFonts w:ascii="Arial" w:hAnsi="Arial" w:cs="Arial"/>
          <w:sz w:val="22"/>
          <w:lang w:eastAsia="en-US"/>
        </w:rPr>
      </w:pPr>
      <w:r>
        <w:rPr>
          <w:rFonts w:cs="Arial" w:ascii="Arial" w:hAnsi="Arial"/>
          <w:sz w:val="22"/>
          <w:lang w:eastAsia="en-US"/>
        </w:rPr>
        <w:t xml:space="preserve">storage of insulation (dielectric) oil in electrical equipment (e.g.,  transformers).  </w:t>
      </w:r>
    </w:p>
    <w:p>
      <w:pPr>
        <w:pStyle w:val="Normal"/>
        <w:rPr>
          <w:rFonts w:ascii="Arial" w:hAnsi="Arial" w:cs="Arial"/>
          <w:b/>
          <w:sz w:val="22"/>
          <w:lang w:eastAsia="en-US"/>
        </w:rPr>
      </w:pPr>
      <w:r>
        <w:rPr>
          <w:rFonts w:cs="Arial" w:ascii="Arial" w:hAnsi="Arial"/>
          <w:b/>
          <w:sz w:val="22"/>
          <w:lang w:eastAsia="en-US"/>
        </w:rPr>
      </w:r>
    </w:p>
    <w:p>
      <w:pPr>
        <w:pStyle w:val="Normal"/>
        <w:numPr>
          <w:ilvl w:val="0"/>
          <w:numId w:val="16"/>
        </w:numPr>
        <w:rPr>
          <w:rFonts w:ascii="Arial" w:hAnsi="Arial" w:cs="Arial"/>
          <w:b/>
          <w:sz w:val="22"/>
          <w:lang w:eastAsia="en-US"/>
        </w:rPr>
      </w:pPr>
      <w:r>
        <w:rPr>
          <w:rFonts w:cs="Arial" w:ascii="Arial" w:hAnsi="Arial"/>
          <w:b/>
          <w:sz w:val="22"/>
          <w:lang w:eastAsia="en-US"/>
        </w:rPr>
        <w:t>FACILITY OWNER and OPERATOR:</w:t>
      </w:r>
    </w:p>
    <w:p>
      <w:pPr>
        <w:pStyle w:val="Normal"/>
        <w:rPr>
          <w:rFonts w:ascii="Arial" w:hAnsi="Arial" w:cs="Arial"/>
          <w:b/>
          <w:sz w:val="22"/>
          <w:lang w:eastAsia="en-US"/>
        </w:rPr>
      </w:pPr>
      <w:r>
        <w:rPr>
          <w:rFonts w:cs="Arial" w:ascii="Arial" w:hAnsi="Arial"/>
          <w:b/>
          <w:sz w:val="22"/>
          <w:lang w:eastAsia="en-US"/>
        </w:rPr>
      </w:r>
    </w:p>
    <w:p>
      <w:pPr>
        <w:pStyle w:val="Normal"/>
        <w:ind w:start="360" w:end="0"/>
        <w:rPr>
          <w:rFonts w:ascii="Arial" w:hAnsi="Arial" w:cs="Arial"/>
          <w:sz w:val="22"/>
          <w:lang w:eastAsia="en-US"/>
        </w:rPr>
      </w:pPr>
      <w:r>
        <w:rPr>
          <w:rFonts w:cs="Arial" w:ascii="Arial" w:hAnsi="Arial"/>
          <w:sz w:val="22"/>
          <w:lang w:eastAsia="en-US"/>
        </w:rPr>
        <w:t xml:space="preserve">A. </w:t>
        <w:tab/>
      </w:r>
      <w:r>
        <w:rPr>
          <w:rFonts w:cs="Arial" w:ascii="Arial" w:hAnsi="Arial"/>
          <w:sz w:val="22"/>
          <w:u w:val="single"/>
          <w:lang w:eastAsia="en-US"/>
        </w:rPr>
        <w:t>Facility Owner, Address, and Telephone:</w:t>
      </w:r>
    </w:p>
    <w:p>
      <w:pPr>
        <w:pStyle w:val="Normal"/>
        <w:rPr>
          <w:rFonts w:ascii="Arial" w:hAnsi="Arial" w:cs="Arial"/>
          <w:sz w:val="22"/>
          <w:lang w:eastAsia="en-US"/>
        </w:rPr>
      </w:pPr>
      <w:r>
        <w:rPr>
          <w:rFonts w:cs="Arial" w:ascii="Arial" w:hAnsi="Arial"/>
          <w:sz w:val="22"/>
          <w:lang w:eastAsia="en-US"/>
        </w:rPr>
      </w:r>
    </w:p>
    <w:p>
      <w:pPr>
        <w:pStyle w:val="Normal"/>
        <w:tabs>
          <w:tab w:val="left" w:pos="720" w:leader="none"/>
        </w:tabs>
        <w:ind w:start="720" w:end="0"/>
        <w:rPr>
          <w:rFonts w:ascii="Arial" w:hAnsi="Arial" w:cs="Arial"/>
          <w:sz w:val="22"/>
          <w:lang w:eastAsia="en-US"/>
        </w:rPr>
      </w:pPr>
      <w:r>
        <w:rPr>
          <w:rFonts w:cs="Arial" w:ascii="Arial" w:hAnsi="Arial"/>
          <w:sz w:val="22"/>
          <w:lang w:eastAsia="en-US"/>
        </w:rPr>
        <w:t>Enron Corporation</w:t>
      </w:r>
    </w:p>
    <w:p>
      <w:pPr>
        <w:pStyle w:val="Normal"/>
        <w:tabs>
          <w:tab w:val="left" w:pos="720" w:leader="none"/>
        </w:tabs>
        <w:ind w:start="720" w:end="0"/>
        <w:rPr>
          <w:rFonts w:ascii="Arial" w:hAnsi="Arial" w:cs="Arial"/>
          <w:sz w:val="22"/>
          <w:lang w:eastAsia="en-US"/>
        </w:rPr>
      </w:pPr>
      <w:r>
        <w:rPr>
          <w:rFonts w:cs="Arial" w:ascii="Arial" w:hAnsi="Arial"/>
          <w:sz w:val="22"/>
          <w:lang w:eastAsia="en-US"/>
        </w:rPr>
        <w:t>333 Clay Street</w:t>
      </w:r>
    </w:p>
    <w:p>
      <w:pPr>
        <w:pStyle w:val="Normal"/>
        <w:tabs>
          <w:tab w:val="left" w:pos="720" w:leader="none"/>
        </w:tabs>
        <w:ind w:start="720" w:end="0"/>
        <w:rPr>
          <w:rFonts w:ascii="Arial" w:hAnsi="Arial" w:cs="Arial"/>
          <w:sz w:val="22"/>
          <w:lang w:eastAsia="en-US"/>
        </w:rPr>
      </w:pPr>
      <w:r>
        <w:rPr>
          <w:rFonts w:cs="Arial" w:ascii="Arial" w:hAnsi="Arial"/>
          <w:sz w:val="22"/>
          <w:lang w:eastAsia="en-US"/>
        </w:rPr>
        <w:t>Houston, Texas 77002</w:t>
      </w:r>
    </w:p>
    <w:p>
      <w:pPr>
        <w:pStyle w:val="Normal"/>
        <w:tabs>
          <w:tab w:val="left" w:pos="720" w:leader="none"/>
        </w:tabs>
        <w:ind w:start="720" w:end="0"/>
        <w:rPr>
          <w:rFonts w:ascii="Arial" w:hAnsi="Arial" w:cs="Arial"/>
          <w:sz w:val="22"/>
          <w:lang w:eastAsia="en-US"/>
        </w:rPr>
      </w:pPr>
      <w:r>
        <w:rPr>
          <w:rFonts w:cs="Arial" w:ascii="Arial" w:hAnsi="Arial"/>
          <w:sz w:val="22"/>
          <w:lang w:eastAsia="en-US"/>
        </w:rPr>
        <w:t>(713) 345-5216</w:t>
      </w:r>
    </w:p>
    <w:p>
      <w:pPr>
        <w:pStyle w:val="Normal"/>
        <w:tabs>
          <w:tab w:val="left" w:pos="720" w:leader="none"/>
        </w:tabs>
        <w:ind w:start="720" w:end="0"/>
        <w:rPr>
          <w:rFonts w:ascii="Arial" w:hAnsi="Arial" w:cs="Arial"/>
          <w:sz w:val="22"/>
          <w:lang w:eastAsia="en-US"/>
        </w:rPr>
      </w:pPr>
      <w:r>
        <w:rPr>
          <w:rFonts w:cs="Arial" w:ascii="Arial" w:hAnsi="Arial"/>
          <w:sz w:val="22"/>
          <w:lang w:eastAsia="en-US"/>
        </w:rPr>
      </w:r>
    </w:p>
    <w:p>
      <w:pPr>
        <w:pStyle w:val="Normal"/>
        <w:numPr>
          <w:ilvl w:val="0"/>
          <w:numId w:val="3"/>
        </w:numPr>
        <w:rPr>
          <w:rFonts w:ascii="Arial" w:hAnsi="Arial" w:cs="Arial"/>
          <w:sz w:val="22"/>
          <w:u w:val="single"/>
          <w:lang w:eastAsia="en-US"/>
        </w:rPr>
      </w:pPr>
      <w:r>
        <w:rPr>
          <w:rFonts w:cs="Arial" w:ascii="Arial" w:hAnsi="Arial"/>
          <w:sz w:val="22"/>
          <w:u w:val="single"/>
          <w:lang w:eastAsia="en-US"/>
        </w:rPr>
        <w:t>Facility Operator, Address and Telephone:</w:t>
      </w:r>
    </w:p>
    <w:p>
      <w:pPr>
        <w:pStyle w:val="Normal"/>
        <w:tabs>
          <w:tab w:val="left" w:pos="720" w:leader="none"/>
        </w:tabs>
        <w:ind w:start="360" w:end="0"/>
        <w:rPr>
          <w:rFonts w:ascii="Arial" w:hAnsi="Arial" w:cs="Arial"/>
          <w:sz w:val="22"/>
          <w:u w:val="single"/>
          <w:lang w:eastAsia="en-US"/>
        </w:rPr>
      </w:pPr>
      <w:r>
        <w:rPr>
          <w:rFonts w:cs="Arial" w:ascii="Arial" w:hAnsi="Arial"/>
          <w:sz w:val="22"/>
          <w:u w:val="single"/>
          <w:lang w:eastAsia="en-US"/>
        </w:rPr>
      </w:r>
    </w:p>
    <w:p>
      <w:pPr>
        <w:pStyle w:val="Normal"/>
        <w:tabs>
          <w:tab w:val="left" w:pos="720" w:leader="none"/>
        </w:tabs>
        <w:ind w:start="720" w:end="0"/>
        <w:rPr>
          <w:rFonts w:ascii="Arial" w:hAnsi="Arial" w:cs="Arial"/>
          <w:sz w:val="22"/>
          <w:lang w:eastAsia="en-US"/>
        </w:rPr>
      </w:pPr>
      <w:r>
        <w:rPr>
          <w:rFonts w:cs="Arial" w:ascii="Arial" w:hAnsi="Arial"/>
          <w:sz w:val="22"/>
          <w:lang w:eastAsia="en-US"/>
        </w:rPr>
        <w:t>Operational Energy Corporation</w:t>
      </w:r>
    </w:p>
    <w:p>
      <w:pPr>
        <w:pStyle w:val="Normal"/>
        <w:ind w:start="720" w:end="0"/>
        <w:rPr>
          <w:rFonts w:ascii="Arial" w:hAnsi="Arial" w:cs="Arial"/>
          <w:sz w:val="22"/>
          <w:lang w:eastAsia="en-US"/>
        </w:rPr>
      </w:pPr>
      <w:r>
        <w:rPr>
          <w:rFonts w:cs="Arial" w:ascii="Arial" w:hAnsi="Arial"/>
          <w:sz w:val="22"/>
          <w:lang w:eastAsia="en-US"/>
        </w:rPr>
        <w:t>948 Beechgrove Rd</w:t>
      </w:r>
    </w:p>
    <w:p>
      <w:pPr>
        <w:pStyle w:val="Normal"/>
        <w:ind w:start="720" w:end="0"/>
        <w:rPr>
          <w:rFonts w:ascii="Arial" w:hAnsi="Arial" w:cs="Arial"/>
          <w:sz w:val="22"/>
          <w:lang w:eastAsia="en-US"/>
        </w:rPr>
      </w:pPr>
      <w:r>
        <w:rPr>
          <w:rFonts w:cs="Arial" w:ascii="Arial" w:hAnsi="Arial"/>
          <w:sz w:val="22"/>
          <w:lang w:eastAsia="en-US"/>
        </w:rPr>
        <w:t>Brownsville, TN 38012</w:t>
      </w:r>
    </w:p>
    <w:p>
      <w:pPr>
        <w:pStyle w:val="Normal"/>
        <w:ind w:start="720" w:end="0"/>
        <w:rPr>
          <w:rFonts w:ascii="Arial" w:hAnsi="Arial" w:cs="Arial"/>
          <w:sz w:val="22"/>
          <w:lang w:eastAsia="en-US"/>
        </w:rPr>
      </w:pPr>
      <w:r>
        <w:rPr>
          <w:rFonts w:cs="Arial" w:ascii="Arial" w:hAnsi="Arial"/>
          <w:sz w:val="22"/>
          <w:lang w:eastAsia="en-US"/>
        </w:rPr>
      </w:r>
    </w:p>
    <w:p>
      <w:pPr>
        <w:pStyle w:val="Normal"/>
        <w:ind w:start="720" w:end="0"/>
        <w:rPr>
          <w:rFonts w:ascii="Arial" w:hAnsi="Arial" w:cs="Arial"/>
          <w:sz w:val="22"/>
          <w:lang w:eastAsia="en-US"/>
        </w:rPr>
      </w:pPr>
      <w:r>
        <w:rPr>
          <w:rFonts w:cs="Arial" w:ascii="Arial" w:hAnsi="Arial"/>
          <w:sz w:val="22"/>
          <w:lang w:eastAsia="en-US"/>
        </w:rPr>
        <w:t>(901) 772-9003</w:t>
      </w:r>
    </w:p>
    <w:p>
      <w:pPr>
        <w:pStyle w:val="Normal"/>
        <w:ind w:start="720" w:end="0"/>
        <w:rPr>
          <w:rFonts w:ascii="Arial" w:hAnsi="Arial" w:cs="Arial"/>
          <w:sz w:val="22"/>
          <w:lang w:eastAsia="en-US"/>
        </w:rPr>
      </w:pPr>
      <w:r>
        <w:rPr>
          <w:rFonts w:cs="Arial" w:ascii="Arial" w:hAnsi="Arial"/>
          <w:sz w:val="22"/>
          <w:lang w:eastAsia="en-US"/>
        </w:rPr>
      </w:r>
    </w:p>
    <w:p>
      <w:pPr>
        <w:pStyle w:val="Normal"/>
        <w:numPr>
          <w:ilvl w:val="0"/>
          <w:numId w:val="16"/>
        </w:numPr>
        <w:rPr>
          <w:rFonts w:ascii="Arial" w:hAnsi="Arial" w:cs="Arial"/>
          <w:b/>
          <w:sz w:val="22"/>
          <w:lang w:eastAsia="en-US"/>
        </w:rPr>
      </w:pPr>
      <w:r>
        <w:rPr>
          <w:rFonts w:cs="Arial" w:ascii="Arial" w:hAnsi="Arial"/>
          <w:b/>
          <w:sz w:val="22"/>
          <w:lang w:eastAsia="en-US"/>
        </w:rPr>
        <w:t>FACILITY CONTACT(s):</w:t>
      </w:r>
    </w:p>
    <w:p>
      <w:pPr>
        <w:pStyle w:val="Normal"/>
        <w:tabs>
          <w:tab w:val="clear" w:pos="720"/>
          <w:tab w:val="left" w:pos="360" w:leader="none"/>
        </w:tabs>
        <w:rPr>
          <w:rFonts w:ascii="Arial" w:hAnsi="Arial" w:cs="Arial"/>
          <w:b/>
          <w:sz w:val="22"/>
          <w:lang w:eastAsia="en-US"/>
        </w:rPr>
      </w:pPr>
      <w:r>
        <w:rPr>
          <w:rFonts w:cs="Arial" w:ascii="Arial" w:hAnsi="Arial"/>
          <w:b/>
          <w:sz w:val="22"/>
          <w:lang w:eastAsia="en-US"/>
        </w:rPr>
      </w:r>
    </w:p>
    <w:p>
      <w:pPr>
        <w:pStyle w:val="Normal"/>
        <w:ind w:start="720" w:end="0"/>
        <w:rPr>
          <w:rFonts w:ascii="Arial" w:hAnsi="Arial" w:cs="Arial"/>
          <w:b/>
          <w:sz w:val="22"/>
          <w:lang w:eastAsia="en-US"/>
        </w:rPr>
      </w:pPr>
      <w:r>
        <w:rPr>
          <w:rFonts w:cs="Arial" w:ascii="Arial" w:hAnsi="Arial"/>
          <w:b/>
          <w:sz w:val="22"/>
          <w:lang w:eastAsia="en-US"/>
        </w:rPr>
        <w:t xml:space="preserve">Name </w:t>
        <w:tab/>
        <w:tab/>
        <w:tab/>
        <w:t xml:space="preserve">Title </w:t>
        <w:tab/>
        <w:tab/>
        <w:tab/>
        <w:t>Telephone</w:t>
      </w:r>
    </w:p>
    <w:p>
      <w:pPr>
        <w:pStyle w:val="Normal"/>
        <w:ind w:start="720" w:end="0"/>
        <w:rPr>
          <w:rFonts w:ascii="Arial" w:hAnsi="Arial" w:cs="Arial"/>
          <w:b/>
          <w:sz w:val="22"/>
          <w:lang w:eastAsia="en-US"/>
        </w:rPr>
      </w:pPr>
      <w:r>
        <w:rPr>
          <w:rFonts w:cs="Arial" w:ascii="Arial" w:hAnsi="Arial"/>
          <w:b/>
          <w:sz w:val="22"/>
          <w:lang w:eastAsia="en-US"/>
        </w:rPr>
      </w:r>
    </w:p>
    <w:p>
      <w:pPr>
        <w:pStyle w:val="Normal"/>
        <w:ind w:start="720" w:end="0"/>
        <w:rPr>
          <w:rFonts w:ascii="Arial" w:hAnsi="Arial" w:cs="Arial"/>
          <w:sz w:val="22"/>
          <w:lang w:eastAsia="en-US"/>
        </w:rPr>
      </w:pPr>
      <w:r>
        <w:rPr>
          <w:rFonts w:cs="Arial" w:ascii="Arial" w:hAnsi="Arial"/>
          <w:sz w:val="22"/>
          <w:lang w:eastAsia="en-US"/>
        </w:rPr>
        <w:t xml:space="preserve">Mitchell Hurt </w:t>
        <w:tab/>
        <w:tab/>
        <w:t xml:space="preserve">Plant Manager </w:t>
        <w:tab/>
        <w:t>(901) 772-9003</w:t>
      </w:r>
    </w:p>
    <w:p>
      <w:pPr>
        <w:pStyle w:val="Normal"/>
        <w:ind w:start="720" w:end="0"/>
        <w:rPr>
          <w:rFonts w:ascii="Arial" w:hAnsi="Arial" w:cs="Arial"/>
          <w:sz w:val="22"/>
          <w:lang w:eastAsia="en-US"/>
        </w:rPr>
      </w:pPr>
      <w:r>
        <w:rPr>
          <w:rFonts w:cs="Arial" w:ascii="Arial" w:hAnsi="Arial"/>
          <w:sz w:val="22"/>
          <w:lang w:eastAsia="en-US"/>
        </w:rPr>
        <w:t>Dean Frederick</w:t>
        <w:tab/>
        <w:t xml:space="preserve">Plant Supervisor </w:t>
        <w:tab/>
        <w:t>(901) 772-9003</w:t>
      </w:r>
    </w:p>
    <w:p>
      <w:pPr>
        <w:pStyle w:val="Normal"/>
        <w:ind w:start="720" w:end="0"/>
        <w:rPr>
          <w:rFonts w:ascii="Arial" w:hAnsi="Arial" w:cs="Arial"/>
          <w:sz w:val="22"/>
          <w:lang w:eastAsia="en-US"/>
        </w:rPr>
      </w:pPr>
      <w:r>
        <w:rPr>
          <w:rFonts w:cs="Arial" w:ascii="Arial" w:hAnsi="Arial"/>
          <w:sz w:val="22"/>
          <w:lang w:eastAsia="en-US"/>
        </w:rPr>
      </w:r>
    </w:p>
    <w:p>
      <w:pPr>
        <w:pStyle w:val="Normal"/>
        <w:numPr>
          <w:ilvl w:val="0"/>
          <w:numId w:val="16"/>
        </w:numPr>
        <w:rPr>
          <w:rFonts w:ascii="Arial" w:hAnsi="Arial" w:cs="Arial"/>
          <w:b/>
          <w:sz w:val="22"/>
          <w:lang w:eastAsia="en-US"/>
        </w:rPr>
      </w:pPr>
      <w:r>
        <w:rPr>
          <w:rFonts w:cs="Arial" w:ascii="Arial" w:hAnsi="Arial"/>
          <w:b/>
          <w:sz w:val="22"/>
          <w:lang w:eastAsia="en-US"/>
        </w:rPr>
        <w:t>FACILITY DESCRIPTION:</w:t>
      </w:r>
    </w:p>
    <w:p>
      <w:pPr>
        <w:pStyle w:val="Normal"/>
        <w:rPr>
          <w:rFonts w:ascii="Arial" w:hAnsi="Arial" w:cs="Arial"/>
          <w:b/>
          <w:sz w:val="22"/>
          <w:lang w:eastAsia="en-US"/>
        </w:rPr>
      </w:pPr>
      <w:r>
        <w:rPr>
          <w:rFonts w:cs="Arial" w:ascii="Arial" w:hAnsi="Arial"/>
          <w:b/>
          <w:sz w:val="22"/>
          <w:lang w:eastAsia="en-US"/>
        </w:rPr>
      </w:r>
    </w:p>
    <w:p>
      <w:pPr>
        <w:pStyle w:val="Normal"/>
        <w:ind w:start="360" w:end="0"/>
        <w:jc w:val="both"/>
        <w:rPr>
          <w:i/>
          <w:i/>
          <w:color w:val="FF00FF"/>
          <w:sz w:val="22"/>
          <w:lang w:eastAsia="en-US"/>
        </w:rPr>
      </w:pPr>
      <w:r>
        <w:rPr>
          <w:i/>
          <w:color w:val="FF00FF"/>
          <w:sz w:val="22"/>
          <w:lang w:eastAsia="en-US"/>
        </w:rPr>
        <w:t>In this section describe the facility’s day-to-day operations, including hours of operation, personnel, and operational history. In your description include a discussion of the modes of transportation used for receiving products and raw materials (e.g., pipeline, railcar, tanker truck).</w:t>
      </w:r>
    </w:p>
    <w:p>
      <w:pPr>
        <w:pStyle w:val="Normal"/>
        <w:rPr>
          <w:i/>
          <w:i/>
          <w:color w:val="FF00FF"/>
          <w:sz w:val="22"/>
          <w:lang w:eastAsia="en-US"/>
        </w:rPr>
      </w:pPr>
      <w:r>
        <w:rPr>
          <w:i/>
          <w:color w:val="FF00FF"/>
          <w:sz w:val="22"/>
          <w:lang w:eastAsia="en-US"/>
        </w:rPr>
      </w:r>
    </w:p>
    <w:p>
      <w:pPr>
        <w:pStyle w:val="Normal"/>
        <w:numPr>
          <w:ilvl w:val="0"/>
          <w:numId w:val="11"/>
        </w:numPr>
        <w:tabs>
          <w:tab w:val="left" w:pos="720" w:leader="none"/>
        </w:tabs>
        <w:ind w:hanging="360" w:start="720" w:end="0"/>
        <w:rPr>
          <w:rFonts w:ascii="Arial" w:hAnsi="Arial" w:cs="Arial"/>
          <w:sz w:val="22"/>
          <w:lang w:eastAsia="en-US"/>
        </w:rPr>
      </w:pPr>
      <w:r>
        <w:rPr>
          <w:rFonts w:cs="Arial" w:ascii="Arial" w:hAnsi="Arial"/>
          <w:sz w:val="22"/>
          <w:u w:val="single"/>
          <w:lang w:eastAsia="en-US"/>
        </w:rPr>
        <w:t>Facility Operations</w:t>
      </w:r>
      <w:r>
        <w:rPr>
          <w:rFonts w:cs="Arial" w:ascii="Arial" w:hAnsi="Arial"/>
          <w:sz w:val="22"/>
          <w:lang w:eastAsia="en-US"/>
        </w:rPr>
        <w:t>:</w:t>
      </w:r>
    </w:p>
    <w:p>
      <w:pPr>
        <w:pStyle w:val="Normal"/>
        <w:spacing w:lineRule="atLeast" w:line="240"/>
        <w:ind w:start="360" w:end="0"/>
        <w:jc w:val="both"/>
        <w:rPr>
          <w:rFonts w:ascii="Arial" w:hAnsi="Arial" w:cs="Arial"/>
          <w:sz w:val="22"/>
          <w:lang w:eastAsia="en-US"/>
        </w:rPr>
      </w:pPr>
      <w:r>
        <w:rPr>
          <w:rFonts w:cs="Arial" w:ascii="Arial" w:hAnsi="Arial"/>
          <w:sz w:val="22"/>
          <w:lang w:eastAsia="en-US"/>
        </w:rPr>
      </w:r>
    </w:p>
    <w:p>
      <w:pPr>
        <w:pStyle w:val="Normal"/>
        <w:spacing w:lineRule="atLeast" w:line="240"/>
        <w:ind w:start="360" w:end="0"/>
        <w:jc w:val="both"/>
        <w:rPr>
          <w:rFonts w:ascii="Arial" w:hAnsi="Arial" w:cs="Arial"/>
          <w:sz w:val="22"/>
        </w:rPr>
      </w:pPr>
      <w:r>
        <w:rPr>
          <w:rFonts w:cs="Arial" w:ascii="Arial" w:hAnsi="Arial"/>
          <w:sz w:val="22"/>
        </w:rPr>
        <w:t>The facility is a merchant power, electric generating plant that operates when electric power is needed to meet the peak demand of consumers.  It normally operates during the months of June through September of each year.   The typical hours of operation are from 8:00 am to 11:00 pm.   Personnel at the facility includes a plant manager, a plant supervisor,  five (5) plant operators, and an administrative assistant.  The facility began operation in May of  1999.</w:t>
      </w:r>
    </w:p>
    <w:p>
      <w:pPr>
        <w:pStyle w:val="Normal"/>
        <w:spacing w:lineRule="atLeast" w:line="240"/>
        <w:ind w:start="360" w:end="0"/>
        <w:jc w:val="both"/>
        <w:rPr>
          <w:rFonts w:ascii="Arial" w:hAnsi="Arial" w:cs="Arial"/>
          <w:sz w:val="22"/>
        </w:rPr>
      </w:pPr>
      <w:r>
        <w:rPr>
          <w:rFonts w:cs="Arial" w:ascii="Arial" w:hAnsi="Arial"/>
          <w:sz w:val="22"/>
        </w:rPr>
      </w:r>
    </w:p>
    <w:p>
      <w:pPr>
        <w:pStyle w:val="Normal"/>
        <w:spacing w:lineRule="atLeast" w:line="240"/>
        <w:ind w:start="360" w:end="0"/>
        <w:jc w:val="both"/>
        <w:rPr>
          <w:rFonts w:ascii="Arial" w:hAnsi="Arial" w:cs="Arial"/>
          <w:sz w:val="22"/>
        </w:rPr>
      </w:pPr>
      <w:r>
        <w:rPr>
          <w:rFonts w:cs="Arial" w:ascii="Arial" w:hAnsi="Arial"/>
          <w:sz w:val="22"/>
        </w:rPr>
        <w:t xml:space="preserve">Normal operations during the peaking season include the preparation and start up of the turbines around 8:00 am and concluding with plant shut down around 11:00 pm.  While the facility is operating or in stand-by, operators make rounds, record equipment data, and perform preventative maintenance duties. Equipment maintenance performed includes, but is not limited to, repairing or replacing faulty equipment, calibrating instrument, controls &amp; monitoring equipment. During the non-peaking season, the operations staff performs predictive, and preventative maintenance. They supervise contractors that are performing major maintenance such as turbine inspection/repairs and plant improvements. </w:t>
      </w:r>
    </w:p>
    <w:p>
      <w:pPr>
        <w:pStyle w:val="Normal"/>
        <w:tabs>
          <w:tab w:val="clear" w:pos="720"/>
          <w:tab w:val="left" w:pos="0" w:leader="none"/>
          <w:tab w:val="left" w:pos="360" w:leader="none"/>
          <w:tab w:val="left" w:pos="810" w:leader="none"/>
          <w:tab w:val="left" w:pos="1260" w:leader="none"/>
          <w:tab w:val="left" w:pos="1800" w:leader="none"/>
          <w:tab w:val="left" w:pos="2160" w:leader="none"/>
          <w:tab w:val="left" w:pos="2520" w:leader="none"/>
          <w:tab w:val="left" w:pos="2880" w:leader="none"/>
          <w:tab w:val="left" w:pos="3240" w:leader="none"/>
          <w:tab w:val="left" w:pos="3600" w:leader="none"/>
          <w:tab w:val="left" w:pos="3960" w:leader="none"/>
        </w:tabs>
        <w:spacing w:before="360" w:after="27"/>
        <w:ind w:start="360" w:end="0"/>
        <w:jc w:val="both"/>
        <w:rPr/>
      </w:pPr>
      <w:r>
        <w:rPr>
          <w:rFonts w:cs="Arial" w:ascii="Arial" w:hAnsi="Arial"/>
          <w:color w:val="000000"/>
          <w:sz w:val="22"/>
        </w:rPr>
        <w:t xml:space="preserve">The power plant is located on approximately 134 acres of land. </w:t>
      </w:r>
      <w:r>
        <w:rPr>
          <w:rFonts w:cs="Arial" w:ascii="Arial" w:hAnsi="Arial"/>
          <w:sz w:val="22"/>
        </w:rPr>
        <w:t xml:space="preserve">A general site layout for the facility is shown in Appendix 1 </w:t>
      </w:r>
      <w:r>
        <w:rPr>
          <w:rFonts w:cs="Arial" w:ascii="Arial" w:hAnsi="Arial"/>
          <w:color w:val="FF00FF"/>
          <w:sz w:val="22"/>
        </w:rPr>
        <w:t>(Facility Layout and Surface Drainage Diagram – need to include)</w:t>
      </w:r>
      <w:r>
        <w:rPr>
          <w:rFonts w:cs="Arial" w:ascii="Arial" w:hAnsi="Arial"/>
          <w:sz w:val="22"/>
        </w:rPr>
        <w:t xml:space="preserve">.  As shown, there are </w:t>
      </w:r>
      <w:r>
        <w:rPr>
          <w:rFonts w:cs="Arial" w:ascii="Arial" w:hAnsi="Arial"/>
          <w:color w:val="000000"/>
          <w:sz w:val="22"/>
        </w:rPr>
        <w:t>four (4) identical Westinghouse simple cycle, natural gas fired turbines at the facility (two Model 501D5 and two Model 501D5A).  Additionally, the facility has two oil-filled (22,570 gallons each) step up transformers located east of the turbines. There are also four (4) step-down transformers located east of the turbines. Two of these transformers hold 402 gallons of oil each, and the other two hold 1260 gallons each.  All transformers are located over containment basins.</w:t>
      </w:r>
    </w:p>
    <w:p>
      <w:pPr>
        <w:pStyle w:val="Normal"/>
        <w:tabs>
          <w:tab w:val="clear" w:pos="720"/>
          <w:tab w:val="left" w:pos="0" w:leader="none"/>
          <w:tab w:val="left" w:pos="360" w:leader="none"/>
          <w:tab w:val="left" w:pos="810" w:leader="none"/>
          <w:tab w:val="left" w:pos="1260" w:leader="none"/>
          <w:tab w:val="left" w:pos="1800" w:leader="none"/>
          <w:tab w:val="left" w:pos="2160" w:leader="none"/>
          <w:tab w:val="left" w:pos="2520" w:leader="none"/>
          <w:tab w:val="left" w:pos="2880" w:leader="none"/>
          <w:tab w:val="left" w:pos="3240" w:leader="none"/>
          <w:tab w:val="left" w:pos="3600" w:leader="none"/>
          <w:tab w:val="left" w:pos="3960" w:leader="none"/>
        </w:tabs>
        <w:spacing w:before="360" w:after="27"/>
        <w:ind w:start="360" w:end="0"/>
        <w:jc w:val="both"/>
        <w:rPr>
          <w:rFonts w:ascii="Arial" w:hAnsi="Arial" w:cs="Arial"/>
          <w:color w:val="000000"/>
          <w:sz w:val="22"/>
        </w:rPr>
      </w:pPr>
      <w:r>
        <w:rPr>
          <w:rFonts w:cs="Arial" w:ascii="Arial" w:hAnsi="Arial"/>
          <w:color w:val="000000"/>
          <w:sz w:val="22"/>
        </w:rPr>
        <w:t>Lubricating oil for the gas turbine generator is stored in a 2,500 gallons lube oil reservoir located just forward of the gas turbine compartment.  The total oil capacity for all turbines is 10,000 gallons.  The facility has a 3,500 gallons used oil tank.</w:t>
      </w:r>
    </w:p>
    <w:p>
      <w:pPr>
        <w:pStyle w:val="Normal"/>
        <w:tabs>
          <w:tab w:val="clear" w:pos="720"/>
          <w:tab w:val="left" w:pos="0" w:leader="none"/>
          <w:tab w:val="left" w:pos="360" w:leader="none"/>
          <w:tab w:val="left" w:pos="810" w:leader="none"/>
          <w:tab w:val="left" w:pos="1260" w:leader="none"/>
          <w:tab w:val="left" w:pos="1800" w:leader="none"/>
          <w:tab w:val="left" w:pos="2160" w:leader="none"/>
          <w:tab w:val="left" w:pos="2520" w:leader="none"/>
          <w:tab w:val="left" w:pos="2880" w:leader="none"/>
          <w:tab w:val="left" w:pos="3240" w:leader="none"/>
          <w:tab w:val="left" w:pos="3600" w:leader="none"/>
          <w:tab w:val="left" w:pos="3960" w:leader="none"/>
        </w:tabs>
        <w:spacing w:before="360" w:after="27"/>
        <w:ind w:start="360" w:end="0"/>
        <w:jc w:val="both"/>
        <w:rPr/>
      </w:pPr>
      <w:r>
        <w:rPr>
          <w:rFonts w:cs="Arial" w:ascii="Arial" w:hAnsi="Arial"/>
          <w:color w:val="000000"/>
          <w:sz w:val="22"/>
        </w:rPr>
        <w:t xml:space="preserve">The Facility has a water wash drain for each turbine that empties into a collection tank.  The capacity of the collection tank is 2000 gallons.  This wash water is periodically picked up by    </w:t>
      </w:r>
      <w:r>
        <w:rPr>
          <w:rFonts w:cs="Arial" w:ascii="Arial" w:hAnsi="Arial"/>
          <w:color w:val="FF00FF"/>
          <w:sz w:val="22"/>
        </w:rPr>
        <w:t>****</w:t>
      </w:r>
      <w:r>
        <w:rPr>
          <w:rFonts w:cs="Arial" w:ascii="Arial" w:hAnsi="Arial"/>
          <w:color w:val="000000"/>
          <w:sz w:val="22"/>
        </w:rPr>
        <w:t xml:space="preserve"> and transported to </w:t>
      </w:r>
      <w:r>
        <w:rPr>
          <w:rFonts w:cs="Arial" w:ascii="Arial" w:hAnsi="Arial"/>
          <w:color w:val="FF00FF"/>
          <w:sz w:val="22"/>
        </w:rPr>
        <w:t xml:space="preserve">**** </w:t>
      </w:r>
      <w:r>
        <w:rPr>
          <w:rFonts w:cs="Arial" w:ascii="Arial" w:hAnsi="Arial"/>
          <w:color w:val="000000"/>
          <w:sz w:val="22"/>
        </w:rPr>
        <w:t xml:space="preserve"> for disposal.</w:t>
      </w:r>
    </w:p>
    <w:p>
      <w:pPr>
        <w:pStyle w:val="Normal"/>
        <w:tabs>
          <w:tab w:val="clear" w:pos="720"/>
          <w:tab w:val="left" w:pos="810" w:leader="none"/>
        </w:tabs>
        <w:spacing w:lineRule="atLeast" w:line="240"/>
        <w:ind w:start="360" w:end="0"/>
        <w:jc w:val="both"/>
        <w:rPr>
          <w:rFonts w:ascii="Arial" w:hAnsi="Arial" w:cs="Arial"/>
          <w:color w:val="000000"/>
          <w:sz w:val="22"/>
        </w:rPr>
      </w:pPr>
      <w:r>
        <w:rPr>
          <w:rFonts w:cs="Arial" w:ascii="Arial" w:hAnsi="Arial"/>
          <w:color w:val="000000"/>
          <w:sz w:val="22"/>
        </w:rPr>
      </w:r>
    </w:p>
    <w:p>
      <w:pPr>
        <w:pStyle w:val="Normal"/>
        <w:tabs>
          <w:tab w:val="clear" w:pos="720"/>
          <w:tab w:val="left" w:pos="810" w:leader="none"/>
        </w:tabs>
        <w:spacing w:lineRule="atLeast" w:line="240"/>
        <w:ind w:start="360" w:end="0"/>
        <w:jc w:val="both"/>
        <w:rPr>
          <w:i/>
          <w:i/>
          <w:color w:val="FF00FF"/>
        </w:rPr>
      </w:pPr>
      <w:r>
        <w:rPr>
          <w:i/>
          <w:color w:val="FF00FF"/>
        </w:rPr>
        <w:t>Any other tanks that store oil or petroleum products (i.e., diesel, lube oil, kerosene )  ????</w:t>
      </w:r>
    </w:p>
    <w:p>
      <w:pPr>
        <w:pStyle w:val="Normal"/>
        <w:tabs>
          <w:tab w:val="clear" w:pos="720"/>
          <w:tab w:val="left" w:pos="810" w:leader="none"/>
        </w:tabs>
        <w:spacing w:lineRule="atLeast" w:line="240"/>
        <w:ind w:start="360" w:end="0"/>
        <w:jc w:val="both"/>
        <w:rPr>
          <w:rFonts w:ascii="Arial" w:hAnsi="Arial" w:cs="Arial"/>
          <w:i/>
          <w:i/>
          <w:color w:val="FF00FF"/>
          <w:sz w:val="22"/>
        </w:rPr>
      </w:pPr>
      <w:r>
        <w:rPr>
          <w:rFonts w:cs="Arial" w:ascii="Arial" w:hAnsi="Arial"/>
          <w:i/>
          <w:color w:val="FF00FF"/>
          <w:sz w:val="22"/>
        </w:rPr>
      </w:r>
    </w:p>
    <w:p>
      <w:pPr>
        <w:pStyle w:val="Normal"/>
        <w:tabs>
          <w:tab w:val="clear" w:pos="720"/>
          <w:tab w:val="left" w:pos="810" w:leader="none"/>
        </w:tabs>
        <w:spacing w:lineRule="atLeast" w:line="240"/>
        <w:ind w:start="360" w:end="0"/>
        <w:jc w:val="both"/>
        <w:rPr>
          <w:i/>
          <w:i/>
          <w:color w:val="FF00FF"/>
          <w:lang w:eastAsia="en-US"/>
        </w:rPr>
      </w:pPr>
      <w:r>
        <w:rPr>
          <w:i/>
          <w:color w:val="FF00FF"/>
          <w:lang w:eastAsia="en-US"/>
        </w:rPr>
        <w:t>Please describe here procedures for all OIL loading and unloading activities at the facility including frequency, duration of each loading/unloading event, where the loading/unloading occurs, and spill preventive measures taken.</w:t>
      </w:r>
    </w:p>
    <w:p>
      <w:pPr>
        <w:pStyle w:val="Normal"/>
        <w:spacing w:lineRule="atLeast" w:line="240"/>
        <w:ind w:start="360" w:end="0"/>
        <w:jc w:val="both"/>
        <w:rPr>
          <w:rFonts w:ascii="Arial" w:hAnsi="Arial" w:cs="Arial"/>
          <w:sz w:val="22"/>
        </w:rPr>
      </w:pPr>
      <w:r>
        <w:rPr>
          <w:rFonts w:cs="Arial" w:ascii="Arial" w:hAnsi="Arial"/>
          <w:sz w:val="22"/>
        </w:rPr>
      </w:r>
    </w:p>
    <w:p>
      <w:pPr>
        <w:pStyle w:val="Normal"/>
        <w:numPr>
          <w:ilvl w:val="0"/>
          <w:numId w:val="4"/>
        </w:numPr>
        <w:ind w:hanging="360" w:start="720" w:end="0"/>
        <w:rPr>
          <w:rFonts w:ascii="Arial" w:hAnsi="Arial" w:cs="Arial"/>
          <w:sz w:val="22"/>
          <w:u w:val="single"/>
          <w:lang w:eastAsia="en-US"/>
        </w:rPr>
      </w:pPr>
      <w:r>
        <w:rPr>
          <w:rFonts w:cs="Arial" w:ascii="Arial" w:hAnsi="Arial"/>
          <w:sz w:val="22"/>
          <w:u w:val="single"/>
          <w:lang w:eastAsia="en-US"/>
        </w:rPr>
        <w:t>Facility Storage</w:t>
      </w:r>
    </w:p>
    <w:p>
      <w:pPr>
        <w:pStyle w:val="Normal"/>
        <w:rPr>
          <w:rFonts w:ascii="Arial" w:hAnsi="Arial" w:cs="Arial"/>
          <w:sz w:val="22"/>
          <w:u w:val="single"/>
          <w:lang w:eastAsia="en-US"/>
        </w:rPr>
      </w:pPr>
      <w:r>
        <w:rPr>
          <w:rFonts w:cs="Arial" w:ascii="Arial" w:hAnsi="Arial"/>
          <w:sz w:val="22"/>
          <w:u w:val="single"/>
          <w:lang w:eastAsia="en-US"/>
        </w:rPr>
      </w:r>
    </w:p>
    <w:p>
      <w:pPr>
        <w:pStyle w:val="BodyText2"/>
        <w:ind w:start="360" w:end="0"/>
        <w:rPr/>
      </w:pPr>
      <w:r>
        <w:rPr/>
        <w:t>In this section describe all types of oil product storage at your facility including oil products stored in aboveground storage tanks (ASTs), underground storage tanks (USTs), oil-filled electrical equipment (e.g., circuit breakers, transformers), spill tanks, oil/water separators, vapor recovery units portable tanks, drum storage, and trucks which hold oil product and are parked on site.</w:t>
      </w:r>
    </w:p>
    <w:p>
      <w:pPr>
        <w:pStyle w:val="Normal"/>
        <w:rPr>
          <w:rFonts w:ascii="Arial" w:hAnsi="Arial" w:cs="Arial"/>
          <w:sz w:val="22"/>
          <w:lang w:eastAsia="en-US"/>
        </w:rPr>
      </w:pPr>
      <w:r>
        <w:rPr>
          <w:rFonts w:cs="Arial" w:ascii="Arial" w:hAnsi="Arial"/>
          <w:sz w:val="22"/>
          <w:lang w:eastAsia="en-US"/>
        </w:rPr>
      </w:r>
    </w:p>
    <w:p>
      <w:pPr>
        <w:pStyle w:val="Normal"/>
        <w:ind w:start="360" w:end="0"/>
        <w:rPr/>
      </w:pPr>
      <w:r>
        <w:rPr>
          <w:rFonts w:cs="Arial" w:ascii="Arial" w:hAnsi="Arial"/>
          <w:b/>
          <w:sz w:val="22"/>
          <w:u w:val="single"/>
          <w:lang w:eastAsia="en-US"/>
        </w:rPr>
        <w:t>Tank ID</w:t>
      </w:r>
      <w:r>
        <w:rPr>
          <w:rFonts w:cs="Arial" w:ascii="Arial" w:hAnsi="Arial"/>
          <w:b/>
          <w:sz w:val="22"/>
          <w:lang w:eastAsia="en-US"/>
        </w:rPr>
        <w:t xml:space="preserve"> </w:t>
        <w:tab/>
        <w:tab/>
        <w:tab/>
        <w:tab/>
        <w:tab/>
      </w:r>
      <w:r>
        <w:rPr>
          <w:rFonts w:cs="Arial" w:ascii="Arial" w:hAnsi="Arial"/>
          <w:b/>
          <w:sz w:val="22"/>
          <w:u w:val="single"/>
          <w:lang w:eastAsia="en-US"/>
        </w:rPr>
        <w:t xml:space="preserve">Volume </w:t>
      </w:r>
      <w:r>
        <w:rPr>
          <w:rFonts w:cs="Arial" w:ascii="Arial" w:hAnsi="Arial"/>
          <w:b/>
          <w:sz w:val="22"/>
          <w:lang w:eastAsia="en-US"/>
        </w:rPr>
        <w:tab/>
        <w:tab/>
        <w:tab/>
        <w:tab/>
      </w:r>
      <w:r>
        <w:rPr>
          <w:rFonts w:cs="Arial" w:ascii="Arial" w:hAnsi="Arial"/>
          <w:b/>
          <w:sz w:val="22"/>
          <w:u w:val="single"/>
          <w:lang w:eastAsia="en-US"/>
        </w:rPr>
        <w:t>Contents</w:t>
      </w:r>
    </w:p>
    <w:p>
      <w:pPr>
        <w:pStyle w:val="Normal"/>
        <w:ind w:start="360" w:end="0"/>
        <w:rPr>
          <w:rFonts w:ascii="Arial" w:hAnsi="Arial" w:cs="Arial"/>
          <w:b/>
          <w:sz w:val="22"/>
          <w:u w:val="single"/>
          <w:lang w:eastAsia="en-US"/>
        </w:rPr>
      </w:pPr>
      <w:r>
        <w:rPr>
          <w:rFonts w:cs="Arial" w:ascii="Arial" w:hAnsi="Arial"/>
          <w:b/>
          <w:sz w:val="22"/>
          <w:u w:val="single"/>
          <w:lang w:eastAsia="en-US"/>
        </w:rPr>
      </w:r>
    </w:p>
    <w:p>
      <w:pPr>
        <w:pStyle w:val="Heading3"/>
        <w:ind w:hanging="0" w:start="360" w:end="0"/>
        <w:rPr/>
      </w:pPr>
      <w:r>
        <w:rPr/>
        <w:t>Aboveground Storage Tanks</w:t>
      </w:r>
    </w:p>
    <w:p>
      <w:pPr>
        <w:pStyle w:val="Normal"/>
        <w:rPr/>
      </w:pPr>
      <w:r>
        <w:rPr/>
      </w:r>
    </w:p>
    <w:p>
      <w:pPr>
        <w:pStyle w:val="Normal"/>
        <w:ind w:start="360" w:end="0"/>
        <w:rPr>
          <w:rFonts w:ascii="Arial" w:hAnsi="Arial" w:cs="Arial"/>
          <w:sz w:val="22"/>
          <w:lang w:eastAsia="en-US"/>
        </w:rPr>
      </w:pPr>
      <w:r>
        <w:rPr>
          <w:rFonts w:cs="Arial" w:ascii="Arial" w:hAnsi="Arial"/>
          <w:sz w:val="22"/>
          <w:lang w:eastAsia="en-US"/>
        </w:rPr>
        <w:t>Three (3) Step Up Transformers</w:t>
        <w:tab/>
        <w:tab/>
        <w:t>22,570 gallons</w:t>
        <w:tab/>
        <w:t xml:space="preserve"> (each)</w:t>
        <w:tab/>
        <w:tab/>
        <w:tab/>
        <w:t xml:space="preserve"> Mineral Oil</w:t>
      </w:r>
    </w:p>
    <w:p>
      <w:pPr>
        <w:pStyle w:val="Normal"/>
        <w:ind w:start="360" w:end="0"/>
        <w:rPr>
          <w:rFonts w:ascii="Arial" w:hAnsi="Arial" w:cs="Arial"/>
          <w:sz w:val="22"/>
          <w:lang w:eastAsia="en-US"/>
        </w:rPr>
      </w:pPr>
      <w:r>
        <w:rPr>
          <w:rFonts w:cs="Arial" w:ascii="Arial" w:hAnsi="Arial"/>
          <w:sz w:val="22"/>
          <w:lang w:eastAsia="en-US"/>
        </w:rPr>
        <w:t>Two (2) Step Down Transformers</w:t>
        <w:tab/>
        <w:t>1,260 gallons</w:t>
        <w:tab/>
        <w:t>(each)</w:t>
        <w:tab/>
        <w:tab/>
        <w:tab/>
        <w:t xml:space="preserve"> Mineral Oil</w:t>
      </w:r>
    </w:p>
    <w:p>
      <w:pPr>
        <w:pStyle w:val="Normal"/>
        <w:ind w:start="360" w:end="0"/>
        <w:rPr>
          <w:rFonts w:ascii="Arial" w:hAnsi="Arial" w:cs="Arial"/>
          <w:sz w:val="22"/>
          <w:lang w:eastAsia="en-US"/>
        </w:rPr>
      </w:pPr>
      <w:r>
        <w:rPr>
          <w:rFonts w:cs="Arial" w:ascii="Arial" w:hAnsi="Arial"/>
          <w:sz w:val="22"/>
          <w:lang w:eastAsia="en-US"/>
        </w:rPr>
        <w:t>Two (2) Step Down Transformers</w:t>
        <w:tab/>
        <w:t>402 gallons</w:t>
        <w:tab/>
        <w:t>(each)</w:t>
        <w:tab/>
        <w:tab/>
        <w:tab/>
        <w:t xml:space="preserve"> Mineral Oil</w:t>
      </w:r>
    </w:p>
    <w:p>
      <w:pPr>
        <w:pStyle w:val="Normal"/>
        <w:ind w:start="360" w:end="0"/>
        <w:rPr>
          <w:rFonts w:ascii="Arial" w:hAnsi="Arial" w:cs="Arial"/>
          <w:sz w:val="22"/>
          <w:lang w:eastAsia="en-US"/>
        </w:rPr>
      </w:pPr>
      <w:r>
        <w:rPr>
          <w:rFonts w:cs="Arial" w:ascii="Arial" w:hAnsi="Arial"/>
          <w:sz w:val="22"/>
          <w:lang w:eastAsia="en-US"/>
        </w:rPr>
      </w:r>
    </w:p>
    <w:p>
      <w:pPr>
        <w:pStyle w:val="Normal"/>
        <w:ind w:start="360" w:end="0"/>
        <w:rPr>
          <w:rFonts w:ascii="Arial" w:hAnsi="Arial" w:cs="Arial"/>
          <w:sz w:val="22"/>
          <w:lang w:eastAsia="en-US"/>
        </w:rPr>
      </w:pPr>
      <w:r>
        <w:rPr>
          <w:rFonts w:cs="Arial" w:ascii="Arial" w:hAnsi="Arial"/>
          <w:sz w:val="22"/>
          <w:lang w:eastAsia="en-US"/>
        </w:rPr>
        <w:t>One (1) Wash water tank</w:t>
        <w:tab/>
        <w:tab/>
        <w:tab/>
        <w:t>2,000</w:t>
        <w:tab/>
        <w:t xml:space="preserve"> </w:t>
        <w:tab/>
        <w:tab/>
        <w:tab/>
        <w:tab/>
        <w:t>Oil and Water</w:t>
      </w:r>
    </w:p>
    <w:p>
      <w:pPr>
        <w:pStyle w:val="Normal"/>
        <w:ind w:start="360" w:end="0"/>
        <w:rPr>
          <w:rFonts w:ascii="Arial" w:hAnsi="Arial" w:cs="Arial"/>
          <w:sz w:val="22"/>
          <w:lang w:eastAsia="en-US"/>
        </w:rPr>
      </w:pPr>
      <w:r>
        <w:rPr>
          <w:rFonts w:cs="Arial" w:ascii="Arial" w:hAnsi="Arial"/>
          <w:sz w:val="22"/>
          <w:lang w:eastAsia="en-US"/>
        </w:rPr>
        <w:t>Four (4) Turbine Lube Oil Reservoirs</w:t>
        <w:tab/>
        <w:t>2,500 gallons (each)</w:t>
        <w:tab/>
        <w:tab/>
        <w:tab/>
        <w:t>Lube Oil</w:t>
      </w:r>
    </w:p>
    <w:p>
      <w:pPr>
        <w:pStyle w:val="Normal"/>
        <w:ind w:start="360" w:end="0"/>
        <w:rPr>
          <w:rFonts w:ascii="Arial" w:hAnsi="Arial" w:cs="Arial"/>
          <w:sz w:val="22"/>
          <w:lang w:eastAsia="en-US"/>
        </w:rPr>
      </w:pPr>
      <w:r>
        <w:rPr>
          <w:rFonts w:cs="Arial" w:ascii="Arial" w:hAnsi="Arial"/>
          <w:sz w:val="22"/>
          <w:lang w:eastAsia="en-US"/>
        </w:rPr>
        <w:t>One (1) Used Lube Oil Tank</w:t>
        <w:tab/>
        <w:tab/>
        <w:t>3,500 gallons (each)</w:t>
        <w:tab/>
        <w:tab/>
        <w:tab/>
        <w:t>Used Lube Oil</w:t>
      </w:r>
    </w:p>
    <w:p>
      <w:pPr>
        <w:pStyle w:val="Normal"/>
        <w:ind w:start="360" w:end="0"/>
        <w:rPr>
          <w:rFonts w:ascii="Arial" w:hAnsi="Arial" w:cs="Arial"/>
          <w:sz w:val="22"/>
          <w:lang w:eastAsia="en-US"/>
        </w:rPr>
      </w:pPr>
      <w:r>
        <w:rPr>
          <w:rFonts w:cs="Arial" w:ascii="Arial" w:hAnsi="Arial"/>
          <w:sz w:val="22"/>
          <w:lang w:eastAsia="en-US"/>
        </w:rPr>
      </w:r>
    </w:p>
    <w:p>
      <w:pPr>
        <w:pStyle w:val="Normal"/>
        <w:ind w:start="360" w:end="0"/>
        <w:rPr/>
      </w:pPr>
      <w:r>
        <w:rPr>
          <w:rFonts w:cs="Arial" w:ascii="Arial" w:hAnsi="Arial"/>
          <w:b/>
          <w:sz w:val="22"/>
          <w:lang w:eastAsia="en-US"/>
        </w:rPr>
        <w:t>Other Equipment/Storage</w:t>
      </w:r>
      <w:r>
        <w:rPr>
          <w:rFonts w:cs="Arial" w:ascii="Arial" w:hAnsi="Arial"/>
          <w:sz w:val="22"/>
          <w:lang w:eastAsia="en-US"/>
        </w:rPr>
        <w:t xml:space="preserve"> </w:t>
      </w:r>
    </w:p>
    <w:p>
      <w:pPr>
        <w:pStyle w:val="Normal"/>
        <w:ind w:start="360" w:end="0"/>
        <w:rPr>
          <w:rFonts w:ascii="Arial" w:hAnsi="Arial" w:cs="Arial"/>
          <w:sz w:val="22"/>
          <w:lang w:eastAsia="en-US"/>
        </w:rPr>
      </w:pPr>
      <w:r>
        <w:rPr>
          <w:rFonts w:cs="Arial" w:ascii="Arial" w:hAnsi="Arial"/>
          <w:sz w:val="22"/>
          <w:lang w:eastAsia="en-US"/>
        </w:rPr>
        <w:tab/>
        <w:tab/>
        <w:tab/>
        <w:tab/>
        <w:tab/>
        <w:tab/>
        <w:tab/>
      </w:r>
    </w:p>
    <w:p>
      <w:pPr>
        <w:pStyle w:val="Normal"/>
        <w:ind w:start="360" w:end="0"/>
        <w:rPr/>
      </w:pPr>
      <w:r>
        <w:rPr>
          <w:rFonts w:cs="Arial" w:ascii="Arial" w:hAnsi="Arial"/>
          <w:color w:val="FF00FF"/>
          <w:sz w:val="22"/>
          <w:lang w:eastAsia="en-US"/>
        </w:rPr>
        <w:t>Three (3) Lube Oil Drums</w:t>
      </w:r>
      <w:r>
        <w:rPr>
          <w:rFonts w:cs="Arial" w:ascii="Arial" w:hAnsi="Arial"/>
          <w:sz w:val="22"/>
          <w:lang w:eastAsia="en-US"/>
        </w:rPr>
        <w:tab/>
        <w:t xml:space="preserve"> </w:t>
      </w:r>
      <w:r>
        <w:rPr>
          <w:rFonts w:cs="Arial" w:ascii="Arial" w:hAnsi="Arial"/>
          <w:color w:val="FF00FF"/>
          <w:sz w:val="22"/>
          <w:lang w:eastAsia="en-US"/>
        </w:rPr>
        <w:t>?</w:t>
      </w:r>
      <w:r>
        <w:rPr>
          <w:rFonts w:cs="Arial" w:ascii="Arial" w:hAnsi="Arial"/>
          <w:sz w:val="22"/>
          <w:lang w:eastAsia="en-US"/>
        </w:rPr>
        <w:tab/>
        <w:tab/>
        <w:t>55 gallons</w:t>
        <w:tab/>
        <w:tab/>
        <w:tab/>
        <w:tab/>
        <w:t>Lube Oil</w:t>
      </w:r>
    </w:p>
    <w:p>
      <w:pPr>
        <w:pStyle w:val="Normal"/>
        <w:ind w:start="360" w:end="0"/>
        <w:rPr/>
      </w:pPr>
      <w:r>
        <w:rPr>
          <w:rFonts w:cs="Arial" w:ascii="Arial" w:hAnsi="Arial"/>
          <w:color w:val="FF00FF"/>
          <w:sz w:val="22"/>
          <w:lang w:eastAsia="en-US"/>
        </w:rPr>
        <w:t>Diesel tank  ?</w:t>
        <w:tab/>
        <w:tab/>
        <w:tab/>
        <w:tab/>
        <w:tab/>
        <w:t>---</w:t>
      </w:r>
      <w:r>
        <w:rPr>
          <w:rFonts w:cs="Arial" w:ascii="Arial" w:hAnsi="Arial"/>
          <w:sz w:val="22"/>
          <w:lang w:eastAsia="en-US"/>
        </w:rPr>
        <w:tab/>
        <w:tab/>
        <w:tab/>
        <w:tab/>
        <w:t>Diesel Fuel</w:t>
      </w:r>
    </w:p>
    <w:p>
      <w:pPr>
        <w:pStyle w:val="Normal"/>
        <w:ind w:start="360" w:end="0"/>
        <w:rPr>
          <w:rFonts w:ascii="Arial" w:hAnsi="Arial" w:cs="Arial"/>
          <w:b/>
          <w:sz w:val="22"/>
          <w:lang w:eastAsia="en-US"/>
        </w:rPr>
      </w:pPr>
      <w:r>
        <w:rPr>
          <w:rFonts w:cs="Arial" w:ascii="Arial" w:hAnsi="Arial"/>
          <w:b/>
          <w:sz w:val="22"/>
          <w:lang w:eastAsia="en-US"/>
        </w:rPr>
      </w:r>
    </w:p>
    <w:p>
      <w:pPr>
        <w:pStyle w:val="Normal"/>
        <w:rPr>
          <w:rFonts w:ascii="Arial" w:hAnsi="Arial" w:cs="Arial"/>
          <w:sz w:val="22"/>
          <w:lang w:eastAsia="en-US"/>
        </w:rPr>
      </w:pPr>
      <w:r>
        <w:rPr>
          <w:rFonts w:cs="Arial" w:ascii="Arial" w:hAnsi="Arial"/>
          <w:b/>
          <w:sz w:val="22"/>
          <w:lang w:eastAsia="en-US"/>
        </w:rPr>
        <w:tab/>
        <w:tab/>
        <w:tab/>
        <w:tab/>
      </w:r>
    </w:p>
    <w:p>
      <w:pPr>
        <w:pStyle w:val="Normal"/>
        <w:numPr>
          <w:ilvl w:val="0"/>
          <w:numId w:val="4"/>
        </w:numPr>
        <w:tabs>
          <w:tab w:val="clear" w:pos="720"/>
        </w:tabs>
        <w:ind w:hanging="360" w:start="720" w:end="0"/>
        <w:rPr>
          <w:rFonts w:ascii="Arial" w:hAnsi="Arial" w:cs="Arial"/>
          <w:sz w:val="22"/>
          <w:u w:val="single"/>
          <w:lang w:eastAsia="en-US"/>
        </w:rPr>
      </w:pPr>
      <w:r>
        <w:rPr>
          <w:rFonts w:cs="Arial" w:ascii="Arial" w:hAnsi="Arial"/>
          <w:sz w:val="22"/>
          <w:u w:val="single"/>
          <w:lang w:eastAsia="en-US"/>
        </w:rPr>
        <w:t>Drainage Pathway and Distance to Navigable Waters</w:t>
      </w:r>
      <w:r>
        <w:rPr>
          <w:rFonts w:cs="Arial" w:ascii="Arial" w:hAnsi="Arial"/>
          <w:b/>
          <w:sz w:val="22"/>
          <w:u w:val="single"/>
          <w:lang w:eastAsia="en-US"/>
        </w:rPr>
        <w:t xml:space="preserve"> </w:t>
      </w:r>
    </w:p>
    <w:p>
      <w:pPr>
        <w:pStyle w:val="Normal"/>
        <w:ind w:hanging="360" w:start="360" w:end="0"/>
        <w:rPr>
          <w:rFonts w:ascii="Arial" w:hAnsi="Arial" w:cs="Arial"/>
          <w:sz w:val="22"/>
          <w:u w:val="single"/>
          <w:lang w:eastAsia="en-US"/>
        </w:rPr>
      </w:pPr>
      <w:r>
        <w:rPr>
          <w:rFonts w:cs="Arial" w:ascii="Arial" w:hAnsi="Arial"/>
          <w:sz w:val="22"/>
          <w:u w:val="single"/>
          <w:lang w:eastAsia="en-US"/>
        </w:rPr>
      </w:r>
    </w:p>
    <w:p>
      <w:pPr>
        <w:pStyle w:val="Heading4"/>
        <w:ind w:hanging="0" w:start="360" w:end="0"/>
        <w:jc w:val="both"/>
        <w:rPr>
          <w:color w:val="FF00FF"/>
          <w:sz w:val="20"/>
        </w:rPr>
      </w:pPr>
      <w:r>
        <w:rPr>
          <w:color w:val="FF00FF"/>
          <w:sz w:val="20"/>
        </w:rPr>
        <w:t>This section should describe the facility’s proximity to bays, rivers, streams (perennial or intermittent), creeks, ditches, flood control channels, storm drains, and other waterways.</w:t>
      </w:r>
    </w:p>
    <w:p>
      <w:pPr>
        <w:pStyle w:val="Normal"/>
        <w:rPr>
          <w:color w:val="FF00FF"/>
          <w:sz w:val="20"/>
        </w:rPr>
      </w:pPr>
      <w:r>
        <w:rPr>
          <w:color w:val="FF00FF"/>
          <w:sz w:val="20"/>
        </w:rPr>
      </w:r>
    </w:p>
    <w:p>
      <w:pPr>
        <w:pStyle w:val="Heading4"/>
        <w:ind w:hanging="0" w:start="360" w:end="0"/>
        <w:jc w:val="both"/>
        <w:rPr>
          <w:color w:val="FF00FF"/>
          <w:sz w:val="20"/>
        </w:rPr>
      </w:pPr>
      <w:r>
        <w:rPr>
          <w:color w:val="FF00FF"/>
          <w:sz w:val="20"/>
        </w:rPr>
        <w:t xml:space="preserve">Additionally, a facility layout and surface drainage diagram must be included in this section.  The diagram should include location of all OIL storage areas, direction of flow in case of a spill, and location of spill control equipment. </w:t>
      </w:r>
    </w:p>
    <w:p>
      <w:pPr>
        <w:pStyle w:val="Normal"/>
        <w:rPr>
          <w:rFonts w:ascii="Arial" w:hAnsi="Arial" w:cs="Arial"/>
          <w:color w:val="FF00FF"/>
          <w:sz w:val="22"/>
          <w:lang w:eastAsia="en-US"/>
        </w:rPr>
      </w:pPr>
      <w:r>
        <w:rPr>
          <w:rFonts w:cs="Arial" w:ascii="Arial" w:hAnsi="Arial"/>
          <w:color w:val="FF00FF"/>
          <w:sz w:val="22"/>
          <w:lang w:eastAsia="en-US"/>
        </w:rPr>
      </w:r>
    </w:p>
    <w:p>
      <w:pPr>
        <w:pStyle w:val="Normal"/>
        <w:rPr>
          <w:rFonts w:ascii="Arial" w:hAnsi="Arial" w:cs="Arial"/>
          <w:sz w:val="22"/>
          <w:lang w:eastAsia="en-US"/>
        </w:rPr>
      </w:pPr>
      <w:r>
        <w:rPr>
          <w:rFonts w:cs="Arial" w:ascii="Arial" w:hAnsi="Arial"/>
          <w:sz w:val="22"/>
          <w:lang w:eastAsia="en-US"/>
        </w:rPr>
      </w:r>
    </w:p>
    <w:p>
      <w:pPr>
        <w:pStyle w:val="Normal"/>
        <w:tabs>
          <w:tab w:val="clear" w:pos="720"/>
          <w:tab w:val="left" w:pos="360" w:leader="none"/>
        </w:tabs>
        <w:rPr>
          <w:rFonts w:ascii="Arial" w:hAnsi="Arial" w:cs="Arial"/>
          <w:b/>
          <w:sz w:val="22"/>
          <w:lang w:eastAsia="en-US"/>
        </w:rPr>
      </w:pPr>
      <w:r>
        <w:rPr>
          <w:rFonts w:cs="Arial" w:ascii="Arial" w:hAnsi="Arial"/>
          <w:b/>
          <w:sz w:val="22"/>
          <w:lang w:eastAsia="en-US"/>
        </w:rPr>
        <w:t>4.</w:t>
        <w:tab/>
        <w:t>SPILL HISTORY [112.7(a)]:</w:t>
      </w:r>
    </w:p>
    <w:p>
      <w:pPr>
        <w:pStyle w:val="Normal"/>
        <w:rPr>
          <w:rFonts w:ascii="Arial" w:hAnsi="Arial" w:cs="Arial"/>
          <w:b/>
          <w:sz w:val="22"/>
          <w:lang w:eastAsia="en-US"/>
        </w:rPr>
      </w:pPr>
      <w:r>
        <w:rPr>
          <w:rFonts w:cs="Arial" w:ascii="Arial" w:hAnsi="Arial"/>
          <w:b/>
          <w:sz w:val="22"/>
          <w:lang w:eastAsia="en-US"/>
        </w:rPr>
      </w:r>
    </w:p>
    <w:p>
      <w:pPr>
        <w:pStyle w:val="Normal"/>
        <w:ind w:start="360" w:end="0"/>
        <w:jc w:val="both"/>
        <w:rPr>
          <w:i/>
          <w:i/>
          <w:sz w:val="22"/>
          <w:lang w:eastAsia="en-US"/>
        </w:rPr>
      </w:pPr>
      <w:r>
        <w:rPr>
          <w:i/>
          <w:sz w:val="22"/>
          <w:lang w:eastAsia="en-US"/>
        </w:rPr>
        <w:t>112.7(a) A facility which has experienced one or more spill events within twelve months prior to the effective date of this part should include a written description of each such spill, corrective action taken and plans for preventing recurrence.</w:t>
      </w:r>
    </w:p>
    <w:p>
      <w:pPr>
        <w:pStyle w:val="Normal"/>
        <w:ind w:start="360" w:end="0"/>
        <w:rPr>
          <w:i/>
          <w:i/>
          <w:sz w:val="22"/>
          <w:lang w:eastAsia="en-US"/>
        </w:rPr>
      </w:pPr>
      <w:r>
        <w:rPr>
          <w:i/>
          <w:sz w:val="22"/>
          <w:lang w:eastAsia="en-US"/>
        </w:rPr>
      </w:r>
    </w:p>
    <w:p>
      <w:pPr>
        <w:pStyle w:val="Normal"/>
        <w:ind w:start="360" w:end="0"/>
        <w:rPr/>
      </w:pPr>
      <w:r>
        <w:rPr>
          <w:i/>
          <w:color w:val="FF00FF"/>
          <w:sz w:val="22"/>
          <w:lang w:eastAsia="en-US"/>
        </w:rPr>
        <w:t>If any, please complete the following Table for each spill</w:t>
      </w:r>
      <w:r>
        <w:rPr>
          <w:i/>
          <w:sz w:val="22"/>
          <w:lang w:eastAsia="en-US"/>
        </w:rPr>
        <w:t>.</w:t>
      </w:r>
    </w:p>
    <w:p>
      <w:pPr>
        <w:pStyle w:val="Normal"/>
        <w:ind w:start="360" w:end="0"/>
        <w:rPr>
          <w:i/>
          <w:i/>
          <w:sz w:val="22"/>
          <w:lang w:eastAsia="en-US"/>
        </w:rPr>
      </w:pPr>
      <w:r>
        <w:rPr>
          <w:i/>
          <w:sz w:val="22"/>
          <w:lang w:eastAsia="en-US"/>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t xml:space="preserve">The following spills have occurred at the facility through October 15, 2000.  </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tab/>
        <w:tab/>
        <w:tab/>
        <w:tab/>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tbl>
      <w:tblPr>
        <w:tblW w:w="9108" w:type="dxa"/>
        <w:jc w:val="start"/>
        <w:tblInd w:w="468" w:type="dxa"/>
        <w:tblLayout w:type="fixed"/>
        <w:tblCellMar>
          <w:top w:w="0" w:type="dxa"/>
          <w:start w:w="108" w:type="dxa"/>
          <w:bottom w:w="0" w:type="dxa"/>
          <w:end w:w="108" w:type="dxa"/>
        </w:tblCellMar>
      </w:tblPr>
      <w:tblGrid>
        <w:gridCol w:w="2970"/>
        <w:gridCol w:w="2946"/>
        <w:gridCol w:w="3192"/>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both"/>
              <w:rPr>
                <w:rFonts w:ascii="Arial" w:hAnsi="Arial" w:cs="Arial"/>
                <w:b/>
                <w:i/>
                <w:i/>
                <w:sz w:val="22"/>
              </w:rPr>
            </w:pPr>
            <w:r>
              <w:rPr>
                <w:rFonts w:cs="Arial" w:ascii="Arial" w:hAnsi="Arial"/>
                <w:b/>
                <w:i/>
                <w:sz w:val="22"/>
              </w:rPr>
              <w:t>Description of Spill</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both"/>
              <w:rPr>
                <w:rFonts w:ascii="Arial" w:hAnsi="Arial" w:cs="Arial"/>
                <w:b/>
                <w:i/>
                <w:i/>
                <w:sz w:val="22"/>
              </w:rPr>
            </w:pPr>
            <w:r>
              <w:rPr>
                <w:rFonts w:cs="Arial" w:ascii="Arial" w:hAnsi="Arial"/>
                <w:b/>
                <w:i/>
                <w:sz w:val="22"/>
              </w:rPr>
            </w:r>
          </w:p>
        </w:tc>
        <w:tc>
          <w:tcPr>
            <w:tcW w:w="29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both"/>
              <w:rPr>
                <w:rFonts w:ascii="Arial" w:hAnsi="Arial" w:cs="Arial"/>
                <w:b/>
                <w:i/>
                <w:i/>
                <w:sz w:val="22"/>
              </w:rPr>
            </w:pPr>
            <w:r>
              <w:rPr>
                <w:rFonts w:cs="Arial" w:ascii="Arial" w:hAnsi="Arial"/>
                <w:b/>
                <w:i/>
                <w:sz w:val="22"/>
              </w:rPr>
              <w:t>Corrective Actions</w:t>
              <w:tab/>
              <w:tab/>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both"/>
              <w:rPr>
                <w:rFonts w:ascii="Arial" w:hAnsi="Arial" w:cs="Arial"/>
                <w:b/>
                <w:i/>
                <w:i/>
                <w:sz w:val="22"/>
              </w:rPr>
            </w:pPr>
            <w:r>
              <w:rPr>
                <w:rFonts w:cs="Arial" w:ascii="Arial" w:hAnsi="Arial"/>
                <w:b/>
                <w:i/>
                <w:sz w:val="22"/>
              </w:rPr>
              <w:t>Preventive Measures</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rPr>
                <w:rFonts w:ascii="Arial" w:hAnsi="Arial" w:cs="Arial"/>
                <w:b/>
                <w:i/>
                <w:i/>
                <w:sz w:val="22"/>
              </w:rPr>
            </w:pPr>
            <w:r>
              <w:rPr>
                <w:rFonts w:cs="Arial" w:ascii="Arial" w:hAnsi="Arial"/>
                <w:b/>
                <w:i/>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rPr>
                <w:rFonts w:ascii="Arial" w:hAnsi="Arial" w:cs="Arial"/>
                <w:sz w:val="22"/>
              </w:rPr>
            </w:pPr>
            <w:r>
              <w:rPr>
                <w:rFonts w:cs="Arial" w:ascii="Arial" w:hAnsi="Arial"/>
                <w:sz w:val="22"/>
              </w:rPr>
            </w:r>
          </w:p>
        </w:tc>
        <w:tc>
          <w:tcPr>
            <w:tcW w:w="29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sz w:val="22"/>
              </w:rPr>
            </w:pPr>
            <w:r>
              <w:rPr>
                <w:rFonts w:cs="Arial" w:ascii="Arial" w:hAnsi="Arial"/>
                <w:sz w:val="22"/>
              </w:rPr>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color w:val="FF00FF"/>
                <w:sz w:val="22"/>
              </w:rPr>
            </w:pPr>
            <w:r>
              <w:rPr>
                <w:rFonts w:cs="Arial" w:ascii="Arial" w:hAnsi="Arial"/>
                <w:color w:val="FF00FF"/>
                <w:sz w:val="22"/>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rPr>
                <w:rFonts w:ascii="Arial" w:hAnsi="Arial" w:cs="Arial"/>
                <w:color w:val="FF00FF"/>
                <w:sz w:val="22"/>
              </w:rPr>
            </w:pPr>
            <w:r>
              <w:rPr>
                <w:rFonts w:cs="Arial" w:ascii="Arial" w:hAnsi="Arial"/>
                <w:color w:val="FF00FF"/>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rPr>
                <w:rFonts w:ascii="Arial" w:hAnsi="Arial" w:cs="Arial"/>
                <w:sz w:val="22"/>
              </w:rPr>
            </w:pPr>
            <w:r>
              <w:rPr>
                <w:rFonts w:cs="Arial" w:ascii="Arial" w:hAnsi="Arial"/>
                <w:sz w:val="22"/>
              </w:rPr>
            </w:r>
          </w:p>
        </w:tc>
        <w:tc>
          <w:tcPr>
            <w:tcW w:w="29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sz w:val="22"/>
              </w:rPr>
            </w:pPr>
            <w:r>
              <w:rPr>
                <w:rFonts w:cs="Arial" w:ascii="Arial" w:hAnsi="Arial"/>
                <w:sz w:val="22"/>
              </w:rPr>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color w:val="FF00FF"/>
                <w:sz w:val="22"/>
              </w:rPr>
            </w:pPr>
            <w:r>
              <w:rPr>
                <w:rFonts w:cs="Arial" w:ascii="Arial" w:hAnsi="Arial"/>
                <w:color w:val="FF00FF"/>
                <w:sz w:val="22"/>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color w:val="FF00FF"/>
                <w:sz w:val="22"/>
              </w:rPr>
            </w:pPr>
            <w:r>
              <w:rPr>
                <w:rFonts w:cs="Arial" w:ascii="Arial" w:hAnsi="Arial"/>
                <w:color w:val="FF00FF"/>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both"/>
              <w:rPr>
                <w:rFonts w:ascii="Arial" w:hAnsi="Arial" w:cs="Arial"/>
                <w:sz w:val="22"/>
              </w:rPr>
            </w:pPr>
            <w:r>
              <w:rPr>
                <w:rFonts w:cs="Arial" w:ascii="Arial" w:hAnsi="Arial"/>
                <w:sz w:val="22"/>
              </w:rPr>
            </w:r>
          </w:p>
        </w:tc>
        <w:tc>
          <w:tcPr>
            <w:tcW w:w="29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sz w:val="22"/>
              </w:rPr>
            </w:pPr>
            <w:r>
              <w:rPr>
                <w:rFonts w:cs="Arial" w:ascii="Arial" w:hAnsi="Arial"/>
                <w:sz w:val="22"/>
              </w:rPr>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sz w:val="22"/>
              </w:rPr>
            </w:pPr>
            <w:r>
              <w:rPr>
                <w:rFonts w:cs="Arial" w:ascii="Arial" w:hAnsi="Arial"/>
                <w:sz w:val="22"/>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both"/>
              <w:rPr>
                <w:rFonts w:ascii="Arial" w:hAnsi="Arial" w:cs="Arial"/>
                <w:sz w:val="22"/>
              </w:rPr>
            </w:pPr>
            <w:r>
              <w:rPr>
                <w:rFonts w:cs="Arial" w:ascii="Arial" w:hAnsi="Arial"/>
                <w:sz w:val="22"/>
              </w:rPr>
            </w:r>
          </w:p>
        </w:tc>
        <w:tc>
          <w:tcPr>
            <w:tcW w:w="29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sz w:val="22"/>
              </w:rPr>
            </w:pPr>
            <w:r>
              <w:rPr>
                <w:rFonts w:cs="Arial" w:ascii="Arial" w:hAnsi="Arial"/>
                <w:sz w:val="22"/>
              </w:rPr>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napToGrid w:val="false"/>
              <w:jc w:val="both"/>
              <w:rPr>
                <w:rFonts w:ascii="Arial" w:hAnsi="Arial" w:cs="Arial"/>
                <w:sz w:val="22"/>
              </w:rPr>
            </w:pPr>
            <w:r>
              <w:rPr>
                <w:rFonts w:cs="Arial" w:ascii="Arial" w:hAnsi="Arial"/>
                <w:sz w:val="22"/>
              </w:rPr>
            </w:r>
          </w:p>
        </w:tc>
      </w:tr>
    </w:tbl>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t>Information on oil spills and/or leaks that occur after October 15, 2000 at the Facility will be added to this section.  This section will be reviewed annually and updated if necessary.</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pPr>
      <w:r>
        <w:rPr>
          <w:rFonts w:cs="Arial" w:ascii="Arial" w:hAnsi="Arial"/>
          <w:sz w:val="22"/>
        </w:rPr>
        <w:t>A.</w:t>
        <w:tab/>
      </w:r>
      <w:r>
        <w:rPr>
          <w:rFonts w:cs="Arial" w:ascii="Arial" w:hAnsi="Arial"/>
          <w:sz w:val="22"/>
          <w:u w:val="single"/>
        </w:rPr>
        <w:t>Oil Spill Prevention</w:t>
      </w:r>
      <w:r>
        <w:rPr>
          <w:rFonts w:cs="Arial" w:ascii="Arial" w:hAnsi="Arial"/>
          <w:sz w:val="22"/>
        </w:rPr>
        <w:t xml:space="preserve"> </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t>In addition to the preventive measures outlined in this SPCC plan, the facility has developed guidelines that establish specific requirements to ensure that reasonable measures are taken to prevent oil spills.   Some of these preventive measures or best management practices include:</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numPr>
          <w:ilvl w:val="0"/>
          <w:numId w:val="31"/>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Annual training of personnel to ensure that all employees are familiar with the SPCC plan including preventive measures and response actions in the event of a spill.</w:t>
      </w:r>
    </w:p>
    <w:p>
      <w:pPr>
        <w:pStyle w:val="Normal"/>
        <w:numPr>
          <w:ilvl w:val="0"/>
          <w:numId w:val="31"/>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Unloading or loading of oil must be monitored for leaks, spills and proper hose connections or disconnections.</w:t>
      </w:r>
    </w:p>
    <w:p>
      <w:pPr>
        <w:pStyle w:val="Normal"/>
        <w:numPr>
          <w:ilvl w:val="0"/>
          <w:numId w:val="24"/>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Required repairs or replacement shall occur in a timely manner and shall be documented in the preventative maintenance program.</w:t>
      </w:r>
    </w:p>
    <w:p>
      <w:pPr>
        <w:pStyle w:val="Normal"/>
        <w:numPr>
          <w:ilvl w:val="0"/>
          <w:numId w:val="36"/>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Container storage buildings and secondary containment systems including the immediate area around such structures must</w:t>
      </w:r>
      <w:r>
        <w:rPr>
          <w:rFonts w:cs="Arial" w:ascii="Arial" w:hAnsi="Arial"/>
          <w:b/>
          <w:sz w:val="22"/>
          <w:lang w:eastAsia="en-US"/>
        </w:rPr>
        <w:t xml:space="preserve"> </w:t>
      </w:r>
      <w:r>
        <w:rPr>
          <w:rFonts w:cs="Arial" w:ascii="Arial" w:hAnsi="Arial"/>
          <w:sz w:val="22"/>
          <w:lang w:eastAsia="en-US"/>
        </w:rPr>
        <w:t>be kept clean and free of trash, junk and debris.</w:t>
      </w:r>
    </w:p>
    <w:p>
      <w:pPr>
        <w:pStyle w:val="Normal"/>
        <w:numPr>
          <w:ilvl w:val="0"/>
          <w:numId w:val="10"/>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All storage containers must be kept securely closed except when adding or removing contents.</w:t>
      </w:r>
    </w:p>
    <w:p>
      <w:pPr>
        <w:pStyle w:val="Normal"/>
        <w:numPr>
          <w:ilvl w:val="0"/>
          <w:numId w:val="34"/>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Funnels must be removed from containers or covered when not in use.</w:t>
      </w:r>
    </w:p>
    <w:p>
      <w:pPr>
        <w:pStyle w:val="Normal"/>
        <w:numPr>
          <w:ilvl w:val="0"/>
          <w:numId w:val="21"/>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The valves for all dike and sump drains must always be closed except during drainage periods. Before releasing accumulated precipitation, inspect for any visible sheen or other signs of contamination. If any sheen is detected, it must be removed prior to discharge.</w:t>
      </w:r>
    </w:p>
    <w:p>
      <w:pPr>
        <w:pStyle w:val="Normal"/>
        <w:numPr>
          <w:ilvl w:val="0"/>
          <w:numId w:val="35"/>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Equipment leaks shall be repaired as soon as possible.</w:t>
      </w:r>
    </w:p>
    <w:p>
      <w:pPr>
        <w:pStyle w:val="Normal"/>
        <w:numPr>
          <w:ilvl w:val="0"/>
          <w:numId w:val="22"/>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Where appropriate, each loading or unloading installation shall have adequate containment equipment or systems.</w:t>
      </w:r>
    </w:p>
    <w:p>
      <w:pPr>
        <w:pStyle w:val="Normal"/>
        <w:numPr>
          <w:ilvl w:val="0"/>
          <w:numId w:val="26"/>
        </w:numPr>
        <w:tabs>
          <w:tab w:val="clear" w:pos="720"/>
          <w:tab w:val="left" w:pos="1080" w:leader="none"/>
        </w:tabs>
        <w:ind w:hanging="360" w:start="1080" w:end="0"/>
        <w:jc w:val="both"/>
        <w:rPr>
          <w:rFonts w:ascii="Arial" w:hAnsi="Arial" w:cs="Arial"/>
          <w:sz w:val="22"/>
          <w:lang w:eastAsia="en-US"/>
        </w:rPr>
      </w:pPr>
      <w:r>
        <w:rPr>
          <w:rFonts w:cs="Arial" w:ascii="Arial" w:hAnsi="Arial"/>
          <w:sz w:val="22"/>
          <w:lang w:eastAsia="en-US"/>
        </w:rPr>
        <w:t>Containment systems shall have provisions to drain or otherwise remove rainwater.  Drainage valves shall remain closed at all times except when actively draining accumulated rainwater.</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lang w:eastAsia="en-US"/>
        </w:rPr>
      </w:pPr>
      <w:r>
        <w:rPr>
          <w:rFonts w:cs="Arial" w:ascii="Arial" w:hAnsi="Arial"/>
          <w:sz w:val="22"/>
          <w:lang w:eastAsia="en-US"/>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t>B.</w:t>
        <w:tab/>
      </w:r>
      <w:r>
        <w:rPr>
          <w:rFonts w:cs="Arial" w:ascii="Arial" w:hAnsi="Arial"/>
          <w:sz w:val="22"/>
          <w:u w:val="single"/>
        </w:rPr>
        <w:t>Oil Spill Response Actions</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t xml:space="preserve">The facility has developed an Emergency Action Plan that includes specific instructions to be followed in the event of an oil spill.   </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t>For each spill, at a minimum, the following information will be recorded:</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start="360" w:end="0"/>
        <w:jc w:val="both"/>
        <w:rPr>
          <w:rFonts w:ascii="Arial" w:hAnsi="Arial" w:cs="Arial"/>
          <w:sz w:val="22"/>
        </w:rPr>
      </w:pPr>
      <w:r>
        <w:rPr>
          <w:rFonts w:cs="Arial" w:ascii="Arial" w:hAnsi="Arial"/>
          <w:sz w:val="22"/>
        </w:rPr>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729"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 xml:space="preserve">Location, Date, and Time of Spill; </w:t>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729"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Type and Amount Spilled;</w:t>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729"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Cause of Spill;</w:t>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729"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Waterbody affected;</w:t>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729"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Description of Physical Damage;</w:t>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729"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Cost of Damage;</w:t>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Cost of Cleanup; and</w:t>
      </w:r>
    </w:p>
    <w:p>
      <w:pPr>
        <w:pStyle w:val="Normal"/>
        <w:numPr>
          <w:ilvl w:val="0"/>
          <w:numId w:val="14"/>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108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360" w:start="1080" w:end="7"/>
        <w:jc w:val="both"/>
        <w:rPr>
          <w:rFonts w:ascii="Arial" w:hAnsi="Arial" w:cs="Arial"/>
          <w:sz w:val="22"/>
        </w:rPr>
      </w:pPr>
      <w:r>
        <w:rPr>
          <w:rFonts w:cs="Arial" w:ascii="Arial" w:hAnsi="Arial"/>
          <w:sz w:val="22"/>
        </w:rPr>
        <w:t>Corrective Action Taken and Plan to Prevent Recurrence.</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end="7"/>
        <w:jc w:val="both"/>
        <w:rPr>
          <w:rFonts w:ascii="Arial" w:hAnsi="Arial" w:cs="Arial"/>
          <w:sz w:val="22"/>
        </w:rPr>
      </w:pPr>
      <w:r>
        <w:rPr>
          <w:rFonts w:cs="Arial" w:ascii="Arial" w:hAnsi="Arial"/>
          <w:sz w:val="22"/>
        </w:rPr>
      </w:r>
    </w:p>
    <w:p>
      <w:pPr>
        <w:pStyle w:val="Normal"/>
        <w:rPr>
          <w:rFonts w:ascii="Arial" w:hAnsi="Arial" w:cs="Arial"/>
          <w:sz w:val="18"/>
          <w:lang w:eastAsia="en-US"/>
        </w:rPr>
      </w:pPr>
      <w:r>
        <w:rPr>
          <w:rFonts w:cs="Arial" w:ascii="Arial" w:hAnsi="Arial"/>
          <w:sz w:val="18"/>
          <w:lang w:eastAsia="en-US"/>
        </w:rPr>
      </w:r>
    </w:p>
    <w:p>
      <w:pPr>
        <w:pStyle w:val="Normal"/>
        <w:tabs>
          <w:tab w:val="clear" w:pos="720"/>
          <w:tab w:val="left" w:pos="360" w:leader="none"/>
        </w:tabs>
        <w:rPr>
          <w:rFonts w:ascii="Arial" w:hAnsi="Arial" w:cs="Arial"/>
          <w:b/>
          <w:sz w:val="22"/>
          <w:lang w:eastAsia="en-US"/>
        </w:rPr>
      </w:pPr>
      <w:r>
        <w:rPr>
          <w:rFonts w:cs="Arial" w:ascii="Arial" w:hAnsi="Arial"/>
          <w:b/>
          <w:sz w:val="22"/>
          <w:lang w:eastAsia="en-US"/>
        </w:rPr>
        <w:t>5.</w:t>
        <w:tab/>
        <w:t>POTENTIAL SPILL PREDICTIONS, VOLUMES, RATES, AND CONTROL [112.7(b)]:</w:t>
      </w:r>
    </w:p>
    <w:p>
      <w:pPr>
        <w:pStyle w:val="Normal"/>
        <w:rPr>
          <w:rFonts w:ascii="Arial" w:hAnsi="Arial" w:cs="Arial"/>
          <w:b/>
          <w:sz w:val="22"/>
          <w:lang w:eastAsia="en-US"/>
        </w:rPr>
      </w:pPr>
      <w:r>
        <w:rPr>
          <w:rFonts w:cs="Arial" w:ascii="Arial" w:hAnsi="Arial"/>
          <w:b/>
          <w:sz w:val="22"/>
          <w:lang w:eastAsia="en-US"/>
        </w:rPr>
      </w:r>
    </w:p>
    <w:p>
      <w:pPr>
        <w:pStyle w:val="Normal"/>
        <w:ind w:start="360" w:end="0"/>
        <w:jc w:val="both"/>
        <w:rPr>
          <w:i/>
          <w:i/>
        </w:rPr>
      </w:pPr>
      <w:r>
        <w:rPr>
          <w:i/>
        </w:rPr>
        <w:t>112.7(b) Where experience indicates a reasonable potential for equipment failure (such as tank overflow, rupture, or leakage), the plan should include a prediction of the direction, rate of flow, and total quantity of oil which could be discharged from the facility as a result of each major type of failure.</w:t>
      </w:r>
    </w:p>
    <w:p>
      <w:pPr>
        <w:pStyle w:val="Normal"/>
        <w:ind w:start="360" w:end="0"/>
        <w:jc w:val="both"/>
        <w:rPr>
          <w:i/>
          <w:i/>
          <w:lang w:eastAsia="en-US"/>
        </w:rPr>
      </w:pPr>
      <w:r>
        <w:rPr>
          <w:i/>
          <w:lang w:eastAsia="en-US"/>
        </w:rPr>
      </w:r>
    </w:p>
    <w:p>
      <w:pPr>
        <w:pStyle w:val="Normal"/>
        <w:ind w:start="360" w:end="0"/>
        <w:jc w:val="both"/>
        <w:rPr>
          <w:i/>
          <w:i/>
          <w:color w:val="FF00FF"/>
          <w:lang w:eastAsia="en-US"/>
        </w:rPr>
      </w:pPr>
      <w:r>
        <w:rPr>
          <w:i/>
          <w:color w:val="FF00FF"/>
          <w:lang w:eastAsia="en-US"/>
        </w:rPr>
        <w:t>Types of failures to consider include tank (aboveground and underground) overflow, tank rupture or leakage, and spills during tank loading/unloading operations.  Please note that rate calculations assume worst case conditions.</w:t>
      </w:r>
    </w:p>
    <w:p>
      <w:pPr>
        <w:pStyle w:val="Normal"/>
        <w:rPr>
          <w:rFonts w:ascii="Arial" w:hAnsi="Arial" w:cs="Arial"/>
          <w:b/>
          <w:i/>
          <w:i/>
          <w:color w:val="FF00FF"/>
          <w:lang w:eastAsia="en-US"/>
        </w:rPr>
      </w:pPr>
      <w:r>
        <w:rPr>
          <w:rFonts w:cs="Arial" w:ascii="Arial" w:hAnsi="Arial"/>
          <w:b/>
          <w:i/>
          <w:color w:val="FF00FF"/>
          <w:lang w:eastAsia="en-US"/>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lang w:eastAsia="en-US"/>
              </w:rPr>
            </w:pPr>
            <w:r>
              <w:rPr>
                <w:rFonts w:cs="Arial" w:ascii="Arial" w:hAnsi="Arial"/>
                <w:b/>
                <w:lang w:eastAsia="en-US"/>
              </w:rPr>
              <w:t>Source</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lang w:eastAsia="en-US"/>
              </w:rPr>
            </w:pPr>
            <w:r>
              <w:rPr>
                <w:rFonts w:cs="Arial" w:ascii="Arial" w:hAnsi="Arial"/>
                <w:b/>
                <w:lang w:eastAsia="en-US"/>
              </w:rPr>
              <w:t>Type of Failure</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lang w:eastAsia="en-US"/>
              </w:rPr>
            </w:pPr>
            <w:r>
              <w:rPr>
                <w:rFonts w:cs="Arial" w:ascii="Arial" w:hAnsi="Arial"/>
                <w:b/>
                <w:lang w:eastAsia="en-US"/>
              </w:rPr>
              <w:t>Volume</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lang w:eastAsia="en-US"/>
              </w:rPr>
            </w:pPr>
            <w:r>
              <w:rPr>
                <w:rFonts w:cs="Arial" w:ascii="Arial" w:hAnsi="Arial"/>
                <w:b/>
                <w:lang w:eastAsia="en-US"/>
              </w:rPr>
              <w:t>Rate (gallon/hr)</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lang w:eastAsia="en-US"/>
              </w:rPr>
            </w:pPr>
            <w:r>
              <w:rPr>
                <w:rFonts w:cs="Arial" w:ascii="Arial" w:hAnsi="Arial"/>
                <w:b/>
                <w:lang w:eastAsia="en-US"/>
              </w:rPr>
              <w:t>Direction of</w:t>
            </w:r>
          </w:p>
          <w:p>
            <w:pPr>
              <w:pStyle w:val="Normal"/>
              <w:jc w:val="center"/>
              <w:rPr>
                <w:rFonts w:ascii="Arial" w:hAnsi="Arial" w:cs="Arial"/>
                <w:b/>
                <w:lang w:eastAsia="en-US"/>
              </w:rPr>
            </w:pPr>
            <w:r>
              <w:rPr>
                <w:rFonts w:cs="Arial" w:ascii="Arial" w:hAnsi="Arial"/>
                <w:b/>
                <w:lang w:eastAsia="en-US"/>
              </w:rPr>
              <w:t>Flow</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lang w:eastAsia="en-US"/>
              </w:rPr>
            </w:pPr>
            <w:r>
              <w:rPr>
                <w:rFonts w:cs="Arial" w:ascii="Arial" w:hAnsi="Arial"/>
                <w:b/>
                <w:lang w:eastAsia="en-US"/>
              </w:rPr>
              <w:t>Containment</w:t>
            </w:r>
          </w:p>
        </w:tc>
      </w:tr>
      <w:tr>
        <w:trPr/>
        <w:tc>
          <w:tcPr>
            <w:tcW w:w="9576" w:type="dxa"/>
            <w:gridSpan w:val="6"/>
            <w:tcBorders>
              <w:top w:val="single" w:sz="4" w:space="0" w:color="000000"/>
              <w:start w:val="single" w:sz="4" w:space="0" w:color="000000"/>
              <w:bottom w:val="single" w:sz="4" w:space="0" w:color="000000"/>
              <w:end w:val="single" w:sz="4" w:space="0" w:color="000000"/>
            </w:tcBorders>
          </w:tcPr>
          <w:p>
            <w:pPr>
              <w:pStyle w:val="Normal"/>
              <w:rPr>
                <w:rFonts w:ascii="Arial" w:hAnsi="Arial" w:cs="Arial"/>
                <w:b/>
                <w:lang w:eastAsia="en-US"/>
              </w:rPr>
            </w:pPr>
            <w:r>
              <w:rPr>
                <w:rFonts w:cs="Arial" w:ascii="Arial" w:hAnsi="Arial"/>
                <w:b/>
                <w:lang w:eastAsia="en-US"/>
              </w:rPr>
              <w:t>Aboveground Storage Tanks</w:t>
            </w:r>
          </w:p>
          <w:p>
            <w:pPr>
              <w:pStyle w:val="Normal"/>
              <w:rPr>
                <w:rFonts w:ascii="Arial" w:hAnsi="Arial" w:cs="Arial"/>
                <w:b/>
                <w:lang w:eastAsia="en-US"/>
              </w:rPr>
            </w:pPr>
            <w:r>
              <w:rPr>
                <w:rFonts w:cs="Arial" w:ascii="Arial" w:hAnsi="Arial"/>
                <w:b/>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Step Up Transformers</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Rupture/ Leakage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22,570</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22,570</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Step Down Transformers</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Rupture/ Leakage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1,260</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1,260</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Step Down Transformers</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Rupture/ Leakage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402</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402</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cs="Arial" w:ascii="Arial" w:hAnsi="Arial"/>
                <w:color w:val="FF00FF"/>
                <w:lang w:eastAsia="en-US"/>
              </w:rPr>
              <w:t>Diesel Tank</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cs="Arial" w:ascii="Arial" w:hAnsi="Arial"/>
                <w:color w:val="FF00FF"/>
                <w:lang w:eastAsia="en-US"/>
              </w:rPr>
              <w:t>Rupture/ Leakage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eastAsia="Arial" w:cs="Arial" w:ascii="Arial" w:hAnsi="Arial"/>
                <w:color w:val="FF00FF"/>
                <w:lang w:eastAsia="en-US"/>
              </w:rPr>
              <w:t xml:space="preserve"> </w:t>
            </w:r>
            <w:r>
              <w:rPr>
                <w:rFonts w:cs="Arial" w:ascii="Arial" w:hAnsi="Arial"/>
                <w:color w:val="FF00FF"/>
                <w:highlight w:val="magenta"/>
                <w:lang w:eastAsia="en-US"/>
              </w:rPr>
              <w:t>----</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cs="Arial" w:ascii="Arial" w:hAnsi="Arial"/>
                <w:color w:val="FF00FF"/>
                <w:highlight w:val="magenta"/>
                <w:lang w:eastAsia="en-US"/>
              </w:rPr>
              <w:t>----</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FF00FF"/>
                <w:lang w:eastAsia="en-US"/>
              </w:rPr>
            </w:pPr>
            <w:r>
              <w:rPr>
                <w:rFonts w:cs="Arial" w:ascii="Arial" w:hAnsi="Arial"/>
                <w:color w:val="FF00FF"/>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FF00FF"/>
                <w:lang w:eastAsia="en-US"/>
              </w:rPr>
            </w:pPr>
            <w:r>
              <w:rPr>
                <w:rFonts w:cs="Arial" w:ascii="Arial" w:hAnsi="Arial"/>
                <w:color w:val="FF00FF"/>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Wash water Tank</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Rupture/ Leakage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2000</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2000</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Used Oil Tank</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Rupture/ Leakage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3,500</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3,500</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eastAsia="en-US"/>
              </w:rPr>
            </w:pPr>
            <w:r>
              <w:rPr>
                <w:rFonts w:cs="Arial" w:ascii="Arial" w:hAnsi="Arial"/>
                <w:b/>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eastAsia="en-US"/>
              </w:rPr>
            </w:pPr>
            <w:r>
              <w:rPr>
                <w:rFonts w:cs="Arial" w:ascii="Arial" w:hAnsi="Arial"/>
                <w:b/>
                <w:lang w:eastAsia="en-US"/>
              </w:rPr>
            </w:r>
          </w:p>
        </w:tc>
      </w:tr>
      <w:tr>
        <w:trPr/>
        <w:tc>
          <w:tcPr>
            <w:tcW w:w="9576" w:type="dxa"/>
            <w:gridSpan w:val="6"/>
            <w:tcBorders>
              <w:top w:val="single" w:sz="4" w:space="0" w:color="000000"/>
              <w:start w:val="single" w:sz="4" w:space="0" w:color="000000"/>
              <w:bottom w:val="single" w:sz="4" w:space="0" w:color="000000"/>
              <w:end w:val="single" w:sz="4" w:space="0" w:color="000000"/>
            </w:tcBorders>
          </w:tcPr>
          <w:p>
            <w:pPr>
              <w:pStyle w:val="Normal"/>
              <w:rPr>
                <w:rFonts w:ascii="Arial" w:hAnsi="Arial" w:cs="Arial"/>
                <w:b/>
                <w:lang w:eastAsia="en-US"/>
              </w:rPr>
            </w:pPr>
            <w:r>
              <w:rPr>
                <w:rFonts w:cs="Arial" w:ascii="Arial" w:hAnsi="Arial"/>
                <w:b/>
                <w:lang w:eastAsia="en-US"/>
              </w:rPr>
              <w:t>Other Equipment/Storage</w:t>
            </w:r>
          </w:p>
          <w:p>
            <w:pPr>
              <w:pStyle w:val="Normal"/>
              <w:rPr>
                <w:rFonts w:ascii="Arial" w:hAnsi="Arial" w:cs="Arial"/>
                <w:b/>
                <w:lang w:eastAsia="en-US"/>
              </w:rPr>
            </w:pPr>
            <w:r>
              <w:rPr>
                <w:rFonts w:cs="Arial" w:ascii="Arial" w:hAnsi="Arial"/>
                <w:b/>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cs="Arial" w:ascii="Arial" w:hAnsi="Arial"/>
                <w:color w:val="FF00FF"/>
                <w:lang w:eastAsia="en-US"/>
              </w:rPr>
              <w:t>Lube Oil Drums</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cs="Arial" w:ascii="Arial" w:hAnsi="Arial"/>
                <w:color w:val="FF00FF"/>
                <w:lang w:eastAsia="en-US"/>
              </w:rPr>
              <w:t>Drum Rupture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cs="Arial" w:ascii="Arial" w:hAnsi="Arial"/>
                <w:color w:val="FF00FF"/>
                <w:lang w:eastAsia="en-US"/>
              </w:rPr>
              <w:t>55</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FF00FF"/>
                <w:lang w:eastAsia="en-US"/>
              </w:rPr>
            </w:pPr>
            <w:r>
              <w:rPr>
                <w:rFonts w:cs="Arial" w:ascii="Arial" w:hAnsi="Arial"/>
                <w:color w:val="FF00FF"/>
                <w:lang w:eastAsia="en-US"/>
              </w:rPr>
              <w:t>55</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FF00FF"/>
                <w:lang w:eastAsia="en-US"/>
              </w:rPr>
            </w:pPr>
            <w:r>
              <w:rPr>
                <w:rFonts w:cs="Arial" w:ascii="Arial" w:hAnsi="Arial"/>
                <w:b/>
                <w:color w:val="FF00FF"/>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FF00FF"/>
                <w:lang w:eastAsia="en-US"/>
              </w:rPr>
            </w:pPr>
            <w:r>
              <w:rPr>
                <w:rFonts w:cs="Arial" w:ascii="Arial" w:hAnsi="Arial"/>
                <w:b/>
                <w:color w:val="FF00FF"/>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Lube Oil Reservoirs</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Rupture/ Leakage</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2,500</w:t>
            </w:r>
          </w:p>
        </w:tc>
        <w:tc>
          <w:tcPr>
            <w:tcW w:w="159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eastAsia="en-US"/>
              </w:rPr>
            </w:pPr>
            <w:r>
              <w:rPr>
                <w:rFonts w:cs="Arial" w:ascii="Arial" w:hAnsi="Arial"/>
                <w:lang w:eastAsia="en-US"/>
              </w:rPr>
              <w:t>2,500</w:t>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eastAsia="en-US"/>
              </w:rPr>
            </w:pPr>
            <w:r>
              <w:rPr>
                <w:rFonts w:cs="Arial" w:ascii="Arial" w:hAnsi="Arial"/>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eastAsia="en-US"/>
              </w:rPr>
            </w:pPr>
            <w:r>
              <w:rPr>
                <w:rFonts w:cs="Arial" w:ascii="Arial" w:hAnsi="Arial"/>
                <w:b/>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eastAsia="en-US"/>
              </w:rPr>
            </w:pPr>
            <w:r>
              <w:rPr>
                <w:rFonts w:cs="Arial" w:ascii="Arial" w:hAnsi="Arial"/>
                <w:b/>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eastAsia="en-US"/>
              </w:rPr>
            </w:pPr>
            <w:r>
              <w:rPr>
                <w:rFonts w:cs="Arial" w:ascii="Arial" w:hAnsi="Arial"/>
                <w:b/>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eastAsia="en-US"/>
              </w:rPr>
            </w:pPr>
            <w:r>
              <w:rPr>
                <w:rFonts w:cs="Arial" w:ascii="Arial" w:hAnsi="Arial"/>
                <w:b/>
                <w:lang w:eastAsia="en-US"/>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lang w:eastAsia="en-US"/>
              </w:rPr>
            </w:pPr>
            <w:r>
              <w:rPr>
                <w:rFonts w:cs="Arial" w:ascii="Arial" w:hAnsi="Arial"/>
                <w:b/>
                <w:lang w:eastAsia="en-US"/>
              </w:rPr>
            </w:r>
          </w:p>
        </w:tc>
      </w:tr>
    </w:tbl>
    <w:p>
      <w:pPr>
        <w:pStyle w:val="Normal"/>
        <w:rPr>
          <w:rFonts w:ascii="Arial" w:hAnsi="Arial" w:cs="Arial"/>
          <w:b/>
          <w:lang w:eastAsia="en-US"/>
        </w:rPr>
      </w:pPr>
      <w:r>
        <w:rPr>
          <w:rFonts w:cs="Arial" w:ascii="Arial" w:hAnsi="Arial"/>
          <w:b/>
          <w:lang w:eastAsia="en-US"/>
        </w:rPr>
      </w:r>
    </w:p>
    <w:p>
      <w:pPr>
        <w:pStyle w:val="Normal"/>
        <w:rPr>
          <w:rFonts w:ascii="Arial" w:hAnsi="Arial" w:cs="Arial"/>
          <w:b/>
          <w:sz w:val="22"/>
          <w:lang w:eastAsia="en-US"/>
        </w:rPr>
      </w:pPr>
      <w:r>
        <w:rPr>
          <w:rFonts w:cs="Arial" w:ascii="Arial" w:hAnsi="Arial"/>
          <w:b/>
          <w:sz w:val="22"/>
          <w:lang w:eastAsia="en-US"/>
        </w:rPr>
      </w:r>
    </w:p>
    <w:p>
      <w:pPr>
        <w:pStyle w:val="Normal"/>
        <w:tabs>
          <w:tab w:val="clear" w:pos="720"/>
          <w:tab w:val="left" w:pos="360" w:leader="none"/>
        </w:tabs>
        <w:rPr>
          <w:rFonts w:ascii="Arial" w:hAnsi="Arial" w:cs="Arial"/>
          <w:b/>
          <w:sz w:val="22"/>
          <w:lang w:eastAsia="en-US"/>
        </w:rPr>
      </w:pPr>
      <w:r>
        <w:rPr>
          <w:rFonts w:cs="Arial" w:ascii="Arial" w:hAnsi="Arial"/>
          <w:b/>
          <w:sz w:val="22"/>
          <w:lang w:eastAsia="en-US"/>
        </w:rPr>
        <w:t xml:space="preserve">6. </w:t>
        <w:tab/>
        <w:t>PREVENTION MEASURES PROVIDED:</w:t>
      </w:r>
    </w:p>
    <w:p>
      <w:pPr>
        <w:pStyle w:val="Normal"/>
        <w:rPr>
          <w:rFonts w:ascii="Arial" w:hAnsi="Arial" w:cs="Arial"/>
          <w:b/>
          <w:sz w:val="22"/>
          <w:lang w:eastAsia="en-US"/>
        </w:rPr>
      </w:pPr>
      <w:r>
        <w:rPr>
          <w:rFonts w:cs="Arial" w:ascii="Arial" w:hAnsi="Arial"/>
          <w:b/>
          <w:sz w:val="22"/>
          <w:lang w:eastAsia="en-US"/>
        </w:rPr>
      </w:r>
    </w:p>
    <w:p>
      <w:pPr>
        <w:pStyle w:val="Heading3"/>
        <w:tabs>
          <w:tab w:val="clear" w:pos="720"/>
          <w:tab w:val="left" w:pos="360" w:leader="none"/>
        </w:tabs>
        <w:ind w:hanging="0" w:start="0"/>
        <w:rPr/>
      </w:pPr>
      <w:r>
        <w:rPr/>
        <w:tab/>
        <w:t>Drainage Control Diversionary Structures and Containment [112.7(c)]</w:t>
      </w:r>
    </w:p>
    <w:p>
      <w:pPr>
        <w:pStyle w:val="Normal"/>
        <w:rPr>
          <w:rFonts w:ascii="Arial" w:hAnsi="Arial" w:cs="Arial"/>
          <w:b/>
          <w:sz w:val="22"/>
          <w:lang w:eastAsia="en-US"/>
        </w:rPr>
      </w:pPr>
      <w:r>
        <w:rPr>
          <w:rFonts w:cs="Arial" w:ascii="Arial" w:hAnsi="Arial"/>
          <w:b/>
          <w:sz w:val="22"/>
          <w:lang w:eastAsia="en-US"/>
        </w:rPr>
      </w:r>
    </w:p>
    <w:p>
      <w:pPr>
        <w:pStyle w:val="BodyText2"/>
        <w:tabs>
          <w:tab w:val="clear" w:pos="720"/>
          <w:tab w:val="left" w:pos="360" w:leader="none"/>
        </w:tabs>
        <w:ind w:start="360" w:end="0"/>
        <w:rPr>
          <w:sz w:val="20"/>
        </w:rPr>
      </w:pPr>
      <w:r>
        <w:rPr>
          <w:sz w:val="20"/>
        </w:rPr>
        <w:t>112.7(c) Appropriate containment and/or diversionary structures or equipment to prevent discharged oil from reaching a navigable water course should be provided. One of the following preventive systems or its equivalent should be used as a minimum:</w:t>
      </w:r>
    </w:p>
    <w:p>
      <w:pPr>
        <w:pStyle w:val="Normal"/>
        <w:rPr>
          <w:i/>
          <w:i/>
          <w:sz w:val="20"/>
          <w:lang w:eastAsia="en-US"/>
        </w:rPr>
      </w:pPr>
      <w:r>
        <w:rPr>
          <w:i/>
          <w:sz w:val="20"/>
          <w:lang w:eastAsia="en-US"/>
        </w:rPr>
      </w:r>
    </w:p>
    <w:p>
      <w:pPr>
        <w:pStyle w:val="Normal"/>
        <w:ind w:start="1440" w:end="0"/>
        <w:rPr>
          <w:i/>
          <w:i/>
          <w:lang w:eastAsia="en-US"/>
        </w:rPr>
      </w:pPr>
      <w:r>
        <w:rPr>
          <w:i/>
          <w:lang w:eastAsia="en-US"/>
        </w:rPr>
        <w:t>(i) Dikes, berms or retaining walls sufficiently impervious to contain spilled oil;</w:t>
      </w:r>
    </w:p>
    <w:p>
      <w:pPr>
        <w:pStyle w:val="Normal"/>
        <w:ind w:start="1440" w:end="0"/>
        <w:rPr>
          <w:i/>
          <w:i/>
          <w:lang w:eastAsia="en-US"/>
        </w:rPr>
      </w:pPr>
      <w:r>
        <w:rPr>
          <w:i/>
          <w:lang w:eastAsia="en-US"/>
        </w:rPr>
        <w:t>(ii) Curbing;</w:t>
      </w:r>
    </w:p>
    <w:p>
      <w:pPr>
        <w:pStyle w:val="Normal"/>
        <w:ind w:start="1440" w:end="0"/>
        <w:rPr>
          <w:i/>
          <w:i/>
          <w:lang w:eastAsia="en-US"/>
        </w:rPr>
      </w:pPr>
      <w:r>
        <w:rPr>
          <w:i/>
          <w:lang w:eastAsia="en-US"/>
        </w:rPr>
        <w:t>(iii) Culverting, gutters or other drainage systems;</w:t>
      </w:r>
    </w:p>
    <w:p>
      <w:pPr>
        <w:pStyle w:val="Normal"/>
        <w:ind w:start="1440" w:end="0"/>
        <w:rPr>
          <w:i/>
          <w:i/>
          <w:lang w:eastAsia="en-US"/>
        </w:rPr>
      </w:pPr>
      <w:r>
        <w:rPr>
          <w:i/>
          <w:lang w:eastAsia="en-US"/>
        </w:rPr>
        <w:t>(iv) Weirs, booms or other barriers;</w:t>
      </w:r>
    </w:p>
    <w:p>
      <w:pPr>
        <w:pStyle w:val="Normal"/>
        <w:ind w:start="1440" w:end="0"/>
        <w:rPr>
          <w:i/>
          <w:i/>
          <w:lang w:eastAsia="en-US"/>
        </w:rPr>
      </w:pPr>
      <w:r>
        <w:rPr>
          <w:i/>
          <w:lang w:eastAsia="en-US"/>
        </w:rPr>
        <w:t>(v) Spill diversion ponds;</w:t>
      </w:r>
    </w:p>
    <w:p>
      <w:pPr>
        <w:pStyle w:val="Normal"/>
        <w:ind w:start="1440" w:end="0"/>
        <w:rPr>
          <w:i/>
          <w:i/>
          <w:lang w:eastAsia="en-US"/>
        </w:rPr>
      </w:pPr>
      <w:r>
        <w:rPr>
          <w:i/>
          <w:lang w:eastAsia="en-US"/>
        </w:rPr>
        <w:t>(vi) Retention ponds;</w:t>
      </w:r>
    </w:p>
    <w:p>
      <w:pPr>
        <w:pStyle w:val="Normal"/>
        <w:ind w:start="1440" w:end="0"/>
        <w:rPr>
          <w:i/>
          <w:i/>
          <w:lang w:eastAsia="en-US"/>
        </w:rPr>
      </w:pPr>
      <w:r>
        <w:rPr>
          <w:i/>
          <w:lang w:eastAsia="en-US"/>
        </w:rPr>
        <w:t>(vii) Sorbent materials.</w:t>
      </w:r>
    </w:p>
    <w:p>
      <w:pPr>
        <w:pStyle w:val="Normal"/>
        <w:rPr>
          <w:rFonts w:ascii="Arial" w:hAnsi="Arial" w:cs="Arial"/>
          <w:b/>
          <w:i/>
          <w:i/>
          <w:sz w:val="22"/>
          <w:lang w:eastAsia="en-US"/>
        </w:rPr>
      </w:pPr>
      <w:r>
        <w:rPr>
          <w:rFonts w:cs="Arial" w:ascii="Arial" w:hAnsi="Arial"/>
          <w:b/>
          <w:i/>
          <w:sz w:val="22"/>
          <w:lang w:eastAsia="en-US"/>
        </w:rPr>
      </w:r>
    </w:p>
    <w:p>
      <w:pPr>
        <w:pStyle w:val="Normal"/>
        <w:tabs>
          <w:tab w:val="clear" w:pos="720"/>
          <w:tab w:val="left" w:pos="360" w:leader="none"/>
        </w:tabs>
        <w:ind w:start="360" w:end="0"/>
        <w:jc w:val="both"/>
        <w:rPr>
          <w:rFonts w:ascii="Arial" w:hAnsi="Arial" w:cs="Arial"/>
          <w:sz w:val="22"/>
          <w:lang w:eastAsia="en-US"/>
        </w:rPr>
      </w:pPr>
      <w:r>
        <w:rPr>
          <w:rFonts w:cs="Arial" w:ascii="Arial" w:hAnsi="Arial"/>
          <w:sz w:val="22"/>
          <w:lang w:eastAsia="en-US"/>
        </w:rPr>
        <w:t>At Brownsville Power I, all tanks that contain oil have secondary  containment, including dikes, berms, walls, curbing, and containment basins.</w:t>
      </w:r>
    </w:p>
    <w:p>
      <w:pPr>
        <w:pStyle w:val="Normal"/>
        <w:rPr>
          <w:rFonts w:ascii="Arial" w:hAnsi="Arial" w:cs="Arial"/>
          <w:sz w:val="22"/>
          <w:lang w:eastAsia="en-US"/>
        </w:rPr>
      </w:pPr>
      <w:r>
        <w:rPr>
          <w:rFonts w:cs="Arial" w:ascii="Arial" w:hAnsi="Arial"/>
          <w:sz w:val="22"/>
          <w:lang w:eastAsia="en-US"/>
        </w:rPr>
      </w:r>
    </w:p>
    <w:p>
      <w:pPr>
        <w:pStyle w:val="Normal"/>
        <w:numPr>
          <w:ilvl w:val="0"/>
          <w:numId w:val="30"/>
        </w:numPr>
        <w:tabs>
          <w:tab w:val="left" w:pos="720" w:leader="none"/>
        </w:tabs>
        <w:ind w:hanging="360" w:start="720" w:end="0"/>
        <w:rPr>
          <w:rFonts w:ascii="Arial" w:hAnsi="Arial" w:cs="Arial"/>
          <w:sz w:val="22"/>
          <w:u w:val="single"/>
          <w:lang w:eastAsia="en-US"/>
        </w:rPr>
      </w:pPr>
      <w:r>
        <w:rPr>
          <w:rFonts w:cs="Arial" w:ascii="Arial" w:hAnsi="Arial"/>
          <w:sz w:val="22"/>
          <w:u w:val="single"/>
          <w:lang w:eastAsia="en-US"/>
        </w:rPr>
        <w:t>Drainage Control [112.7(e)(1)(i-v)]:</w:t>
      </w:r>
    </w:p>
    <w:p>
      <w:pPr>
        <w:pStyle w:val="Normal"/>
        <w:rPr>
          <w:rFonts w:ascii="Arial" w:hAnsi="Arial" w:cs="Arial"/>
          <w:sz w:val="22"/>
          <w:u w:val="single"/>
          <w:lang w:eastAsia="en-US"/>
        </w:rPr>
      </w:pPr>
      <w:r>
        <w:rPr>
          <w:rFonts w:cs="Arial" w:ascii="Arial" w:hAnsi="Arial"/>
          <w:sz w:val="22"/>
          <w:u w:val="single"/>
          <w:lang w:eastAsia="en-US"/>
        </w:rPr>
      </w:r>
    </w:p>
    <w:p>
      <w:pPr>
        <w:pStyle w:val="Normal"/>
        <w:numPr>
          <w:ilvl w:val="0"/>
          <w:numId w:val="7"/>
        </w:numPr>
        <w:tabs>
          <w:tab w:val="clear" w:pos="720"/>
        </w:tabs>
        <w:rPr>
          <w:rFonts w:ascii="Arial" w:hAnsi="Arial" w:cs="Arial"/>
          <w:sz w:val="22"/>
          <w:lang w:eastAsia="en-US"/>
        </w:rPr>
      </w:pPr>
      <w:r>
        <w:rPr>
          <w:rFonts w:cs="Arial" w:ascii="Arial" w:hAnsi="Arial"/>
          <w:sz w:val="22"/>
          <w:lang w:eastAsia="en-US"/>
        </w:rPr>
        <w:t>Drainage from diked storage areas:</w:t>
      </w:r>
    </w:p>
    <w:p>
      <w:pPr>
        <w:pStyle w:val="Normal"/>
        <w:rPr>
          <w:rFonts w:ascii="Arial" w:hAnsi="Arial" w:cs="Arial"/>
          <w:i/>
          <w:i/>
          <w:sz w:val="22"/>
          <w:lang w:eastAsia="en-US"/>
        </w:rPr>
      </w:pPr>
      <w:r>
        <w:rPr>
          <w:rFonts w:cs="Arial" w:ascii="Arial" w:hAnsi="Arial"/>
          <w:i/>
          <w:sz w:val="22"/>
          <w:lang w:eastAsia="en-US"/>
        </w:rPr>
      </w:r>
    </w:p>
    <w:p>
      <w:pPr>
        <w:pStyle w:val="Normal"/>
        <w:tabs>
          <w:tab w:val="left" w:pos="720" w:leader="none"/>
        </w:tabs>
        <w:ind w:start="720" w:end="0"/>
        <w:jc w:val="both"/>
        <w:rPr>
          <w:i/>
          <w:i/>
          <w:lang w:eastAsia="en-US"/>
        </w:rPr>
      </w:pPr>
      <w:r>
        <w:rPr>
          <w:i/>
          <w:lang w:eastAsia="en-US"/>
        </w:rPr>
        <w:t>112.7(e) (1) Facility drainage (onshore); (excluding production facilities). (i) Drainage from diked storage areas should be restrained by valves or other positive means to prevent a spill or other excessive leakage of oil into the drainage system or in plant effluent treatment system, except where plant systems are designed to handle such leakage. Diked areas may be emptied by pumps or ejectors; however, these should be manually activated and the condition of the accumulation should be examined before starting to be sure no oil will be discharged into the water.</w:t>
      </w:r>
    </w:p>
    <w:p>
      <w:pPr>
        <w:pStyle w:val="Normal"/>
        <w:tabs>
          <w:tab w:val="left" w:pos="720" w:leader="none"/>
        </w:tabs>
        <w:ind w:start="720" w:end="0"/>
        <w:rPr>
          <w:i/>
          <w:i/>
          <w:lang w:eastAsia="en-US"/>
        </w:rPr>
      </w:pPr>
      <w:r>
        <w:rPr>
          <w:i/>
          <w:lang w:eastAsia="en-US"/>
        </w:rPr>
      </w:r>
    </w:p>
    <w:p>
      <w:pPr>
        <w:pStyle w:val="Normal"/>
        <w:tabs>
          <w:tab w:val="left" w:pos="720" w:leader="none"/>
        </w:tabs>
        <w:ind w:start="720" w:end="0"/>
        <w:jc w:val="both"/>
        <w:rPr>
          <w:rFonts w:ascii="Arial" w:hAnsi="Arial" w:cs="Arial"/>
          <w:sz w:val="22"/>
          <w:lang w:eastAsia="en-US"/>
        </w:rPr>
      </w:pPr>
      <w:r>
        <w:rPr>
          <w:rFonts w:cs="Arial" w:ascii="Arial" w:hAnsi="Arial"/>
          <w:sz w:val="22"/>
          <w:lang w:eastAsia="en-US"/>
        </w:rPr>
        <w:t>After a careful examination and assurance that no oil is present in the water, the rainwater accumulated in all diked areas is drained using portable pumps.</w:t>
      </w:r>
    </w:p>
    <w:p>
      <w:pPr>
        <w:pStyle w:val="Normal"/>
        <w:rPr>
          <w:rFonts w:ascii="Arial" w:hAnsi="Arial" w:cs="Arial"/>
          <w:sz w:val="22"/>
          <w:lang w:eastAsia="en-US"/>
        </w:rPr>
      </w:pPr>
      <w:r>
        <w:rPr>
          <w:rFonts w:cs="Arial" w:ascii="Arial" w:hAnsi="Arial"/>
          <w:sz w:val="22"/>
          <w:lang w:eastAsia="en-US"/>
        </w:rPr>
      </w:r>
    </w:p>
    <w:p>
      <w:pPr>
        <w:pStyle w:val="Normal"/>
        <w:tabs>
          <w:tab w:val="left" w:pos="360" w:leader="none"/>
          <w:tab w:val="left" w:pos="720" w:leader="none"/>
        </w:tabs>
        <w:rPr>
          <w:rFonts w:ascii="Arial" w:hAnsi="Arial" w:cs="Arial"/>
          <w:sz w:val="22"/>
          <w:lang w:eastAsia="en-US"/>
        </w:rPr>
      </w:pPr>
      <w:r>
        <w:rPr>
          <w:rFonts w:cs="Arial" w:ascii="Arial" w:hAnsi="Arial"/>
          <w:sz w:val="22"/>
          <w:lang w:eastAsia="en-US"/>
        </w:rPr>
        <w:tab/>
        <w:t>(ii)  Valves used on diked area storage:</w:t>
      </w:r>
    </w:p>
    <w:p>
      <w:pPr>
        <w:pStyle w:val="Normal"/>
        <w:rPr>
          <w:rFonts w:ascii="Arial" w:hAnsi="Arial" w:cs="Arial"/>
          <w:i/>
          <w:i/>
          <w:sz w:val="22"/>
          <w:lang w:eastAsia="en-US"/>
        </w:rPr>
      </w:pPr>
      <w:r>
        <w:rPr>
          <w:rFonts w:cs="Arial" w:ascii="Arial" w:hAnsi="Arial"/>
          <w:i/>
          <w:sz w:val="22"/>
          <w:lang w:eastAsia="en-US"/>
        </w:rPr>
      </w:r>
    </w:p>
    <w:p>
      <w:pPr>
        <w:pStyle w:val="Normal"/>
        <w:tabs>
          <w:tab w:val="left" w:pos="720" w:leader="none"/>
        </w:tabs>
        <w:ind w:start="720" w:end="0"/>
        <w:jc w:val="both"/>
        <w:rPr>
          <w:lang w:eastAsia="en-US"/>
        </w:rPr>
      </w:pPr>
      <w:r>
        <w:rPr>
          <w:i/>
          <w:lang w:eastAsia="en-US"/>
        </w:rPr>
        <w:t>112.7(e) (1) Facility drainage (onshore); (excluding production facilities). (ii) Flapper-type drain valves should not be used to drain diked areas. Valves used for the drainage of diked areas should, as far as practical, be of manual, open-and-closed design. When plant drainage drains directly into water courses and not into wastewater treatment plants, retained storm water should be inspected as provided in paragraphs (e)(2)(iii) (B), (C) and (D) of this section before drainage.</w:t>
      </w:r>
    </w:p>
    <w:p>
      <w:pPr>
        <w:pStyle w:val="Normal"/>
        <w:rPr>
          <w:lang w:eastAsia="en-US"/>
        </w:rPr>
      </w:pPr>
      <w:r>
        <w:rPr>
          <w:lang w:eastAsia="en-US"/>
        </w:rPr>
      </w:r>
    </w:p>
    <w:p>
      <w:pPr>
        <w:pStyle w:val="Normal"/>
        <w:tabs>
          <w:tab w:val="left" w:pos="720" w:leader="none"/>
        </w:tabs>
        <w:ind w:start="720" w:end="0"/>
        <w:jc w:val="both"/>
        <w:rPr>
          <w:rFonts w:ascii="Arial" w:hAnsi="Arial" w:cs="Arial"/>
          <w:sz w:val="22"/>
          <w:lang w:eastAsia="en-US"/>
        </w:rPr>
      </w:pPr>
      <w:r>
        <w:rPr>
          <w:rFonts w:cs="Arial" w:ascii="Arial" w:hAnsi="Arial"/>
          <w:sz w:val="22"/>
          <w:lang w:eastAsia="en-US"/>
        </w:rPr>
        <w:t>There are no valves on the secondary containment structures at the facility. Storm water is removed using a portable pump.</w:t>
      </w:r>
    </w:p>
    <w:p>
      <w:pPr>
        <w:pStyle w:val="Normal"/>
        <w:rPr>
          <w:rFonts w:ascii="Arial" w:hAnsi="Arial" w:cs="Arial"/>
          <w:sz w:val="22"/>
          <w:lang w:eastAsia="en-US"/>
        </w:rPr>
      </w:pPr>
      <w:r>
        <w:rPr>
          <w:rFonts w:cs="Arial" w:ascii="Arial" w:hAnsi="Arial"/>
          <w:sz w:val="22"/>
          <w:lang w:eastAsia="en-US"/>
        </w:rPr>
      </w:r>
    </w:p>
    <w:p>
      <w:pPr>
        <w:pStyle w:val="Normal"/>
        <w:ind w:start="360" w:end="0"/>
        <w:rPr>
          <w:rFonts w:ascii="Arial" w:hAnsi="Arial" w:cs="Arial"/>
          <w:sz w:val="22"/>
          <w:lang w:eastAsia="en-US"/>
        </w:rPr>
      </w:pPr>
      <w:r>
        <w:rPr>
          <w:rFonts w:cs="Arial" w:ascii="Arial" w:hAnsi="Arial"/>
          <w:sz w:val="22"/>
          <w:lang w:eastAsia="en-US"/>
        </w:rPr>
        <w:t>(iii)</w:t>
        <w:tab/>
        <w:t>Plant drainage systems from undiked areas:</w:t>
      </w:r>
    </w:p>
    <w:p>
      <w:pPr>
        <w:pStyle w:val="Normal"/>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(1) Facility drainage (onshore); (excluding production facilities). (iii) Plant drainage systems from undiked areas should, if possible, flow into ponds, lagoons or catchment basins, designed to retain oil or return it to the facility. Catchment basins should not be located in areas subject to periodic flooding.</w:t>
      </w:r>
    </w:p>
    <w:p>
      <w:pPr>
        <w:pStyle w:val="Normal"/>
        <w:ind w:start="720" w:end="0"/>
        <w:rPr>
          <w:i/>
          <w:i/>
          <w:lang w:eastAsia="en-US"/>
        </w:rPr>
      </w:pPr>
      <w:r>
        <w:rPr>
          <w:i/>
          <w:lang w:eastAsia="en-US"/>
        </w:rPr>
      </w:r>
    </w:p>
    <w:p>
      <w:pPr>
        <w:pStyle w:val="Normal"/>
        <w:ind w:start="720" w:end="0"/>
        <w:jc w:val="both"/>
        <w:rPr/>
      </w:pPr>
      <w:r>
        <w:rPr>
          <w:i/>
          <w:color w:val="FF00FF"/>
          <w:lang w:eastAsia="en-US"/>
        </w:rPr>
        <w:t xml:space="preserve">If any, this section should describe drainage in areas of the facility that do </w:t>
      </w:r>
      <w:r>
        <w:rPr>
          <w:b/>
          <w:i/>
          <w:color w:val="FF00FF"/>
          <w:lang w:eastAsia="en-US"/>
        </w:rPr>
        <w:t xml:space="preserve">not </w:t>
      </w:r>
      <w:r>
        <w:rPr>
          <w:i/>
          <w:color w:val="FF00FF"/>
          <w:lang w:eastAsia="en-US"/>
        </w:rPr>
        <w:t xml:space="preserve">have localized containment (e.g., area drains to a catch basin or retention pond). </w:t>
      </w:r>
    </w:p>
    <w:p>
      <w:pPr>
        <w:pStyle w:val="Normal"/>
        <w:ind w:start="720" w:end="0"/>
        <w:jc w:val="both"/>
        <w:rPr>
          <w:i/>
          <w:i/>
          <w:color w:val="FF00FF"/>
          <w:lang w:eastAsia="en-US"/>
        </w:rPr>
      </w:pPr>
      <w:r>
        <w:rPr>
          <w:i/>
          <w:color w:val="FF00FF"/>
          <w:lang w:eastAsia="en-US"/>
        </w:rPr>
      </w:r>
    </w:p>
    <w:p>
      <w:pPr>
        <w:pStyle w:val="Normal"/>
        <w:ind w:start="720" w:end="0"/>
        <w:jc w:val="both"/>
        <w:rPr>
          <w:i/>
          <w:i/>
          <w:color w:val="FF00FF"/>
          <w:lang w:eastAsia="en-US"/>
        </w:rPr>
      </w:pPr>
      <w:r>
        <w:rPr>
          <w:i/>
          <w:color w:val="FF00FF"/>
          <w:lang w:eastAsia="en-US"/>
        </w:rPr>
        <w:t xml:space="preserve">Please complete this section …. </w:t>
      </w:r>
    </w:p>
    <w:p>
      <w:pPr>
        <w:pStyle w:val="Normal"/>
        <w:ind w:start="720" w:end="0"/>
        <w:jc w:val="both"/>
        <w:rPr>
          <w:rFonts w:ascii="Arial" w:hAnsi="Arial" w:cs="Arial"/>
          <w:i/>
          <w:i/>
          <w:color w:val="FF00FF"/>
          <w:sz w:val="22"/>
          <w:lang w:eastAsia="en-US"/>
        </w:rPr>
      </w:pPr>
      <w:r>
        <w:rPr>
          <w:rFonts w:cs="Arial" w:ascii="Arial" w:hAnsi="Arial"/>
          <w:i/>
          <w:color w:val="FF00FF"/>
          <w:sz w:val="22"/>
          <w:lang w:eastAsia="en-US"/>
        </w:rPr>
      </w:r>
    </w:p>
    <w:p>
      <w:pPr>
        <w:pStyle w:val="Normal"/>
        <w:ind w:start="720" w:end="0"/>
        <w:jc w:val="both"/>
        <w:rPr>
          <w:rFonts w:ascii="Arial" w:hAnsi="Arial" w:cs="Arial"/>
          <w:color w:val="FF00FF"/>
          <w:sz w:val="22"/>
          <w:lang w:eastAsia="en-US"/>
        </w:rPr>
      </w:pPr>
      <w:r>
        <w:rPr>
          <w:rFonts w:cs="Arial" w:ascii="Arial" w:hAnsi="Arial"/>
          <w:color w:val="FF00FF"/>
          <w:sz w:val="22"/>
          <w:lang w:eastAsia="en-US"/>
        </w:rPr>
        <w:t>Example for Lincoln:    All plant storm drains are routed into a storm drain pond, located in the southwest corner of the facility. The storm drain pond has a twelve (12) inch drain pipe with a ten (10) inch restrictor pipe for one hundred-year storm. This drains to a “wet lands”.  Note: Water from off site drains into the facilities storm drain system.</w:t>
      </w:r>
    </w:p>
    <w:p>
      <w:pPr>
        <w:pStyle w:val="Normal"/>
        <w:ind w:start="720" w:end="0"/>
        <w:jc w:val="both"/>
        <w:rPr>
          <w:rFonts w:ascii="Arial" w:hAnsi="Arial" w:cs="Arial"/>
          <w:i/>
          <w:i/>
          <w:color w:val="FF00FF"/>
          <w:sz w:val="22"/>
          <w:lang w:eastAsia="en-US"/>
        </w:rPr>
      </w:pPr>
      <w:r>
        <w:rPr>
          <w:rFonts w:cs="Arial" w:ascii="Arial" w:hAnsi="Arial"/>
          <w:i/>
          <w:color w:val="FF00FF"/>
          <w:sz w:val="22"/>
          <w:lang w:eastAsia="en-US"/>
        </w:rPr>
      </w:r>
    </w:p>
    <w:p>
      <w:pPr>
        <w:pStyle w:val="Normal"/>
        <w:ind w:start="720" w:end="0"/>
        <w:rPr>
          <w:rFonts w:ascii="Arial" w:hAnsi="Arial" w:cs="Arial"/>
          <w:i/>
          <w:i/>
          <w:color w:val="FF00FF"/>
          <w:sz w:val="22"/>
          <w:lang w:eastAsia="en-US"/>
        </w:rPr>
      </w:pPr>
      <w:r>
        <w:rPr>
          <w:rFonts w:cs="Arial" w:ascii="Arial" w:hAnsi="Arial"/>
          <w:i/>
          <w:color w:val="FF00FF"/>
          <w:sz w:val="22"/>
          <w:lang w:eastAsia="en-US"/>
        </w:rPr>
      </w:r>
    </w:p>
    <w:p>
      <w:pPr>
        <w:pStyle w:val="Normal"/>
        <w:ind w:start="360" w:end="0"/>
        <w:rPr>
          <w:rFonts w:ascii="Arial" w:hAnsi="Arial" w:cs="Arial"/>
          <w:sz w:val="22"/>
          <w:lang w:eastAsia="en-US"/>
        </w:rPr>
      </w:pPr>
      <w:r>
        <w:rPr>
          <w:rFonts w:cs="Arial" w:ascii="Arial" w:hAnsi="Arial"/>
          <w:sz w:val="22"/>
          <w:lang w:eastAsia="en-US"/>
        </w:rPr>
        <w:t>(iv) Final discharge of drainage:</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lang w:eastAsia="en-US"/>
        </w:rPr>
      </w:pPr>
      <w:r>
        <w:rPr>
          <w:i/>
          <w:lang w:eastAsia="en-US"/>
        </w:rPr>
        <w:t>112.7(e) (1) Facility drainage (onshore); (excluding production facilities). (iv) If plant drainage  is not engineered as above, the final discharge of all in plant ditches should be equipped with  a diversion system that could, in the event of an uncontrolled spill, return the oil to the plant.</w:t>
      </w:r>
    </w:p>
    <w:p>
      <w:pPr>
        <w:pStyle w:val="Normal"/>
        <w:ind w:start="720" w:end="0"/>
        <w:rPr>
          <w:lang w:eastAsia="en-US"/>
        </w:rPr>
      </w:pPr>
      <w:r>
        <w:rPr>
          <w:lang w:eastAsia="en-US"/>
        </w:rPr>
      </w:r>
    </w:p>
    <w:p>
      <w:pPr>
        <w:pStyle w:val="Normal"/>
        <w:ind w:start="720" w:end="0"/>
        <w:jc w:val="both"/>
        <w:rPr/>
      </w:pPr>
      <w:r>
        <w:rPr>
          <w:rFonts w:cs="Arial" w:ascii="Arial" w:hAnsi="Arial"/>
          <w:sz w:val="22"/>
          <w:lang w:eastAsia="en-US"/>
        </w:rPr>
        <w:t xml:space="preserve">This section is not applicable to this facility because all tank areas at the facility have containment. All tanks, transformers and drums that contain oil have secondary containment to prevent </w:t>
      </w:r>
      <w:r>
        <w:rPr>
          <w:rFonts w:cs="Arial" w:ascii="Arial" w:hAnsi="Arial"/>
          <w:sz w:val="22"/>
        </w:rPr>
        <w:t>oil spills from reaching the navigable waters of the U.S.</w:t>
      </w:r>
    </w:p>
    <w:p>
      <w:pPr>
        <w:pStyle w:val="Normal"/>
        <w:ind w:start="720" w:end="0"/>
        <w:jc w:val="both"/>
        <w:rPr>
          <w:rFonts w:ascii="Arial" w:hAnsi="Arial" w:cs="Arial"/>
          <w:sz w:val="22"/>
          <w:lang w:eastAsia="en-US"/>
        </w:rPr>
      </w:pPr>
      <w:r>
        <w:rPr>
          <w:rFonts w:cs="Arial" w:ascii="Arial" w:hAnsi="Arial"/>
          <w:sz w:val="22"/>
          <w:lang w:eastAsia="en-US"/>
        </w:rPr>
      </w:r>
    </w:p>
    <w:p>
      <w:pPr>
        <w:pStyle w:val="Normal"/>
        <w:ind w:start="360" w:end="0"/>
        <w:rPr>
          <w:rFonts w:ascii="Arial" w:hAnsi="Arial" w:cs="Arial"/>
          <w:sz w:val="22"/>
          <w:lang w:eastAsia="en-US"/>
        </w:rPr>
      </w:pPr>
      <w:r>
        <w:rPr>
          <w:rFonts w:cs="Arial" w:ascii="Arial" w:hAnsi="Arial"/>
          <w:sz w:val="22"/>
          <w:lang w:eastAsia="en-US"/>
        </w:rPr>
        <w:t xml:space="preserve">(v) </w:t>
        <w:tab/>
        <w:t>Facility Drainage Systems and Equipment:</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(1) Facility drainage (onshore); (excluding production facilities). (v) Where drainage waters are treated in more than one treatment unit, natural hydraulic flow should be used. If pump transfer is needed, two ‘‘lift’’  pumps  should be  provided, and at least one of the pumps should be permanently installed when such  treatment is continuous. In any event, whatever techniques are used facility drainage systems should be adequately engineered to prevent oil from reaching navigable waters in the event of equipment failure or human error at the facility.</w:t>
      </w:r>
    </w:p>
    <w:p>
      <w:pPr>
        <w:pStyle w:val="Normal"/>
        <w:ind w:start="720" w:end="0"/>
        <w:rPr>
          <w:i/>
          <w:i/>
          <w:lang w:eastAsia="en-US"/>
        </w:rPr>
      </w:pPr>
      <w:r>
        <w:rPr>
          <w:i/>
          <w:lang w:eastAsia="en-US"/>
        </w:rPr>
      </w:r>
    </w:p>
    <w:p>
      <w:pPr>
        <w:pStyle w:val="Normal"/>
        <w:ind w:start="720" w:end="0"/>
        <w:jc w:val="both"/>
        <w:rPr>
          <w:rFonts w:ascii="Arial" w:hAnsi="Arial" w:cs="Arial"/>
          <w:sz w:val="22"/>
          <w:lang w:eastAsia="en-US"/>
        </w:rPr>
      </w:pPr>
      <w:r>
        <w:rPr>
          <w:rFonts w:cs="Arial" w:ascii="Arial" w:hAnsi="Arial"/>
          <w:sz w:val="22"/>
          <w:lang w:eastAsia="en-US"/>
        </w:rPr>
        <w:t>There is no wastewater treatment at this facility; therefore, this section is not applicable</w:t>
      </w:r>
    </w:p>
    <w:p>
      <w:pPr>
        <w:pStyle w:val="Normal"/>
        <w:rPr>
          <w:rFonts w:ascii="Arial" w:hAnsi="Arial" w:cs="Arial"/>
          <w:sz w:val="22"/>
          <w:lang w:eastAsia="en-US"/>
        </w:rPr>
      </w:pPr>
      <w:r>
        <w:rPr>
          <w:rFonts w:cs="Arial" w:ascii="Arial" w:hAnsi="Arial"/>
          <w:sz w:val="22"/>
          <w:lang w:eastAsia="en-US"/>
        </w:rPr>
      </w:r>
    </w:p>
    <w:p>
      <w:pPr>
        <w:pStyle w:val="Normal"/>
        <w:numPr>
          <w:ilvl w:val="0"/>
          <w:numId w:val="30"/>
        </w:numPr>
        <w:rPr>
          <w:rFonts w:ascii="Arial" w:hAnsi="Arial" w:cs="Arial"/>
          <w:sz w:val="22"/>
          <w:lang w:eastAsia="en-US"/>
        </w:rPr>
      </w:pPr>
      <w:r>
        <w:rPr>
          <w:rFonts w:cs="Arial" w:ascii="Arial" w:hAnsi="Arial"/>
          <w:sz w:val="22"/>
          <w:u w:val="single"/>
          <w:lang w:eastAsia="en-US"/>
        </w:rPr>
        <w:t>Bulk Storage Tanks/Secondary Containment [112.7(e)(2)(i-xi)]</w:t>
      </w:r>
      <w:r>
        <w:rPr>
          <w:rFonts w:cs="Arial" w:ascii="Arial" w:hAnsi="Arial"/>
          <w:sz w:val="22"/>
          <w:lang w:eastAsia="en-US"/>
        </w:rPr>
        <w:t>:</w:t>
      </w:r>
    </w:p>
    <w:p>
      <w:pPr>
        <w:pStyle w:val="Normal"/>
        <w:rPr>
          <w:rFonts w:ascii="Arial" w:hAnsi="Arial" w:cs="Arial"/>
          <w:sz w:val="22"/>
          <w:lang w:eastAsia="en-US"/>
        </w:rPr>
      </w:pPr>
      <w:r>
        <w:rPr>
          <w:rFonts w:cs="Arial" w:ascii="Arial" w:hAnsi="Arial"/>
          <w:sz w:val="22"/>
          <w:lang w:eastAsia="en-US"/>
        </w:rPr>
      </w:r>
    </w:p>
    <w:p>
      <w:pPr>
        <w:pStyle w:val="Normal"/>
        <w:numPr>
          <w:ilvl w:val="0"/>
          <w:numId w:val="12"/>
        </w:numPr>
        <w:tabs>
          <w:tab w:val="left" w:pos="720" w:leader="none"/>
        </w:tabs>
        <w:ind w:hanging="0" w:start="360" w:end="0"/>
        <w:rPr>
          <w:rFonts w:ascii="Arial" w:hAnsi="Arial" w:cs="Arial"/>
          <w:sz w:val="22"/>
          <w:lang w:eastAsia="en-US"/>
        </w:rPr>
      </w:pPr>
      <w:r>
        <w:rPr>
          <w:rFonts w:cs="Arial" w:ascii="Arial" w:hAnsi="Arial"/>
          <w:sz w:val="22"/>
          <w:lang w:eastAsia="en-US"/>
        </w:rPr>
        <w:t>Tank compatibility with its contents:</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(2) Bulk storage tanks (onshore); (excluding production facilities). (i) No tank should be used for the storage of oil unless its material and construction are compatible with the material stored and conditions of storage such as pressure and temperature, etc.</w:t>
      </w:r>
    </w:p>
    <w:p>
      <w:pPr>
        <w:pStyle w:val="Normal"/>
        <w:ind w:start="720" w:end="0"/>
        <w:rPr>
          <w:i/>
          <w:i/>
          <w:lang w:eastAsia="en-US"/>
        </w:rPr>
      </w:pPr>
      <w:r>
        <w:rPr>
          <w:i/>
          <w:lang w:eastAsia="en-US"/>
        </w:rPr>
      </w:r>
    </w:p>
    <w:p>
      <w:pPr>
        <w:pStyle w:val="Normal"/>
        <w:ind w:start="720" w:end="0"/>
        <w:jc w:val="both"/>
        <w:rPr>
          <w:rFonts w:ascii="Arial" w:hAnsi="Arial" w:cs="Arial"/>
          <w:sz w:val="22"/>
          <w:lang w:eastAsia="en-US"/>
        </w:rPr>
      </w:pPr>
      <w:r>
        <w:rPr>
          <w:rFonts w:cs="Arial" w:ascii="Arial" w:hAnsi="Arial"/>
          <w:sz w:val="22"/>
          <w:lang w:eastAsia="en-US"/>
        </w:rPr>
        <w:t xml:space="preserve">All tanks at the facility were constructed of welded steel in accordance with API standards 650 and 651, and are compatible with the contents that they hold.  </w:t>
      </w:r>
    </w:p>
    <w:p>
      <w:pPr>
        <w:pStyle w:val="Normal"/>
        <w:ind w:start="720" w:end="0"/>
        <w:rPr>
          <w:rFonts w:ascii="Arial" w:hAnsi="Arial" w:cs="Arial"/>
          <w:sz w:val="22"/>
          <w:lang w:eastAsia="en-US"/>
        </w:rPr>
      </w:pPr>
      <w:r>
        <w:rPr>
          <w:rFonts w:cs="Arial" w:ascii="Arial" w:hAnsi="Arial"/>
          <w:sz w:val="22"/>
          <w:lang w:eastAsia="en-US"/>
        </w:rPr>
      </w:r>
    </w:p>
    <w:p>
      <w:pPr>
        <w:pStyle w:val="Normal"/>
        <w:numPr>
          <w:ilvl w:val="0"/>
          <w:numId w:val="12"/>
        </w:numPr>
        <w:tabs>
          <w:tab w:val="clear" w:pos="720"/>
        </w:tabs>
        <w:ind w:hanging="0" w:start="360" w:end="0"/>
        <w:rPr>
          <w:rFonts w:ascii="Arial" w:hAnsi="Arial" w:cs="Arial"/>
          <w:sz w:val="22"/>
          <w:lang w:eastAsia="en-US"/>
        </w:rPr>
      </w:pPr>
      <w:r>
        <w:rPr>
          <w:rFonts w:cs="Arial" w:ascii="Arial" w:hAnsi="Arial"/>
          <w:sz w:val="22"/>
          <w:lang w:eastAsia="en-US"/>
        </w:rPr>
        <w:t>Diked area construction and containment volume for storage tanks:</w:t>
      </w:r>
    </w:p>
    <w:p>
      <w:pPr>
        <w:pStyle w:val="Normal"/>
        <w:ind w:start="360" w:end="0"/>
        <w:rPr>
          <w:rFonts w:ascii="Arial" w:hAnsi="Arial" w:cs="Arial"/>
          <w:sz w:val="22"/>
          <w:lang w:eastAsia="en-US"/>
        </w:rPr>
      </w:pPr>
      <w:r>
        <w:rPr>
          <w:rFonts w:cs="Arial" w:ascii="Arial" w:hAnsi="Arial"/>
          <w:sz w:val="22"/>
          <w:lang w:eastAsia="en-US"/>
        </w:rPr>
      </w:r>
    </w:p>
    <w:p>
      <w:pPr>
        <w:pStyle w:val="Normal"/>
        <w:tabs>
          <w:tab w:val="left" w:pos="90" w:leader="none"/>
          <w:tab w:val="left" w:pos="720" w:leader="none"/>
        </w:tabs>
        <w:ind w:start="720" w:end="0"/>
        <w:jc w:val="both"/>
        <w:rPr>
          <w:i/>
          <w:i/>
          <w:lang w:eastAsia="en-US"/>
        </w:rPr>
      </w:pPr>
      <w:r>
        <w:rPr>
          <w:i/>
          <w:lang w:eastAsia="en-US"/>
        </w:rPr>
        <w:t>112.7(e) (2) Bulk storage tanks (onshore); (excluding production facilities). (ii) All bulk storage tank installations should be constructed so that a secondary means of containment is provided for the entire contents of the largest single tank plus sufficient freeboard to allow for precipitation. Diked areas should be sufficiently impervious to contain spilled oil. Dikes, containment curbs, and pits are commonly employed for this purpose, but they may not always be appropriate. An alternative system could consist of a complete drainage trench enclosure arranged so that a spill could terminate and be safely confined in an in plant catchment basin or holding pond.</w:t>
      </w:r>
    </w:p>
    <w:p>
      <w:pPr>
        <w:pStyle w:val="Normal"/>
        <w:tabs>
          <w:tab w:val="left" w:pos="90" w:leader="none"/>
          <w:tab w:val="left" w:pos="720" w:leader="none"/>
        </w:tabs>
        <w:ind w:start="720" w:end="0"/>
        <w:rPr>
          <w:i/>
          <w:i/>
          <w:lang w:eastAsia="en-US"/>
        </w:rPr>
      </w:pPr>
      <w:r>
        <w:rPr>
          <w:i/>
          <w:lang w:eastAsia="en-US"/>
        </w:rPr>
      </w:r>
    </w:p>
    <w:p>
      <w:pPr>
        <w:pStyle w:val="Normal"/>
        <w:tabs>
          <w:tab w:val="left" w:pos="90" w:leader="none"/>
          <w:tab w:val="left" w:pos="720" w:leader="none"/>
        </w:tabs>
        <w:ind w:start="720" w:end="0"/>
        <w:rPr/>
      </w:pPr>
      <w:r>
        <w:rPr>
          <w:i/>
          <w:lang w:eastAsia="en-US"/>
        </w:rPr>
        <w:t>Precipitation freeboard should be based on regional rainfall patterns</w:t>
      </w:r>
      <w:r>
        <w:rPr>
          <w:lang w:eastAsia="en-US"/>
        </w:rPr>
        <w:t>.</w:t>
      </w:r>
    </w:p>
    <w:p>
      <w:pPr>
        <w:pStyle w:val="Normal"/>
        <w:ind w:start="360" w:end="0"/>
        <w:rPr>
          <w:lang w:eastAsia="en-US"/>
        </w:rPr>
      </w:pPr>
      <w:r>
        <w:rPr>
          <w:lang w:eastAsia="en-US"/>
        </w:rPr>
      </w:r>
    </w:p>
    <w:p>
      <w:pPr>
        <w:pStyle w:val="Normal"/>
        <w:ind w:start="720" w:end="0"/>
        <w:jc w:val="both"/>
        <w:rPr>
          <w:rFonts w:ascii="Arial" w:hAnsi="Arial" w:cs="Arial"/>
          <w:sz w:val="22"/>
          <w:lang w:eastAsia="en-US"/>
        </w:rPr>
      </w:pPr>
      <w:r>
        <w:rPr>
          <w:rFonts w:cs="Arial" w:ascii="Arial" w:hAnsi="Arial"/>
          <w:sz w:val="22"/>
          <w:lang w:eastAsia="en-US"/>
        </w:rPr>
        <w:t xml:space="preserve">The oil storage tank areas have concrete slabs, surrounded by rebar steel reinforced, concrete walls for containment. The concrete containment area has been designed to be sufficiently impervious to hold the entire contents of the largest tank plus sufficient freeboard to allow for precipitation.  </w:t>
      </w:r>
    </w:p>
    <w:p>
      <w:pPr>
        <w:pStyle w:val="Normal"/>
        <w:ind w:start="720" w:end="0"/>
        <w:jc w:val="both"/>
        <w:rPr>
          <w:rFonts w:ascii="Arial" w:hAnsi="Arial" w:cs="Arial"/>
          <w:sz w:val="22"/>
          <w:lang w:eastAsia="en-US"/>
        </w:rPr>
      </w:pPr>
      <w:r>
        <w:rPr>
          <w:rFonts w:cs="Arial" w:ascii="Arial" w:hAnsi="Arial"/>
          <w:sz w:val="22"/>
          <w:lang w:eastAsia="en-US"/>
        </w:rPr>
      </w:r>
    </w:p>
    <w:p>
      <w:pPr>
        <w:pStyle w:val="Normal"/>
        <w:ind w:start="720" w:end="0"/>
        <w:jc w:val="both"/>
        <w:rPr>
          <w:rFonts w:ascii="Arial" w:hAnsi="Arial" w:cs="Arial"/>
          <w:color w:val="FF00FF"/>
          <w:sz w:val="22"/>
          <w:lang w:eastAsia="en-US"/>
        </w:rPr>
      </w:pPr>
      <w:r>
        <w:rPr>
          <w:rFonts w:cs="Arial" w:ascii="Arial" w:hAnsi="Arial"/>
          <w:sz w:val="22"/>
          <w:lang w:eastAsia="en-US"/>
        </w:rPr>
        <w:t>Appendix 2 provides secondary containment calculations for each tank area.</w:t>
      </w:r>
    </w:p>
    <w:p>
      <w:pPr>
        <w:pStyle w:val="Normal"/>
        <w:ind w:start="720" w:end="0"/>
        <w:jc w:val="both"/>
        <w:rPr>
          <w:rFonts w:ascii="Arial" w:hAnsi="Arial" w:cs="Arial"/>
          <w:color w:val="FF00FF"/>
          <w:sz w:val="22"/>
          <w:lang w:eastAsia="en-US"/>
        </w:rPr>
      </w:pPr>
      <w:r>
        <w:rPr>
          <w:rFonts w:cs="Arial" w:ascii="Arial" w:hAnsi="Arial"/>
          <w:color w:val="FF00FF"/>
          <w:sz w:val="22"/>
          <w:lang w:eastAsia="en-US"/>
        </w:rPr>
      </w:r>
    </w:p>
    <w:p>
      <w:pPr>
        <w:pStyle w:val="Normal"/>
        <w:ind w:start="720" w:end="0"/>
        <w:jc w:val="both"/>
        <w:rPr>
          <w:i/>
          <w:i/>
          <w:color w:val="FF00FF"/>
          <w:lang w:eastAsia="en-US"/>
        </w:rPr>
      </w:pPr>
      <w:r>
        <w:rPr>
          <w:i/>
          <w:color w:val="FF00FF"/>
          <w:lang w:eastAsia="en-US"/>
        </w:rPr>
        <w:t xml:space="preserve">Note … for containment calculations, please provide the dimensions of the largest tank for each containment area.   For the freeboard calculation, we will use a 10 % factor.   </w:t>
      </w:r>
    </w:p>
    <w:p>
      <w:pPr>
        <w:pStyle w:val="Normal"/>
        <w:ind w:start="360" w:end="0"/>
        <w:rPr>
          <w:rFonts w:ascii="Arial" w:hAnsi="Arial" w:cs="Arial"/>
          <w:i/>
          <w:i/>
          <w:color w:val="FF00FF"/>
          <w:lang w:eastAsia="en-US"/>
        </w:rPr>
      </w:pPr>
      <w:r>
        <w:rPr>
          <w:rFonts w:cs="Arial" w:ascii="Arial" w:hAnsi="Arial"/>
          <w:i/>
          <w:color w:val="FF00FF"/>
          <w:lang w:eastAsia="en-US"/>
        </w:rPr>
      </w:r>
    </w:p>
    <w:p>
      <w:pPr>
        <w:pStyle w:val="Normal"/>
        <w:numPr>
          <w:ilvl w:val="0"/>
          <w:numId w:val="12"/>
        </w:numPr>
        <w:tabs>
          <w:tab w:val="clear" w:pos="720"/>
        </w:tabs>
        <w:ind w:hanging="0" w:start="360" w:end="0"/>
        <w:rPr>
          <w:rFonts w:ascii="Arial" w:hAnsi="Arial" w:cs="Arial"/>
          <w:sz w:val="22"/>
          <w:lang w:eastAsia="en-US"/>
        </w:rPr>
      </w:pPr>
      <w:r>
        <w:rPr>
          <w:rFonts w:cs="Arial" w:ascii="Arial" w:hAnsi="Arial"/>
          <w:sz w:val="22"/>
          <w:lang w:eastAsia="en-US"/>
        </w:rPr>
        <w:t>Diked area, inspection and drainage of rainwater:</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sz w:val="22"/>
          <w:lang w:eastAsia="en-US"/>
        </w:rPr>
      </w:pPr>
      <w:r>
        <w:rPr>
          <w:i/>
          <w:sz w:val="22"/>
          <w:lang w:eastAsia="en-US"/>
        </w:rPr>
        <w:t>112.7(e) (2) Bulk storage tanks (onshore); (excluding production facilities). (iii) Drainage of rainwater from the diked area into a storm drain or an effluent discharge that empties into an open water course, lake, or pond, and bypassing the in plant treatment system may be acceptable if:</w:t>
      </w:r>
    </w:p>
    <w:p>
      <w:pPr>
        <w:pStyle w:val="Normal"/>
        <w:ind w:start="360" w:end="0"/>
        <w:rPr>
          <w:i/>
          <w:i/>
          <w:sz w:val="22"/>
          <w:lang w:eastAsia="en-US"/>
        </w:rPr>
      </w:pPr>
      <w:r>
        <w:rPr>
          <w:i/>
          <w:sz w:val="22"/>
          <w:lang w:eastAsia="en-US"/>
        </w:rPr>
      </w:r>
    </w:p>
    <w:p>
      <w:pPr>
        <w:pStyle w:val="Normal"/>
        <w:ind w:start="720" w:end="0"/>
        <w:jc w:val="both"/>
        <w:rPr>
          <w:i/>
          <w:i/>
          <w:sz w:val="22"/>
          <w:lang w:eastAsia="en-US"/>
        </w:rPr>
      </w:pPr>
      <w:r>
        <w:rPr>
          <w:i/>
          <w:sz w:val="22"/>
          <w:lang w:eastAsia="en-US"/>
        </w:rPr>
        <w:t>(A) The bypass valve is normally sealed closed.</w:t>
      </w:r>
    </w:p>
    <w:p>
      <w:pPr>
        <w:pStyle w:val="Normal"/>
        <w:ind w:start="720" w:end="0"/>
        <w:jc w:val="both"/>
        <w:rPr>
          <w:i/>
          <w:i/>
          <w:sz w:val="22"/>
          <w:lang w:eastAsia="en-US"/>
        </w:rPr>
      </w:pPr>
      <w:r>
        <w:rPr>
          <w:i/>
          <w:sz w:val="22"/>
          <w:lang w:eastAsia="en-US"/>
        </w:rPr>
        <w:t>(B) Inspection of the run off rain water ensures compliance with applicable water quality standards and</w:t>
      </w:r>
    </w:p>
    <w:p>
      <w:pPr>
        <w:pStyle w:val="Normal"/>
        <w:ind w:start="720" w:end="0"/>
        <w:jc w:val="both"/>
        <w:rPr>
          <w:i/>
          <w:i/>
          <w:sz w:val="22"/>
          <w:lang w:eastAsia="en-US"/>
        </w:rPr>
      </w:pPr>
      <w:r>
        <w:rPr>
          <w:i/>
          <w:sz w:val="22"/>
          <w:lang w:eastAsia="en-US"/>
        </w:rPr>
        <w:t>will not cause a harmful discharge as defined in 40 CFR part 110.</w:t>
      </w:r>
    </w:p>
    <w:p>
      <w:pPr>
        <w:pStyle w:val="Normal"/>
        <w:ind w:start="720" w:end="0"/>
        <w:jc w:val="both"/>
        <w:rPr>
          <w:i/>
          <w:i/>
          <w:sz w:val="22"/>
          <w:lang w:eastAsia="en-US"/>
        </w:rPr>
      </w:pPr>
      <w:r>
        <w:rPr>
          <w:i/>
          <w:sz w:val="22"/>
          <w:lang w:eastAsia="en-US"/>
        </w:rPr>
        <w:t>(C) The bypass valve is opened and resealed following drainage under responsible supervision.</w:t>
      </w:r>
    </w:p>
    <w:p>
      <w:pPr>
        <w:pStyle w:val="Normal"/>
        <w:ind w:start="720" w:end="0"/>
        <w:jc w:val="both"/>
        <w:rPr>
          <w:i/>
          <w:i/>
          <w:sz w:val="22"/>
          <w:lang w:eastAsia="en-US"/>
        </w:rPr>
      </w:pPr>
      <w:r>
        <w:rPr>
          <w:i/>
          <w:sz w:val="22"/>
          <w:lang w:eastAsia="en-US"/>
        </w:rPr>
        <w:t>(D) Adequate records are kept of such events.</w:t>
      </w:r>
    </w:p>
    <w:p>
      <w:pPr>
        <w:pStyle w:val="Normal"/>
        <w:ind w:start="720" w:end="0"/>
        <w:rPr>
          <w:i/>
          <w:i/>
          <w:sz w:val="22"/>
          <w:lang w:eastAsia="en-US"/>
        </w:rPr>
      </w:pPr>
      <w:r>
        <w:rPr>
          <w:i/>
          <w:sz w:val="22"/>
          <w:lang w:eastAsia="en-US"/>
        </w:rPr>
      </w:r>
    </w:p>
    <w:p>
      <w:pPr>
        <w:pStyle w:val="Normal"/>
        <w:ind w:start="720" w:end="0"/>
        <w:jc w:val="both"/>
        <w:rPr/>
      </w:pPr>
      <w:r>
        <w:rPr>
          <w:rFonts w:cs="Arial" w:ascii="Arial" w:hAnsi="Arial"/>
          <w:sz w:val="22"/>
          <w:lang w:eastAsia="en-US"/>
        </w:rPr>
        <w:t>After a careful examination for oil has been conducted and documented by the plant operator, the rainwater accumulated in all diked areas is drained using portable pumps.  The plant operator notes the appearance of the water (checks water for pH and conductivity, prior to pumping), the time when water extraction is initiated and monitors the drainage closely.  After drainage is completed, the plant operator removes the pump and notes the time when water extraction concluded.  All information is recorded in drainage discharge report form shown in Appendix 6.  If an oil sheen or oil accumulation is observed,</w:t>
      </w:r>
      <w:r>
        <w:rPr>
          <w:rFonts w:cs="Arial" w:ascii="Arial" w:hAnsi="Arial"/>
          <w:color w:val="0000FF"/>
          <w:sz w:val="22"/>
          <w:lang w:eastAsia="en-US"/>
        </w:rPr>
        <w:t xml:space="preserve"> </w:t>
      </w:r>
      <w:r>
        <w:rPr>
          <w:rFonts w:cs="Arial" w:ascii="Arial" w:hAnsi="Arial"/>
          <w:sz w:val="22"/>
          <w:lang w:eastAsia="en-US"/>
        </w:rPr>
        <w:t>the oil-contaminated water will be transported to an appropriate waste-handling facility for disposal</w:t>
      </w:r>
      <w:r>
        <w:rPr>
          <w:rFonts w:cs="Arial" w:ascii="Arial" w:hAnsi="Arial"/>
          <w:lang w:eastAsia="en-US"/>
        </w:rPr>
        <w:t>.</w:t>
      </w:r>
      <w:r>
        <w:rPr>
          <w:rFonts w:cs="Arial" w:ascii="Arial" w:hAnsi="Arial"/>
          <w:color w:val="0000FF"/>
          <w:lang w:eastAsia="en-US"/>
        </w:rPr>
        <w:t xml:space="preserve">   </w:t>
      </w:r>
      <w:r>
        <w:rPr>
          <w:i/>
          <w:color w:val="FF00FF"/>
          <w:lang w:eastAsia="en-US"/>
        </w:rPr>
        <w:t>If not the case</w:t>
      </w:r>
      <w:r>
        <w:rPr>
          <w:rFonts w:cs="Arial" w:ascii="Arial" w:hAnsi="Arial"/>
          <w:color w:val="0000FF"/>
          <w:lang w:eastAsia="en-US"/>
        </w:rPr>
        <w:t xml:space="preserve">, </w:t>
      </w:r>
      <w:r>
        <w:rPr>
          <w:i/>
          <w:color w:val="FF00FF"/>
          <w:lang w:eastAsia="en-US"/>
        </w:rPr>
        <w:t xml:space="preserve">please describe here the alternate method of drainage to be employed.. </w:t>
      </w:r>
    </w:p>
    <w:p>
      <w:pPr>
        <w:pStyle w:val="Normal"/>
        <w:ind w:start="720" w:end="0"/>
        <w:jc w:val="both"/>
        <w:rPr>
          <w:rFonts w:ascii="Arial" w:hAnsi="Arial" w:cs="Arial"/>
          <w:i/>
          <w:i/>
          <w:color w:val="0000FF"/>
          <w:sz w:val="22"/>
          <w:lang w:eastAsia="en-US"/>
        </w:rPr>
      </w:pPr>
      <w:r>
        <w:rPr>
          <w:rFonts w:cs="Arial" w:ascii="Arial" w:hAnsi="Arial"/>
          <w:i/>
          <w:color w:val="0000FF"/>
          <w:sz w:val="22"/>
          <w:lang w:eastAsia="en-US"/>
        </w:rPr>
      </w:r>
    </w:p>
    <w:p>
      <w:pPr>
        <w:pStyle w:val="Normal"/>
        <w:numPr>
          <w:ilvl w:val="0"/>
          <w:numId w:val="12"/>
        </w:numPr>
        <w:tabs>
          <w:tab w:val="clear" w:pos="720"/>
        </w:tabs>
        <w:ind w:hanging="0" w:start="360" w:end="0"/>
        <w:rPr>
          <w:rFonts w:ascii="Arial" w:hAnsi="Arial" w:cs="Arial"/>
          <w:sz w:val="22"/>
          <w:lang w:eastAsia="en-US"/>
        </w:rPr>
      </w:pPr>
      <w:r>
        <w:rPr>
          <w:rFonts w:cs="Arial" w:ascii="Arial" w:hAnsi="Arial"/>
          <w:sz w:val="22"/>
          <w:lang w:eastAsia="en-US"/>
        </w:rPr>
        <w:t>Corrosion protection of buried metallic storage tanks:</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(2) Bulk storage tanks (onshore); (excluding production facilities). (iv) Buried metallic storage tanks represent a potential for undetected spills. A new buried installation should be protected from corrosion by coatings, cathodic protection or other effective methods compatible with local soil conditions. Such buried tanks should at least be subjected to regular pressure testing.</w:t>
      </w:r>
    </w:p>
    <w:p>
      <w:pPr>
        <w:pStyle w:val="Normal"/>
        <w:ind w:start="720" w:end="0"/>
        <w:jc w:val="both"/>
        <w:rPr>
          <w:i/>
          <w:i/>
          <w:lang w:eastAsia="en-US"/>
        </w:rPr>
      </w:pPr>
      <w:r>
        <w:rPr>
          <w:i/>
          <w:lang w:eastAsia="en-US"/>
        </w:rPr>
      </w:r>
    </w:p>
    <w:p>
      <w:pPr>
        <w:pStyle w:val="Normal"/>
        <w:ind w:start="720" w:end="0"/>
        <w:jc w:val="both"/>
        <w:rPr>
          <w:i/>
          <w:i/>
          <w:lang w:eastAsia="en-US"/>
        </w:rPr>
      </w:pPr>
      <w:r>
        <w:rPr>
          <w:i/>
          <w:lang w:eastAsia="en-US"/>
        </w:rPr>
        <w:t>Note: Underground storage tanks for purposes of SPCC must be completely buried, unlike “underground storage tanks” in EPA’s UST program, which may be partially buried.</w:t>
      </w:r>
    </w:p>
    <w:p>
      <w:pPr>
        <w:pStyle w:val="Normal"/>
        <w:ind w:start="360" w:end="0"/>
        <w:jc w:val="both"/>
        <w:rPr>
          <w:i/>
          <w:i/>
          <w:lang w:eastAsia="en-US"/>
        </w:rPr>
      </w:pPr>
      <w:r>
        <w:rPr>
          <w:i/>
          <w:lang w:eastAsia="en-US"/>
        </w:rPr>
      </w:r>
    </w:p>
    <w:p>
      <w:pPr>
        <w:pStyle w:val="Normal"/>
        <w:ind w:start="720" w:end="0"/>
        <w:rPr>
          <w:rFonts w:ascii="Arial" w:hAnsi="Arial" w:cs="Arial"/>
          <w:sz w:val="22"/>
          <w:lang w:eastAsia="en-US"/>
        </w:rPr>
      </w:pPr>
      <w:r>
        <w:rPr>
          <w:rFonts w:cs="Arial" w:ascii="Arial" w:hAnsi="Arial"/>
          <w:sz w:val="22"/>
          <w:lang w:eastAsia="en-US"/>
        </w:rPr>
        <w:t>There are no buried metallic oil storage tanks at the facility; therefore, the requirements of this section do not apply.</w:t>
        <w:tab/>
      </w:r>
    </w:p>
    <w:p>
      <w:pPr>
        <w:pStyle w:val="Normal"/>
        <w:ind w:start="360" w:end="0"/>
        <w:rPr>
          <w:rFonts w:ascii="Arial" w:hAnsi="Arial" w:cs="Arial"/>
          <w:sz w:val="22"/>
          <w:lang w:eastAsia="en-US"/>
        </w:rPr>
      </w:pPr>
      <w:r>
        <w:rPr>
          <w:rFonts w:cs="Arial" w:ascii="Arial" w:hAnsi="Arial"/>
          <w:sz w:val="22"/>
          <w:lang w:eastAsia="en-US"/>
        </w:rPr>
      </w:r>
    </w:p>
    <w:p>
      <w:pPr>
        <w:pStyle w:val="Normal"/>
        <w:numPr>
          <w:ilvl w:val="0"/>
          <w:numId w:val="12"/>
        </w:numPr>
        <w:tabs>
          <w:tab w:val="clear" w:pos="720"/>
        </w:tabs>
        <w:ind w:hanging="0" w:start="360" w:end="0"/>
        <w:rPr>
          <w:rFonts w:ascii="Arial" w:hAnsi="Arial" w:cs="Arial"/>
          <w:sz w:val="22"/>
          <w:lang w:eastAsia="en-US"/>
        </w:rPr>
      </w:pPr>
      <w:r>
        <w:rPr>
          <w:rFonts w:cs="Arial" w:ascii="Arial" w:hAnsi="Arial"/>
          <w:sz w:val="22"/>
          <w:lang w:eastAsia="en-US"/>
        </w:rPr>
        <w:t>Corrosion protection of partially buried metallic tanks:</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(2) Bulk storage tanks (onshore); (excluding production facilities). (v) Partially buried metallic tanks for the storage of oil should be avoided, unless the buried section of the shell is adequately coated, since partial burial in damp earth can cause rapid corrosion of metallic surfaces, especially at the earth/air interface.</w:t>
      </w:r>
    </w:p>
    <w:p>
      <w:pPr>
        <w:pStyle w:val="Normal"/>
        <w:ind w:start="720" w:end="0"/>
        <w:rPr>
          <w:rFonts w:ascii="Arial" w:hAnsi="Arial" w:cs="Arial"/>
          <w:i/>
          <w:i/>
          <w:sz w:val="22"/>
          <w:lang w:eastAsia="en-US"/>
        </w:rPr>
      </w:pPr>
      <w:r>
        <w:rPr>
          <w:rFonts w:cs="Arial" w:ascii="Arial" w:hAnsi="Arial"/>
          <w:i/>
          <w:sz w:val="22"/>
          <w:lang w:eastAsia="en-US"/>
        </w:rPr>
      </w:r>
    </w:p>
    <w:p>
      <w:pPr>
        <w:pStyle w:val="Normal"/>
        <w:ind w:start="720" w:end="0"/>
        <w:rPr>
          <w:rFonts w:ascii="Arial" w:hAnsi="Arial" w:cs="Arial"/>
          <w:sz w:val="22"/>
          <w:lang w:eastAsia="en-US"/>
        </w:rPr>
      </w:pPr>
      <w:r>
        <w:rPr>
          <w:rFonts w:cs="Arial" w:ascii="Arial" w:hAnsi="Arial"/>
          <w:sz w:val="22"/>
          <w:lang w:eastAsia="en-US"/>
        </w:rPr>
        <w:t>There are no partially buried metallic oil storage tanks at the facility; therefore, the requirements of this section do not apply.</w:t>
      </w:r>
    </w:p>
    <w:p>
      <w:pPr>
        <w:pStyle w:val="Normal"/>
        <w:ind w:start="720" w:end="0"/>
        <w:rPr>
          <w:rFonts w:ascii="Arial" w:hAnsi="Arial" w:cs="Arial"/>
          <w:sz w:val="22"/>
          <w:lang w:eastAsia="en-US"/>
        </w:rPr>
      </w:pPr>
      <w:r>
        <w:rPr>
          <w:rFonts w:cs="Arial" w:ascii="Arial" w:hAnsi="Arial"/>
          <w:sz w:val="22"/>
          <w:lang w:eastAsia="en-US"/>
        </w:rPr>
      </w:r>
    </w:p>
    <w:p>
      <w:pPr>
        <w:pStyle w:val="Normal"/>
        <w:ind w:start="360" w:end="0"/>
        <w:rPr>
          <w:rFonts w:ascii="Arial" w:hAnsi="Arial" w:cs="Arial"/>
          <w:sz w:val="22"/>
          <w:lang w:eastAsia="en-US"/>
        </w:rPr>
      </w:pPr>
      <w:r>
        <w:rPr>
          <w:rFonts w:cs="Arial" w:ascii="Arial" w:hAnsi="Arial"/>
          <w:sz w:val="22"/>
          <w:lang w:eastAsia="en-US"/>
        </w:rPr>
        <w:t>(vi) Aboveground tank periodic integrity testing:</w:t>
      </w:r>
    </w:p>
    <w:p>
      <w:pPr>
        <w:pStyle w:val="Normal"/>
        <w:ind w:start="360" w:end="0"/>
        <w:rPr>
          <w:rFonts w:ascii="Arial" w:hAnsi="Arial" w:cs="Arial"/>
          <w:i/>
          <w:i/>
          <w:sz w:val="22"/>
          <w:lang w:eastAsia="en-US"/>
        </w:rPr>
      </w:pPr>
      <w:r>
        <w:rPr>
          <w:rFonts w:cs="Arial" w:ascii="Arial" w:hAnsi="Arial"/>
          <w:i/>
          <w:sz w:val="22"/>
          <w:lang w:eastAsia="en-US"/>
        </w:rPr>
      </w:r>
    </w:p>
    <w:p>
      <w:pPr>
        <w:pStyle w:val="Normal"/>
        <w:ind w:start="720" w:end="0"/>
        <w:jc w:val="both"/>
        <w:rPr>
          <w:i/>
          <w:i/>
          <w:lang w:eastAsia="en-US"/>
        </w:rPr>
      </w:pPr>
      <w:r>
        <w:rPr>
          <w:i/>
          <w:lang w:eastAsia="en-US"/>
        </w:rPr>
        <w:t>112.7(e) (2) Bulk storage tanks (onshore); (excluding production facilities). (vi) Aboveground tanks should be subject to periodic integrity testing, taking into account tank design (floating roof, etc.)  and using such techniques as hydrostatic testing, visual inspection or a system of nondestructive shell thickness testing. Comparison records should be kept where appropriate, and tank supports and foundations should be included in these inspections. In addition, the outside of the tank should frequently be observed by operating personnel for signs of deterioration, leaks which might cause  a spill, or accumulation of oil inside diked areas.</w:t>
      </w:r>
    </w:p>
    <w:p>
      <w:pPr>
        <w:pStyle w:val="Normal"/>
        <w:ind w:start="360" w:end="0"/>
        <w:jc w:val="both"/>
        <w:rPr>
          <w:i/>
          <w:i/>
          <w:lang w:eastAsia="en-US"/>
        </w:rPr>
      </w:pPr>
      <w:r>
        <w:rPr>
          <w:i/>
          <w:lang w:eastAsia="en-US"/>
        </w:rPr>
      </w:r>
    </w:p>
    <w:p>
      <w:pPr>
        <w:pStyle w:val="Normal"/>
        <w:ind w:start="720" w:end="0"/>
        <w:jc w:val="both"/>
        <w:rPr/>
      </w:pPr>
      <w:r>
        <w:rPr>
          <w:rFonts w:cs="Arial" w:ascii="Arial" w:hAnsi="Arial"/>
          <w:sz w:val="22"/>
          <w:lang w:eastAsia="en-US"/>
        </w:rPr>
        <w:t xml:space="preserve">Tanks are constantly observed by facility personnel during operating hours. Formal inspections are conducted </w:t>
      </w:r>
      <w:r>
        <w:rPr>
          <w:rFonts w:cs="Arial" w:ascii="Arial" w:hAnsi="Arial"/>
          <w:color w:val="FF00FF"/>
          <w:sz w:val="22"/>
          <w:lang w:eastAsia="en-US"/>
        </w:rPr>
        <w:t>weekly</w:t>
      </w:r>
      <w:r>
        <w:rPr>
          <w:rFonts w:cs="Arial" w:ascii="Arial" w:hAnsi="Arial"/>
          <w:sz w:val="22"/>
          <w:lang w:eastAsia="en-US"/>
        </w:rPr>
        <w:t xml:space="preserve"> to examine the exterior of the tanks and the containment areas. These inspections are documented using the report form that can be found in Appendix 3. In accordance with API 653, every ten years, or more often when necessary based on visual inspection or monitoring results, the ASTs are drained, cleaned, inspected, repaired, if necessary, and painted.</w:t>
      </w:r>
    </w:p>
    <w:p>
      <w:pPr>
        <w:pStyle w:val="Normal"/>
        <w:ind w:start="720" w:end="0"/>
        <w:rPr>
          <w:rFonts w:ascii="Arial" w:hAnsi="Arial" w:cs="Arial"/>
          <w:sz w:val="22"/>
          <w:lang w:eastAsia="en-US"/>
        </w:rPr>
      </w:pPr>
      <w:r>
        <w:rPr>
          <w:rFonts w:cs="Arial" w:ascii="Arial" w:hAnsi="Arial"/>
          <w:sz w:val="22"/>
          <w:lang w:eastAsia="en-US"/>
        </w:rPr>
      </w:r>
    </w:p>
    <w:p>
      <w:pPr>
        <w:pStyle w:val="Normal"/>
        <w:numPr>
          <w:ilvl w:val="0"/>
          <w:numId w:val="18"/>
        </w:numPr>
        <w:ind w:hanging="360" w:start="720" w:end="0"/>
        <w:rPr>
          <w:rFonts w:ascii="Arial" w:hAnsi="Arial" w:cs="Arial"/>
          <w:sz w:val="22"/>
          <w:lang w:eastAsia="en-US"/>
        </w:rPr>
      </w:pPr>
      <w:r>
        <w:rPr>
          <w:rFonts w:cs="Arial" w:ascii="Arial" w:hAnsi="Arial"/>
          <w:sz w:val="22"/>
          <w:lang w:eastAsia="en-US"/>
        </w:rPr>
        <w:t>Control of leakage through internal heating coils:</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(2) Bulk storage tanks (onshore); (excluding production facilities). (vii) To control leakage through defective internal heating coils, the following factors should be considered and applied, as appropriate.</w:t>
      </w:r>
    </w:p>
    <w:p>
      <w:pPr>
        <w:pStyle w:val="Normal"/>
        <w:ind w:start="720" w:end="0"/>
        <w:jc w:val="both"/>
        <w:rPr>
          <w:i/>
          <w:i/>
          <w:lang w:eastAsia="en-US"/>
        </w:rPr>
      </w:pPr>
      <w:r>
        <w:rPr>
          <w:i/>
          <w:lang w:eastAsia="en-US"/>
        </w:rPr>
      </w:r>
    </w:p>
    <w:p>
      <w:pPr>
        <w:pStyle w:val="Normal"/>
        <w:ind w:start="720" w:end="0"/>
        <w:jc w:val="both"/>
        <w:rPr>
          <w:i/>
          <w:i/>
          <w:lang w:eastAsia="en-US"/>
        </w:rPr>
      </w:pPr>
      <w:r>
        <w:rPr>
          <w:i/>
          <w:lang w:eastAsia="en-US"/>
        </w:rPr>
        <w:t>(A) The steam return or exhaust lines from internal heating coils which discharge into an open water course should be monitored for contamination, or passed through a settling tank, skimmer, or other separation or retention system.</w:t>
      </w:r>
    </w:p>
    <w:p>
      <w:pPr>
        <w:pStyle w:val="Normal"/>
        <w:ind w:start="720" w:end="0"/>
        <w:jc w:val="both"/>
        <w:rPr>
          <w:i/>
          <w:i/>
          <w:lang w:eastAsia="en-US"/>
        </w:rPr>
      </w:pPr>
      <w:r>
        <w:rPr>
          <w:i/>
          <w:lang w:eastAsia="en-US"/>
        </w:rPr>
        <w:t>(B) The feasibility of installing an external heating system should also be considered.</w:t>
      </w:r>
    </w:p>
    <w:p>
      <w:pPr>
        <w:pStyle w:val="Normal"/>
        <w:ind w:start="720" w:end="0"/>
        <w:jc w:val="both"/>
        <w:rPr>
          <w:i/>
          <w:i/>
          <w:lang w:eastAsia="en-US"/>
        </w:rPr>
      </w:pPr>
      <w:r>
        <w:rPr>
          <w:i/>
          <w:lang w:eastAsia="en-US"/>
        </w:rPr>
      </w:r>
    </w:p>
    <w:p>
      <w:pPr>
        <w:pStyle w:val="Normal"/>
        <w:ind w:start="720" w:end="0"/>
        <w:jc w:val="both"/>
        <w:rPr>
          <w:i/>
          <w:i/>
          <w:color w:val="FF00FF"/>
          <w:sz w:val="22"/>
          <w:lang w:eastAsia="en-US"/>
        </w:rPr>
      </w:pPr>
      <w:r>
        <w:rPr>
          <w:rFonts w:cs="Arial" w:ascii="Arial" w:hAnsi="Arial"/>
          <w:sz w:val="22"/>
          <w:lang w:eastAsia="en-US"/>
        </w:rPr>
        <w:t>Not applicable.  Electric heating coils are used at the facility.</w:t>
      </w:r>
    </w:p>
    <w:p>
      <w:pPr>
        <w:pStyle w:val="Normal"/>
        <w:ind w:start="360" w:end="0"/>
        <w:rPr>
          <w:rFonts w:ascii="Arial" w:hAnsi="Arial" w:cs="Arial"/>
          <w:i/>
          <w:i/>
          <w:color w:val="FF00FF"/>
          <w:sz w:val="22"/>
          <w:lang w:eastAsia="en-US"/>
        </w:rPr>
      </w:pPr>
      <w:r>
        <w:rPr>
          <w:rFonts w:cs="Arial" w:ascii="Arial" w:hAnsi="Arial"/>
          <w:i/>
          <w:color w:val="FF00FF"/>
          <w:sz w:val="22"/>
          <w:lang w:eastAsia="en-US"/>
        </w:rPr>
      </w:r>
    </w:p>
    <w:p>
      <w:pPr>
        <w:pStyle w:val="Normal"/>
        <w:numPr>
          <w:ilvl w:val="0"/>
          <w:numId w:val="18"/>
        </w:numPr>
        <w:ind w:hanging="0" w:start="360" w:end="0"/>
        <w:rPr>
          <w:rFonts w:ascii="Arial" w:hAnsi="Arial" w:cs="Arial"/>
          <w:sz w:val="22"/>
          <w:lang w:eastAsia="en-US"/>
        </w:rPr>
      </w:pPr>
      <w:r>
        <w:rPr>
          <w:rFonts w:cs="Arial" w:ascii="Arial" w:hAnsi="Arial"/>
          <w:sz w:val="22"/>
          <w:lang w:eastAsia="en-US"/>
        </w:rPr>
        <w:t>Tank installation fail-safe engineered:</w:t>
      </w:r>
    </w:p>
    <w:p>
      <w:pPr>
        <w:pStyle w:val="Normal"/>
        <w:ind w:start="360" w:end="0"/>
        <w:rPr>
          <w:rFonts w:ascii="Arial" w:hAnsi="Arial" w:cs="Arial"/>
          <w:i/>
          <w:i/>
          <w:sz w:val="22"/>
          <w:lang w:eastAsia="en-US"/>
        </w:rPr>
      </w:pPr>
      <w:r>
        <w:rPr>
          <w:rFonts w:cs="Arial" w:ascii="Arial" w:hAnsi="Arial"/>
          <w:i/>
          <w:sz w:val="22"/>
          <w:lang w:eastAsia="en-US"/>
        </w:rPr>
      </w:r>
    </w:p>
    <w:p>
      <w:pPr>
        <w:pStyle w:val="Normal"/>
        <w:ind w:start="720" w:end="0"/>
        <w:jc w:val="both"/>
        <w:rPr>
          <w:i/>
          <w:i/>
          <w:lang w:eastAsia="en-US"/>
        </w:rPr>
      </w:pPr>
      <w:r>
        <w:rPr>
          <w:i/>
          <w:lang w:eastAsia="en-US"/>
        </w:rPr>
        <w:t>112.7(e) (2) Bulk storage tanks (onshore). (viii) New and old tank installations should, as far as practical, be fail-safe engineered or updated into a fail-safe engineered installation to avoid spills.  Consideration should be given to providing one or more of the following devices:</w:t>
      </w:r>
    </w:p>
    <w:p>
      <w:pPr>
        <w:pStyle w:val="Normal"/>
        <w:ind w:start="720" w:end="0"/>
        <w:jc w:val="both"/>
        <w:rPr>
          <w:i/>
          <w:i/>
          <w:lang w:eastAsia="en-US"/>
        </w:rPr>
      </w:pPr>
      <w:r>
        <w:rPr>
          <w:i/>
          <w:lang w:eastAsia="en-US"/>
        </w:rPr>
      </w:r>
    </w:p>
    <w:p>
      <w:pPr>
        <w:pStyle w:val="Normal"/>
        <w:numPr>
          <w:ilvl w:val="0"/>
          <w:numId w:val="15"/>
        </w:numPr>
        <w:jc w:val="both"/>
        <w:rPr>
          <w:i/>
          <w:i/>
          <w:lang w:eastAsia="en-US"/>
        </w:rPr>
      </w:pPr>
      <w:r>
        <w:rPr>
          <w:i/>
          <w:lang w:eastAsia="en-US"/>
        </w:rPr>
        <w:t>High liquid level alarms with an audible or visual signal at a constantly manned operation or surveillance station; in smaller plants an audible air vent may suffice.</w:t>
      </w:r>
    </w:p>
    <w:p>
      <w:pPr>
        <w:pStyle w:val="Normal"/>
        <w:ind w:hanging="360" w:start="1080" w:end="0"/>
        <w:jc w:val="both"/>
        <w:rPr>
          <w:i/>
          <w:i/>
          <w:lang w:eastAsia="en-US"/>
        </w:rPr>
      </w:pPr>
      <w:r>
        <w:rPr>
          <w:i/>
          <w:lang w:eastAsia="en-US"/>
        </w:rPr>
        <w:t>(B) Considering size and complexity of the facility, high liquid level pump cutoff devices set to stop flow at a predetermined tank content level.</w:t>
      </w:r>
    </w:p>
    <w:p>
      <w:pPr>
        <w:pStyle w:val="Normal"/>
        <w:ind w:start="720" w:end="0"/>
        <w:jc w:val="both"/>
        <w:rPr>
          <w:i/>
          <w:i/>
          <w:lang w:eastAsia="en-US"/>
        </w:rPr>
      </w:pPr>
      <w:r>
        <w:rPr>
          <w:i/>
          <w:lang w:eastAsia="en-US"/>
        </w:rPr>
        <w:t>(C) Direct audible or code signal communication between the tank gauger and the pumping station.</w:t>
      </w:r>
    </w:p>
    <w:p>
      <w:pPr>
        <w:pStyle w:val="Normal"/>
        <w:ind w:hanging="360" w:start="1080" w:end="0"/>
        <w:jc w:val="both"/>
        <w:rPr>
          <w:i/>
          <w:i/>
          <w:lang w:eastAsia="en-US"/>
        </w:rPr>
      </w:pPr>
      <w:r>
        <w:rPr>
          <w:i/>
          <w:lang w:eastAsia="en-US"/>
        </w:rPr>
        <w:t>(D) A fast response system for determining the liquid level of each bulk storage tank such as digital       computers, telepulse, or direct vision gauges or their equivalent.</w:t>
      </w:r>
    </w:p>
    <w:p>
      <w:pPr>
        <w:pStyle w:val="Normal"/>
        <w:ind w:start="720" w:end="0"/>
        <w:jc w:val="both"/>
        <w:rPr>
          <w:i/>
          <w:i/>
          <w:lang w:eastAsia="en-US"/>
        </w:rPr>
      </w:pPr>
      <w:r>
        <w:rPr>
          <w:i/>
          <w:lang w:eastAsia="en-US"/>
        </w:rPr>
        <w:t>(E) Liquid level sensing devices should be regularly tested to insure proper operation.</w:t>
      </w:r>
    </w:p>
    <w:p>
      <w:pPr>
        <w:pStyle w:val="Normal"/>
        <w:ind w:start="720" w:end="0"/>
        <w:jc w:val="both"/>
        <w:rPr>
          <w:lang w:eastAsia="en-US"/>
        </w:rPr>
      </w:pPr>
      <w:r>
        <w:rPr>
          <w:lang w:eastAsia="en-US"/>
        </w:rPr>
        <w:t xml:space="preserve">      </w:t>
      </w:r>
    </w:p>
    <w:p>
      <w:pPr>
        <w:pStyle w:val="Normal"/>
        <w:ind w:start="720" w:end="0"/>
        <w:jc w:val="both"/>
        <w:rPr>
          <w:i/>
          <w:i/>
          <w:lang w:eastAsia="en-US"/>
        </w:rPr>
      </w:pPr>
      <w:r>
        <w:rPr>
          <w:i/>
          <w:lang w:eastAsia="en-US"/>
        </w:rPr>
        <w:t>Note: In order to provide adequate fail-safe engineering, redundancy should be employed. Inventory       control and “sticking” are not adequate methods unless a second form of overfill prevention is utilized.</w:t>
      </w:r>
    </w:p>
    <w:p>
      <w:pPr>
        <w:pStyle w:val="Normal"/>
        <w:ind w:start="360" w:end="0"/>
        <w:jc w:val="both"/>
        <w:rPr>
          <w:i/>
          <w:i/>
          <w:lang w:eastAsia="en-US"/>
        </w:rPr>
      </w:pPr>
      <w:r>
        <w:rPr>
          <w:i/>
          <w:lang w:eastAsia="en-US"/>
        </w:rPr>
      </w:r>
    </w:p>
    <w:p>
      <w:pPr>
        <w:pStyle w:val="Normal"/>
        <w:ind w:start="720" w:end="0"/>
        <w:jc w:val="both"/>
        <w:rPr>
          <w:rFonts w:ascii="Arial" w:hAnsi="Arial" w:cs="Arial"/>
          <w:sz w:val="22"/>
          <w:lang w:eastAsia="en-US"/>
        </w:rPr>
      </w:pPr>
      <w:r>
        <w:rPr>
          <w:rFonts w:cs="Arial" w:ascii="Arial" w:hAnsi="Arial"/>
          <w:sz w:val="22"/>
          <w:lang w:eastAsia="en-US"/>
        </w:rPr>
        <w:t>All tanks at the facility are equipped with visual gauges that operate on a float system. Filling procedures allow tanks to be filled to a safe height which is designated to be 90% of the tank capacity. All tanks are equipped with high-level alarms. These alarms, which include high-level alarms at 90% and high-high level alarms at 95%, are inspected once every four weeks during the weekly facility inspection.  At that time, the float gauges are calibrated by manually taping the tanks.</w:t>
      </w:r>
    </w:p>
    <w:p>
      <w:pPr>
        <w:pStyle w:val="Normal"/>
        <w:ind w:start="360" w:end="0"/>
        <w:rPr>
          <w:rFonts w:ascii="Arial" w:hAnsi="Arial" w:cs="Arial"/>
          <w:sz w:val="22"/>
          <w:lang w:eastAsia="en-US"/>
        </w:rPr>
      </w:pPr>
      <w:r>
        <w:rPr>
          <w:rFonts w:cs="Arial" w:ascii="Arial" w:hAnsi="Arial"/>
          <w:sz w:val="22"/>
          <w:lang w:eastAsia="en-US"/>
        </w:rPr>
      </w:r>
    </w:p>
    <w:p>
      <w:pPr>
        <w:pStyle w:val="Normal"/>
        <w:numPr>
          <w:ilvl w:val="0"/>
          <w:numId w:val="18"/>
        </w:numPr>
        <w:ind w:hanging="630" w:start="900" w:end="0"/>
        <w:rPr>
          <w:rFonts w:ascii="Arial" w:hAnsi="Arial" w:cs="Arial"/>
          <w:sz w:val="22"/>
          <w:lang w:eastAsia="en-US"/>
        </w:rPr>
      </w:pPr>
      <w:r>
        <w:rPr>
          <w:rFonts w:cs="Arial" w:ascii="Arial" w:hAnsi="Arial"/>
          <w:sz w:val="22"/>
          <w:lang w:eastAsia="en-US"/>
        </w:rPr>
        <w:t>Observation of disposal facilities for effluent discharge:</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(2) Bulk storage tanks (onshore); (excluding production facilities). (ix) Plant effluents which are discharged into navigable waters should have disposal facilities observed frequently enough to detect possible system upsets that could cause an oil spill event.</w:t>
      </w:r>
    </w:p>
    <w:p>
      <w:pPr>
        <w:pStyle w:val="Normal"/>
        <w:ind w:start="720" w:end="0"/>
        <w:jc w:val="both"/>
        <w:rPr>
          <w:i/>
          <w:i/>
          <w:lang w:eastAsia="en-US"/>
        </w:rPr>
      </w:pPr>
      <w:r>
        <w:rPr>
          <w:i/>
          <w:lang w:eastAsia="en-US"/>
        </w:rPr>
      </w:r>
    </w:p>
    <w:p>
      <w:pPr>
        <w:pStyle w:val="Normal"/>
        <w:ind w:start="720" w:end="0"/>
        <w:jc w:val="both"/>
        <w:rPr>
          <w:rFonts w:ascii="Arial" w:hAnsi="Arial" w:cs="Arial"/>
          <w:sz w:val="22"/>
          <w:lang w:eastAsia="en-US"/>
        </w:rPr>
      </w:pPr>
      <w:r>
        <w:rPr>
          <w:rFonts w:cs="Arial" w:ascii="Arial" w:hAnsi="Arial"/>
          <w:sz w:val="22"/>
          <w:lang w:eastAsia="en-US"/>
        </w:rPr>
        <w:t>The facility does not discharge industrial wastewater directly into navigable waters.  The wash water generated at the facility is stored in a tank and then transported for proper disposal at  .</w:t>
      </w:r>
      <w:r>
        <w:rPr>
          <w:rFonts w:cs="Arial" w:ascii="Arial" w:hAnsi="Arial"/>
          <w:color w:val="FF00FF"/>
          <w:sz w:val="22"/>
          <w:lang w:eastAsia="en-US"/>
        </w:rPr>
        <w:t>.</w:t>
      </w:r>
      <w:r>
        <w:rPr>
          <w:i/>
          <w:color w:val="FF00FF"/>
          <w:lang w:eastAsia="en-US"/>
        </w:rPr>
        <w:t>where ?</w:t>
      </w:r>
    </w:p>
    <w:p>
      <w:pPr>
        <w:pStyle w:val="Normal"/>
        <w:ind w:start="360" w:end="0"/>
        <w:rPr>
          <w:rFonts w:ascii="Arial" w:hAnsi="Arial" w:cs="Arial"/>
          <w:sz w:val="22"/>
          <w:lang w:eastAsia="en-US"/>
        </w:rPr>
      </w:pPr>
      <w:r>
        <w:rPr>
          <w:rFonts w:cs="Arial" w:ascii="Arial" w:hAnsi="Arial"/>
          <w:sz w:val="22"/>
          <w:lang w:eastAsia="en-US"/>
        </w:rPr>
      </w:r>
    </w:p>
    <w:p>
      <w:pPr>
        <w:pStyle w:val="Normal"/>
        <w:ind w:start="360" w:end="0"/>
        <w:rPr>
          <w:rFonts w:ascii="Arial" w:hAnsi="Arial" w:cs="Arial"/>
          <w:sz w:val="22"/>
          <w:lang w:eastAsia="en-US"/>
        </w:rPr>
      </w:pPr>
      <w:r>
        <w:rPr>
          <w:rFonts w:cs="Arial" w:ascii="Arial" w:hAnsi="Arial"/>
          <w:sz w:val="22"/>
          <w:lang w:eastAsia="en-US"/>
        </w:rPr>
        <w:t>(x) Visible oil leak corrections from tank seams and gaskets:</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(2) Bulk storage tanks (onshore); (excluding production facilities). (x) Visible oil leaks which result in a loss of oil from tank seams, gaskets, rivets and bolts sufficiently large to cause  the accumulation of oil in diked areas should be promptly corrected.</w:t>
      </w:r>
    </w:p>
    <w:p>
      <w:pPr>
        <w:pStyle w:val="Normal"/>
        <w:ind w:start="720" w:end="0"/>
        <w:jc w:val="both"/>
        <w:rPr>
          <w:i/>
          <w:i/>
          <w:lang w:eastAsia="en-US"/>
        </w:rPr>
      </w:pPr>
      <w:r>
        <w:rPr>
          <w:i/>
          <w:lang w:eastAsia="en-US"/>
        </w:rPr>
      </w:r>
    </w:p>
    <w:p>
      <w:pPr>
        <w:pStyle w:val="Normal"/>
        <w:ind w:start="720" w:end="0"/>
        <w:jc w:val="both"/>
        <w:rPr/>
      </w:pPr>
      <w:r>
        <w:rPr>
          <w:rFonts w:cs="Arial" w:ascii="Arial" w:hAnsi="Arial"/>
          <w:sz w:val="22"/>
          <w:lang w:eastAsia="en-US"/>
        </w:rPr>
        <w:t xml:space="preserve">Visible oil leaks are reported to the maintenance department through a work order system, so that they can be fixed immediately. The maintenance department informs the plant operator when the repair has been completed or if additional time is needed to obtain parts and remedy the leak. Measures will be taken to minimize and mitigate the leak, while awaiting repair. Any spilled oil is cleaned up immediately by the operations personnel. Oil spill cleanup supplies are located  … </w:t>
      </w:r>
      <w:r>
        <w:rPr>
          <w:i/>
          <w:color w:val="FF00FF"/>
          <w:lang w:eastAsia="en-US"/>
        </w:rPr>
        <w:t>where ?</w:t>
      </w:r>
      <w:r>
        <w:rPr>
          <w:rFonts w:cs="Arial" w:ascii="Arial" w:hAnsi="Arial"/>
          <w:sz w:val="22"/>
          <w:lang w:eastAsia="en-US"/>
        </w:rPr>
        <w:t xml:space="preserve"> </w:t>
      </w:r>
    </w:p>
    <w:p>
      <w:pPr>
        <w:pStyle w:val="Normal"/>
        <w:ind w:start="360" w:end="0"/>
        <w:jc w:val="both"/>
        <w:rPr>
          <w:rFonts w:ascii="Arial" w:hAnsi="Arial" w:cs="Arial"/>
          <w:sz w:val="22"/>
          <w:lang w:eastAsia="en-US"/>
        </w:rPr>
      </w:pPr>
      <w:r>
        <w:rPr>
          <w:rFonts w:cs="Arial" w:ascii="Arial" w:hAnsi="Arial"/>
          <w:sz w:val="22"/>
          <w:lang w:eastAsia="en-US"/>
        </w:rPr>
      </w:r>
    </w:p>
    <w:p>
      <w:pPr>
        <w:pStyle w:val="Normal"/>
        <w:ind w:start="360" w:end="0"/>
        <w:rPr>
          <w:rFonts w:ascii="Arial" w:hAnsi="Arial" w:cs="Arial"/>
          <w:sz w:val="22"/>
          <w:lang w:eastAsia="en-US"/>
        </w:rPr>
      </w:pPr>
      <w:r>
        <w:rPr>
          <w:rFonts w:cs="Arial" w:ascii="Arial" w:hAnsi="Arial"/>
          <w:sz w:val="22"/>
          <w:lang w:eastAsia="en-US"/>
        </w:rPr>
        <w:t>(xi) Appropriate position of mobile or portable oil storage tanks:</w:t>
      </w:r>
    </w:p>
    <w:p>
      <w:pPr>
        <w:pStyle w:val="Normal"/>
        <w:ind w:start="360" w:end="0"/>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(2) Bulk storage tanks (onshore); (excluding production facilities). (xi) Mobile or portable oil storage tanks (onshore) should be positioned or located so as to prevent spilled oil from reaching navigable waters. A secondary means of containment, such as dikes or catchment basins, should be furnished for the largest single compartment or tank. These facilities should be located where they will not be subject to periodic flooding or washout.</w:t>
      </w:r>
    </w:p>
    <w:p>
      <w:pPr>
        <w:pStyle w:val="Normal"/>
        <w:ind w:start="720" w:end="0"/>
        <w:jc w:val="both"/>
        <w:rPr>
          <w:i/>
          <w:i/>
          <w:lang w:eastAsia="en-US"/>
        </w:rPr>
      </w:pPr>
      <w:r>
        <w:rPr>
          <w:i/>
          <w:lang w:eastAsia="en-US"/>
        </w:rPr>
      </w:r>
    </w:p>
    <w:p>
      <w:pPr>
        <w:pStyle w:val="Normal"/>
        <w:ind w:start="720" w:end="0"/>
        <w:jc w:val="both"/>
        <w:rPr>
          <w:i/>
          <w:i/>
          <w:color w:val="FF00FF"/>
          <w:lang w:eastAsia="en-US"/>
        </w:rPr>
      </w:pPr>
      <w:r>
        <w:rPr>
          <w:i/>
          <w:color w:val="FF00FF"/>
          <w:lang w:eastAsia="en-US"/>
        </w:rPr>
        <w:t>Please describe location and means of containment for all portable or mobile oil storage tanks/containers.   For example, if any,  for the lube oil drums and diesel tank … are they portable or mobile … any other tanks ?</w:t>
      </w:r>
    </w:p>
    <w:p>
      <w:pPr>
        <w:pStyle w:val="Normal"/>
        <w:ind w:start="720" w:end="0"/>
        <w:jc w:val="both"/>
        <w:rPr>
          <w:rFonts w:ascii="Arial" w:hAnsi="Arial" w:cs="Arial"/>
          <w:i/>
          <w:i/>
          <w:color w:val="FF00FF"/>
          <w:sz w:val="22"/>
          <w:lang w:eastAsia="en-US"/>
        </w:rPr>
      </w:pPr>
      <w:r>
        <w:rPr>
          <w:rFonts w:cs="Arial" w:ascii="Arial" w:hAnsi="Arial"/>
          <w:i/>
          <w:color w:val="FF00FF"/>
          <w:sz w:val="22"/>
          <w:lang w:eastAsia="en-US"/>
        </w:rPr>
      </w:r>
    </w:p>
    <w:p>
      <w:pPr>
        <w:pStyle w:val="Normal"/>
        <w:numPr>
          <w:ilvl w:val="0"/>
          <w:numId w:val="30"/>
        </w:numPr>
        <w:rPr>
          <w:rFonts w:ascii="Arial" w:hAnsi="Arial" w:cs="Arial"/>
          <w:sz w:val="22"/>
          <w:u w:val="single"/>
          <w:lang w:eastAsia="en-US"/>
        </w:rPr>
      </w:pPr>
      <w:r>
        <w:rPr>
          <w:rFonts w:cs="Arial" w:ascii="Arial" w:hAnsi="Arial"/>
          <w:sz w:val="22"/>
          <w:u w:val="single"/>
          <w:lang w:eastAsia="en-US"/>
        </w:rPr>
        <w:t>Inspections/Record Keeping [112.7(e)(8)]:</w:t>
      </w:r>
    </w:p>
    <w:p>
      <w:pPr>
        <w:pStyle w:val="Normal"/>
        <w:rPr>
          <w:rFonts w:ascii="Arial" w:hAnsi="Arial" w:cs="Arial"/>
          <w:sz w:val="22"/>
          <w:u w:val="single"/>
          <w:lang w:eastAsia="en-US"/>
        </w:rPr>
      </w:pPr>
      <w:r>
        <w:rPr>
          <w:rFonts w:cs="Arial" w:ascii="Arial" w:hAnsi="Arial"/>
          <w:sz w:val="22"/>
          <w:u w:val="single"/>
          <w:lang w:eastAsia="en-US"/>
        </w:rPr>
      </w:r>
    </w:p>
    <w:p>
      <w:pPr>
        <w:pStyle w:val="Normal"/>
        <w:ind w:start="360" w:end="0"/>
        <w:jc w:val="both"/>
        <w:rPr>
          <w:i/>
          <w:i/>
          <w:lang w:eastAsia="en-US"/>
        </w:rPr>
      </w:pPr>
      <w:r>
        <w:rPr>
          <w:i/>
          <w:lang w:eastAsia="en-US"/>
        </w:rPr>
        <w:t>112.7(e) (8) Inspections and records. Inspections required by this part should be in accordance with written procedures developed for the facility by the owner or operator. These written procedures and a record of the inspections, signed by the appropriate supervisor or inspector, should be made part of the SPCC Plan and maintained for a period of three years.</w:t>
      </w:r>
    </w:p>
    <w:p>
      <w:pPr>
        <w:pStyle w:val="Normal"/>
        <w:jc w:val="both"/>
        <w:rPr>
          <w:i/>
          <w:i/>
          <w:lang w:eastAsia="en-US"/>
        </w:rPr>
      </w:pPr>
      <w:r>
        <w:rPr>
          <w:i/>
          <w:lang w:eastAsia="en-US"/>
        </w:rPr>
      </w:r>
    </w:p>
    <w:p>
      <w:pPr>
        <w:pStyle w:val="Normal"/>
        <w:ind w:start="360" w:end="0"/>
        <w:jc w:val="both"/>
        <w:rPr>
          <w:i/>
          <w:i/>
          <w:lang w:eastAsia="en-US"/>
        </w:rPr>
      </w:pPr>
      <w:r>
        <w:rPr>
          <w:i/>
          <w:lang w:eastAsia="en-US"/>
        </w:rPr>
        <w:t>Note: Written inspection procedures (e.g., checklist) should be included in the SPCC Plan. Documentation of the inspections can be maintained in a separate location other than the SPCC Plan as long as their location is referenced as a part of the SPCC Plan for three years. All other records pertaining to SPCC (e.g., drainage discharges, tank integrity testing, training records, etc.) must also be maintained for three years.</w:t>
      </w:r>
    </w:p>
    <w:p>
      <w:pPr>
        <w:pStyle w:val="Normal"/>
        <w:rPr>
          <w:rFonts w:ascii="Arial" w:hAnsi="Arial" w:cs="Arial"/>
          <w:i/>
          <w:i/>
          <w:sz w:val="22"/>
          <w:lang w:eastAsia="en-US"/>
        </w:rPr>
      </w:pPr>
      <w:r>
        <w:rPr>
          <w:rFonts w:cs="Arial" w:ascii="Arial" w:hAnsi="Arial"/>
          <w:i/>
          <w:sz w:val="22"/>
          <w:lang w:eastAsia="en-US"/>
        </w:rPr>
      </w:r>
    </w:p>
    <w:p>
      <w:pPr>
        <w:pStyle w:val="Normal"/>
        <w:ind w:start="360" w:end="0"/>
        <w:jc w:val="both"/>
        <w:rPr>
          <w:rFonts w:ascii="Arial" w:hAnsi="Arial" w:cs="Arial"/>
          <w:sz w:val="22"/>
          <w:lang w:eastAsia="en-US"/>
        </w:rPr>
      </w:pPr>
      <w:r>
        <w:rPr>
          <w:rFonts w:cs="Arial" w:ascii="Arial" w:hAnsi="Arial"/>
          <w:sz w:val="22"/>
          <w:lang w:eastAsia="en-US"/>
        </w:rPr>
        <w:t>Facility inspections are conducted weekly and records of these inspections are documented and signed by the inspector or plant manager.  During the inspections, all tanks, containment structures, valves, and other equipment are inspected.  Results of  inspections are documented using the report form that can be found in Appendix 3.</w:t>
      </w:r>
    </w:p>
    <w:p>
      <w:pPr>
        <w:pStyle w:val="Normal"/>
        <w:rPr>
          <w:rFonts w:ascii="Arial" w:hAnsi="Arial" w:cs="Arial"/>
          <w:sz w:val="22"/>
          <w:lang w:eastAsia="en-US"/>
        </w:rPr>
      </w:pPr>
      <w:r>
        <w:rPr>
          <w:rFonts w:cs="Arial" w:ascii="Arial" w:hAnsi="Arial"/>
          <w:sz w:val="22"/>
          <w:lang w:eastAsia="en-US"/>
        </w:rPr>
      </w:r>
    </w:p>
    <w:p>
      <w:pPr>
        <w:pStyle w:val="Normal"/>
        <w:ind w:start="360" w:end="0"/>
        <w:jc w:val="both"/>
        <w:rPr>
          <w:rFonts w:ascii="Arial" w:hAnsi="Arial" w:cs="Arial"/>
          <w:sz w:val="22"/>
          <w:lang w:eastAsia="en-US"/>
        </w:rPr>
      </w:pPr>
      <w:r>
        <w:rPr>
          <w:rFonts w:cs="Arial" w:ascii="Arial" w:hAnsi="Arial"/>
          <w:sz w:val="22"/>
          <w:lang w:eastAsia="en-US"/>
        </w:rPr>
        <w:t>All records of facility inspection, drainage discharges and personnel training are retained for at least three years.</w:t>
      </w:r>
    </w:p>
    <w:p>
      <w:pPr>
        <w:pStyle w:val="Normal"/>
        <w:ind w:start="720" w:end="0"/>
        <w:rPr>
          <w:rFonts w:ascii="Arial" w:hAnsi="Arial" w:cs="Arial"/>
          <w:sz w:val="22"/>
          <w:lang w:eastAsia="en-US"/>
        </w:rPr>
      </w:pPr>
      <w:r>
        <w:rPr>
          <w:rFonts w:cs="Arial" w:ascii="Arial" w:hAnsi="Arial"/>
          <w:sz w:val="22"/>
          <w:lang w:eastAsia="en-US"/>
        </w:rPr>
      </w:r>
    </w:p>
    <w:p>
      <w:pPr>
        <w:pStyle w:val="Normal"/>
        <w:numPr>
          <w:ilvl w:val="0"/>
          <w:numId w:val="19"/>
        </w:numPr>
        <w:rPr>
          <w:rFonts w:ascii="Arial" w:hAnsi="Arial" w:cs="Arial"/>
          <w:sz w:val="22"/>
          <w:u w:val="single"/>
          <w:lang w:eastAsia="en-US"/>
        </w:rPr>
      </w:pPr>
      <w:r>
        <w:rPr>
          <w:rFonts w:cs="Arial" w:ascii="Arial" w:hAnsi="Arial"/>
          <w:sz w:val="22"/>
          <w:u w:val="single"/>
          <w:lang w:eastAsia="en-US"/>
        </w:rPr>
        <w:t>Site Security [112.7(e)(9)(i-v)]:</w:t>
      </w:r>
    </w:p>
    <w:p>
      <w:pPr>
        <w:pStyle w:val="Normal"/>
        <w:rPr>
          <w:rFonts w:ascii="Arial" w:hAnsi="Arial" w:cs="Arial"/>
          <w:sz w:val="22"/>
          <w:u w:val="single"/>
          <w:lang w:eastAsia="en-US"/>
        </w:rPr>
      </w:pPr>
      <w:r>
        <w:rPr>
          <w:rFonts w:cs="Arial" w:ascii="Arial" w:hAnsi="Arial"/>
          <w:sz w:val="22"/>
          <w:u w:val="single"/>
          <w:lang w:eastAsia="en-US"/>
        </w:rPr>
      </w:r>
    </w:p>
    <w:p>
      <w:pPr>
        <w:pStyle w:val="Normal"/>
        <w:numPr>
          <w:ilvl w:val="0"/>
          <w:numId w:val="33"/>
        </w:numPr>
        <w:tabs>
          <w:tab w:val="clear" w:pos="720"/>
          <w:tab w:val="left" w:pos="540" w:leader="none"/>
          <w:tab w:val="left" w:pos="810" w:leader="none"/>
          <w:tab w:val="left" w:pos="1170" w:leader="none"/>
        </w:tabs>
        <w:ind w:hanging="180" w:start="540" w:end="0"/>
        <w:rPr>
          <w:rFonts w:ascii="Arial" w:hAnsi="Arial" w:cs="Arial"/>
          <w:sz w:val="22"/>
          <w:lang w:eastAsia="en-US"/>
        </w:rPr>
      </w:pPr>
      <w:r>
        <w:rPr>
          <w:rFonts w:cs="Arial" w:ascii="Arial" w:hAnsi="Arial"/>
          <w:sz w:val="22"/>
          <w:lang w:eastAsia="en-US"/>
        </w:rPr>
        <w:t>Fencing:</w:t>
      </w:r>
    </w:p>
    <w:p>
      <w:pPr>
        <w:pStyle w:val="Normal"/>
        <w:rPr>
          <w:rFonts w:ascii="Arial" w:hAnsi="Arial" w:cs="Arial"/>
          <w:sz w:val="22"/>
          <w:lang w:eastAsia="en-US"/>
        </w:rPr>
      </w:pPr>
      <w:r>
        <w:rPr>
          <w:rFonts w:cs="Arial" w:ascii="Arial" w:hAnsi="Arial"/>
          <w:sz w:val="22"/>
          <w:lang w:eastAsia="en-US"/>
        </w:rPr>
      </w:r>
    </w:p>
    <w:p>
      <w:pPr>
        <w:pStyle w:val="Normal"/>
        <w:ind w:start="540" w:end="0"/>
        <w:jc w:val="both"/>
        <w:rPr>
          <w:i/>
          <w:i/>
          <w:lang w:eastAsia="en-US"/>
        </w:rPr>
      </w:pPr>
      <w:r>
        <w:rPr>
          <w:i/>
          <w:lang w:eastAsia="en-US"/>
        </w:rPr>
        <w:t>112.7(e) (9) Security (i) All plants handling, processing, and storing oil should be fully fenced, and entrance gates should be locked and/or guarded when the plant is not in production or is unattended.</w:t>
      </w:r>
    </w:p>
    <w:p>
      <w:pPr>
        <w:pStyle w:val="Normal"/>
        <w:ind w:start="540" w:end="0"/>
        <w:jc w:val="both"/>
        <w:rPr>
          <w:i/>
          <w:i/>
          <w:lang w:eastAsia="en-US"/>
        </w:rPr>
      </w:pPr>
      <w:r>
        <w:rPr>
          <w:i/>
          <w:lang w:eastAsia="en-US"/>
        </w:rPr>
      </w:r>
    </w:p>
    <w:p>
      <w:pPr>
        <w:pStyle w:val="Normal"/>
        <w:ind w:start="540" w:end="0"/>
        <w:jc w:val="both"/>
        <w:rPr>
          <w:rFonts w:ascii="Arial" w:hAnsi="Arial" w:cs="Arial"/>
          <w:sz w:val="22"/>
          <w:lang w:eastAsia="en-US"/>
        </w:rPr>
      </w:pPr>
      <w:r>
        <w:rPr>
          <w:rFonts w:cs="Arial" w:ascii="Arial" w:hAnsi="Arial"/>
          <w:sz w:val="22"/>
          <w:lang w:eastAsia="en-US"/>
        </w:rPr>
        <w:t>The entire facility is fenced and guarded 24 hours a day.</w:t>
      </w:r>
    </w:p>
    <w:p>
      <w:pPr>
        <w:pStyle w:val="Normal"/>
        <w:rPr>
          <w:rFonts w:ascii="Arial" w:hAnsi="Arial" w:cs="Arial"/>
          <w:sz w:val="22"/>
          <w:lang w:eastAsia="en-US"/>
        </w:rPr>
      </w:pPr>
      <w:r>
        <w:rPr>
          <w:rFonts w:cs="Arial" w:ascii="Arial" w:hAnsi="Arial"/>
          <w:sz w:val="22"/>
          <w:lang w:eastAsia="en-US"/>
        </w:rPr>
      </w:r>
    </w:p>
    <w:p>
      <w:pPr>
        <w:pStyle w:val="Normal"/>
        <w:numPr>
          <w:ilvl w:val="0"/>
          <w:numId w:val="27"/>
        </w:numPr>
        <w:tabs>
          <w:tab w:val="clear" w:pos="720"/>
          <w:tab w:val="left" w:pos="540" w:leader="none"/>
        </w:tabs>
        <w:ind w:hanging="270" w:start="540" w:end="0"/>
        <w:rPr>
          <w:rFonts w:ascii="Arial" w:hAnsi="Arial" w:cs="Arial"/>
          <w:sz w:val="22"/>
          <w:lang w:eastAsia="en-US"/>
        </w:rPr>
      </w:pPr>
      <w:r>
        <w:rPr>
          <w:rFonts w:cs="Arial" w:ascii="Arial" w:hAnsi="Arial"/>
          <w:sz w:val="22"/>
          <w:lang w:eastAsia="en-US"/>
        </w:rPr>
        <w:t>Flow valves locked:</w:t>
      </w:r>
    </w:p>
    <w:p>
      <w:pPr>
        <w:pStyle w:val="Normal"/>
        <w:rPr>
          <w:rFonts w:ascii="Arial" w:hAnsi="Arial" w:cs="Arial"/>
          <w:sz w:val="22"/>
          <w:lang w:eastAsia="en-US"/>
        </w:rPr>
      </w:pPr>
      <w:r>
        <w:rPr>
          <w:rFonts w:cs="Arial" w:ascii="Arial" w:hAnsi="Arial"/>
          <w:sz w:val="22"/>
          <w:lang w:eastAsia="en-US"/>
        </w:rPr>
      </w:r>
    </w:p>
    <w:p>
      <w:pPr>
        <w:pStyle w:val="Normal"/>
        <w:ind w:start="540" w:end="0"/>
        <w:jc w:val="both"/>
        <w:rPr>
          <w:i/>
          <w:i/>
          <w:lang w:eastAsia="en-US"/>
        </w:rPr>
      </w:pPr>
      <w:r>
        <w:rPr>
          <w:i/>
          <w:lang w:eastAsia="en-US"/>
        </w:rPr>
        <w:t>112.7(e) (9) Security (ii) The master flow and drain valves and any other valves that will permit direct outward flow of the tank’s content to the surface should be securely locked in the closed position when in nonoperating or nonstandby status.</w:t>
      </w:r>
    </w:p>
    <w:p>
      <w:pPr>
        <w:pStyle w:val="Normal"/>
        <w:jc w:val="both"/>
        <w:rPr>
          <w:i/>
          <w:i/>
          <w:lang w:eastAsia="en-US"/>
        </w:rPr>
      </w:pPr>
      <w:r>
        <w:rPr>
          <w:i/>
          <w:lang w:eastAsia="en-US"/>
        </w:rPr>
      </w:r>
    </w:p>
    <w:p>
      <w:pPr>
        <w:pStyle w:val="Normal"/>
        <w:ind w:start="540" w:end="0"/>
        <w:rPr>
          <w:rFonts w:ascii="Arial" w:hAnsi="Arial" w:cs="Arial"/>
          <w:sz w:val="22"/>
          <w:lang w:eastAsia="en-US"/>
        </w:rPr>
      </w:pPr>
      <w:r>
        <w:rPr>
          <w:rFonts w:cs="Arial" w:ascii="Arial" w:hAnsi="Arial"/>
          <w:sz w:val="22"/>
          <w:lang w:eastAsia="en-US"/>
        </w:rPr>
        <w:t>All tank valves are securely locked in the closed position when in nonoperating or nonstandby status.</w:t>
      </w:r>
    </w:p>
    <w:p>
      <w:pPr>
        <w:pStyle w:val="Normal"/>
        <w:rPr>
          <w:rFonts w:ascii="Arial" w:hAnsi="Arial" w:cs="Arial"/>
          <w:sz w:val="22"/>
          <w:lang w:eastAsia="en-US"/>
        </w:rPr>
      </w:pPr>
      <w:r>
        <w:rPr>
          <w:rFonts w:cs="Arial" w:ascii="Arial" w:hAnsi="Arial"/>
          <w:sz w:val="22"/>
          <w:lang w:eastAsia="en-US"/>
        </w:rPr>
      </w:r>
    </w:p>
    <w:p>
      <w:pPr>
        <w:pStyle w:val="Normal"/>
        <w:numPr>
          <w:ilvl w:val="0"/>
          <w:numId w:val="38"/>
        </w:numPr>
        <w:tabs>
          <w:tab w:val="clear" w:pos="720"/>
          <w:tab w:val="left" w:pos="540" w:leader="none"/>
          <w:tab w:val="left" w:pos="810" w:leader="none"/>
          <w:tab w:val="left" w:pos="900" w:leader="none"/>
        </w:tabs>
        <w:ind w:hanging="270" w:start="540" w:end="0"/>
        <w:rPr>
          <w:rFonts w:ascii="Arial" w:hAnsi="Arial" w:cs="Arial"/>
          <w:sz w:val="22"/>
          <w:lang w:eastAsia="en-US"/>
        </w:rPr>
      </w:pPr>
      <w:r>
        <w:rPr>
          <w:rFonts w:cs="Arial" w:ascii="Arial" w:hAnsi="Arial"/>
          <w:sz w:val="22"/>
          <w:lang w:eastAsia="en-US"/>
        </w:rPr>
        <w:t>Lighting adequate to detect spills:</w:t>
      </w:r>
    </w:p>
    <w:p>
      <w:pPr>
        <w:pStyle w:val="Normal"/>
        <w:rPr>
          <w:rFonts w:ascii="Arial" w:hAnsi="Arial" w:cs="Arial"/>
          <w:sz w:val="22"/>
          <w:lang w:eastAsia="en-US"/>
        </w:rPr>
      </w:pPr>
      <w:r>
        <w:rPr>
          <w:rFonts w:cs="Arial" w:ascii="Arial" w:hAnsi="Arial"/>
          <w:sz w:val="22"/>
          <w:lang w:eastAsia="en-US"/>
        </w:rPr>
      </w:r>
    </w:p>
    <w:p>
      <w:pPr>
        <w:pStyle w:val="Normal"/>
        <w:ind w:start="540" w:end="0"/>
        <w:jc w:val="both"/>
        <w:rPr>
          <w:i/>
          <w:i/>
          <w:lang w:eastAsia="en-US"/>
        </w:rPr>
      </w:pPr>
      <w:r>
        <w:rPr>
          <w:i/>
          <w:lang w:eastAsia="en-US"/>
        </w:rPr>
        <w:t>112.7(e) (9) Security (v) Facility lighting should be commensurate with the type and location of the facility. Consideration should be given to:</w:t>
      </w:r>
    </w:p>
    <w:p>
      <w:pPr>
        <w:pStyle w:val="Normal"/>
        <w:ind w:start="540" w:end="0"/>
        <w:jc w:val="both"/>
        <w:rPr>
          <w:i/>
          <w:i/>
          <w:lang w:eastAsia="en-US"/>
        </w:rPr>
      </w:pPr>
      <w:r>
        <w:rPr>
          <w:i/>
          <w:lang w:eastAsia="en-US"/>
        </w:rPr>
      </w:r>
    </w:p>
    <w:p>
      <w:pPr>
        <w:pStyle w:val="Normal"/>
        <w:numPr>
          <w:ilvl w:val="0"/>
          <w:numId w:val="29"/>
        </w:numPr>
        <w:tabs>
          <w:tab w:val="clear" w:pos="720"/>
          <w:tab w:val="left" w:pos="900" w:leader="none"/>
        </w:tabs>
        <w:ind w:hanging="360" w:start="900" w:end="0"/>
        <w:jc w:val="both"/>
        <w:rPr>
          <w:i/>
          <w:i/>
          <w:lang w:eastAsia="en-US"/>
        </w:rPr>
      </w:pPr>
      <w:r>
        <w:rPr>
          <w:i/>
          <w:lang w:eastAsia="en-US"/>
        </w:rPr>
        <w:t>Discovery of spills occurring during hours of darkness, both by operating personnel, if present, and by nonoperating personnel (the general public, local police, etc.) and</w:t>
      </w:r>
    </w:p>
    <w:p>
      <w:pPr>
        <w:pStyle w:val="Normal"/>
        <w:ind w:start="540" w:end="0"/>
        <w:jc w:val="both"/>
        <w:rPr>
          <w:i/>
          <w:i/>
          <w:lang w:eastAsia="en-US"/>
        </w:rPr>
      </w:pPr>
      <w:r>
        <w:rPr>
          <w:i/>
          <w:lang w:eastAsia="en-US"/>
        </w:rPr>
        <w:t>(B) prevention of spills occurring through acts of vandalism.</w:t>
      </w:r>
    </w:p>
    <w:p>
      <w:pPr>
        <w:pStyle w:val="Normal"/>
        <w:jc w:val="both"/>
        <w:rPr>
          <w:rFonts w:ascii="Arial" w:hAnsi="Arial" w:cs="Arial"/>
          <w:i/>
          <w:i/>
          <w:sz w:val="22"/>
          <w:lang w:eastAsia="en-US"/>
        </w:rPr>
      </w:pPr>
      <w:r>
        <w:rPr>
          <w:rFonts w:cs="Arial" w:ascii="Arial" w:hAnsi="Arial"/>
          <w:i/>
          <w:sz w:val="22"/>
          <w:lang w:eastAsia="en-US"/>
        </w:rPr>
      </w:r>
    </w:p>
    <w:p>
      <w:pPr>
        <w:pStyle w:val="Normal"/>
        <w:ind w:start="720" w:end="0"/>
        <w:jc w:val="both"/>
        <w:rPr>
          <w:rFonts w:ascii="Arial" w:hAnsi="Arial" w:cs="Arial"/>
          <w:sz w:val="22"/>
          <w:lang w:eastAsia="en-US"/>
        </w:rPr>
      </w:pPr>
      <w:r>
        <w:rPr>
          <w:rFonts w:cs="Arial" w:ascii="Arial" w:hAnsi="Arial"/>
          <w:sz w:val="22"/>
          <w:lang w:eastAsia="en-US"/>
        </w:rPr>
        <w:t>Lighting at the facility is adequate to detect spills during nighttime hours and prevent vandalism.</w:t>
      </w:r>
    </w:p>
    <w:p>
      <w:pPr>
        <w:pStyle w:val="Normal"/>
        <w:jc w:val="both"/>
        <w:rPr>
          <w:rFonts w:ascii="Arial" w:hAnsi="Arial" w:cs="Arial"/>
          <w:sz w:val="22"/>
          <w:lang w:eastAsia="en-US"/>
        </w:rPr>
      </w:pPr>
      <w:r>
        <w:rPr>
          <w:rFonts w:cs="Arial" w:ascii="Arial" w:hAnsi="Arial"/>
          <w:sz w:val="22"/>
          <w:lang w:eastAsia="en-US"/>
        </w:rPr>
      </w:r>
    </w:p>
    <w:p>
      <w:pPr>
        <w:pStyle w:val="Normal"/>
        <w:numPr>
          <w:ilvl w:val="0"/>
          <w:numId w:val="9"/>
        </w:numPr>
        <w:rPr>
          <w:rFonts w:ascii="Arial" w:hAnsi="Arial" w:cs="Arial"/>
          <w:sz w:val="22"/>
          <w:u w:val="single"/>
          <w:lang w:eastAsia="en-US"/>
        </w:rPr>
      </w:pPr>
      <w:r>
        <w:rPr>
          <w:rFonts w:eastAsia="Arial" w:cs="Arial" w:ascii="Arial" w:hAnsi="Arial"/>
          <w:sz w:val="22"/>
          <w:lang w:eastAsia="en-US"/>
        </w:rPr>
        <w:t xml:space="preserve"> </w:t>
      </w:r>
      <w:r>
        <w:rPr>
          <w:rFonts w:cs="Arial" w:ascii="Arial" w:hAnsi="Arial"/>
          <w:sz w:val="22"/>
          <w:u w:val="single"/>
          <w:lang w:eastAsia="en-US"/>
        </w:rPr>
        <w:t>Personnel Training and Spill Prevention Procedures [112.7(e)(10)(i-iii)]:</w:t>
      </w:r>
    </w:p>
    <w:p>
      <w:pPr>
        <w:pStyle w:val="Normal"/>
        <w:rPr>
          <w:rFonts w:ascii="Arial" w:hAnsi="Arial" w:cs="Arial"/>
          <w:sz w:val="22"/>
          <w:u w:val="single"/>
          <w:lang w:eastAsia="en-US"/>
        </w:rPr>
      </w:pPr>
      <w:r>
        <w:rPr>
          <w:rFonts w:cs="Arial" w:ascii="Arial" w:hAnsi="Arial"/>
          <w:sz w:val="22"/>
          <w:u w:val="single"/>
          <w:lang w:eastAsia="en-US"/>
        </w:rPr>
      </w:r>
    </w:p>
    <w:p>
      <w:pPr>
        <w:pStyle w:val="Normal"/>
        <w:numPr>
          <w:ilvl w:val="0"/>
          <w:numId w:val="37"/>
        </w:numPr>
        <w:ind w:hanging="270" w:start="720" w:end="0"/>
        <w:rPr>
          <w:rFonts w:ascii="Arial" w:hAnsi="Arial" w:cs="Arial"/>
          <w:sz w:val="22"/>
          <w:lang w:eastAsia="en-US"/>
        </w:rPr>
      </w:pPr>
      <w:r>
        <w:rPr>
          <w:rFonts w:cs="Arial" w:ascii="Arial" w:hAnsi="Arial"/>
          <w:sz w:val="22"/>
          <w:lang w:eastAsia="en-US"/>
        </w:rPr>
        <w:t>Personnel instructions:</w:t>
      </w:r>
    </w:p>
    <w:p>
      <w:pPr>
        <w:pStyle w:val="Normal"/>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(10) Personnel, training and spill prevention procedures. (i) Owners or operators  are responsible for properly instructing their personnel in the operation and maintenance of  equipment to prevent the discharges of oil and applicable pollution control laws, rules and regulations.</w:t>
      </w:r>
    </w:p>
    <w:p>
      <w:pPr>
        <w:pStyle w:val="Normal"/>
        <w:ind w:start="720" w:end="0"/>
        <w:jc w:val="both"/>
        <w:rPr>
          <w:i/>
          <w:i/>
          <w:lang w:eastAsia="en-US"/>
        </w:rPr>
      </w:pPr>
      <w:r>
        <w:rPr>
          <w:i/>
          <w:lang w:eastAsia="en-US"/>
        </w:rPr>
      </w:r>
    </w:p>
    <w:p>
      <w:pPr>
        <w:pStyle w:val="Normal"/>
        <w:ind w:start="720" w:end="0"/>
        <w:jc w:val="both"/>
        <w:rPr>
          <w:i/>
          <w:i/>
          <w:lang w:eastAsia="en-US"/>
        </w:rPr>
      </w:pPr>
      <w:r>
        <w:rPr>
          <w:i/>
          <w:lang w:eastAsia="en-US"/>
        </w:rPr>
        <w:t>Describe spill prevention and operation’s training for new hires and refresher training for all Personnel.</w:t>
      </w:r>
    </w:p>
    <w:p>
      <w:pPr>
        <w:pStyle w:val="Normal"/>
        <w:jc w:val="both"/>
        <w:rPr>
          <w:rFonts w:ascii="Arial" w:hAnsi="Arial" w:cs="Arial"/>
          <w:i/>
          <w:i/>
          <w:sz w:val="22"/>
          <w:lang w:eastAsia="en-US"/>
        </w:rPr>
      </w:pPr>
      <w:r>
        <w:rPr>
          <w:rFonts w:cs="Arial" w:ascii="Arial" w:hAnsi="Arial"/>
          <w:i/>
          <w:sz w:val="22"/>
          <w:lang w:eastAsia="en-US"/>
        </w:rPr>
      </w:r>
    </w:p>
    <w:p>
      <w:pPr>
        <w:pStyle w:val="Normal"/>
        <w:ind w:start="720" w:end="0"/>
        <w:jc w:val="both"/>
        <w:rPr>
          <w:rFonts w:ascii="Arial" w:hAnsi="Arial" w:cs="Arial"/>
          <w:sz w:val="22"/>
          <w:lang w:eastAsia="en-US"/>
        </w:rPr>
      </w:pPr>
      <w:r>
        <w:rPr>
          <w:rFonts w:cs="Arial" w:ascii="Arial" w:hAnsi="Arial"/>
          <w:sz w:val="22"/>
          <w:lang w:eastAsia="en-US"/>
        </w:rPr>
        <w:t>All new hires are required to have a spill prevention training, which includes a complete review of facility’s SPCC Plan. Employees are also instructed and tested on the job.  Once a year, refresher training and deployment exercises for spill response are conducted.  Training records are found in Appendix 5. The plant manager or his designee will conduct the training.</w:t>
      </w:r>
    </w:p>
    <w:p>
      <w:pPr>
        <w:pStyle w:val="Normal"/>
        <w:jc w:val="both"/>
        <w:rPr>
          <w:rFonts w:ascii="Arial" w:hAnsi="Arial" w:cs="Arial"/>
          <w:sz w:val="22"/>
          <w:lang w:eastAsia="en-US"/>
        </w:rPr>
      </w:pPr>
      <w:r>
        <w:rPr>
          <w:rFonts w:cs="Arial" w:ascii="Arial" w:hAnsi="Arial"/>
          <w:sz w:val="22"/>
          <w:lang w:eastAsia="en-US"/>
        </w:rPr>
      </w:r>
    </w:p>
    <w:p>
      <w:pPr>
        <w:pStyle w:val="Normal"/>
        <w:tabs>
          <w:tab w:val="left" w:pos="630" w:leader="none"/>
          <w:tab w:val="left" w:pos="720" w:leader="none"/>
          <w:tab w:val="left" w:pos="810" w:leader="none"/>
          <w:tab w:val="left" w:pos="900" w:leader="none"/>
        </w:tabs>
        <w:ind w:firstLine="450" w:end="0"/>
        <w:rPr>
          <w:rFonts w:ascii="Arial" w:hAnsi="Arial" w:cs="Arial"/>
          <w:sz w:val="22"/>
          <w:lang w:eastAsia="en-US"/>
        </w:rPr>
      </w:pPr>
      <w:r>
        <w:rPr>
          <w:rFonts w:cs="Arial" w:ascii="Arial" w:hAnsi="Arial"/>
          <w:sz w:val="22"/>
          <w:lang w:eastAsia="en-US"/>
        </w:rPr>
        <w:t>(ii) Designated person accountable for spill prevention:</w:t>
      </w:r>
    </w:p>
    <w:p>
      <w:pPr>
        <w:pStyle w:val="Normal"/>
        <w:rPr>
          <w:rFonts w:ascii="Arial" w:hAnsi="Arial" w:cs="Arial"/>
          <w:i/>
          <w:i/>
          <w:sz w:val="22"/>
          <w:lang w:eastAsia="en-US"/>
        </w:rPr>
      </w:pPr>
      <w:r>
        <w:rPr>
          <w:rFonts w:cs="Arial" w:ascii="Arial" w:hAnsi="Arial"/>
          <w:i/>
          <w:sz w:val="22"/>
          <w:lang w:eastAsia="en-US"/>
        </w:rPr>
      </w:r>
    </w:p>
    <w:p>
      <w:pPr>
        <w:pStyle w:val="Normal"/>
        <w:ind w:start="720" w:end="0"/>
        <w:jc w:val="both"/>
        <w:rPr>
          <w:i/>
          <w:i/>
          <w:lang w:eastAsia="en-US"/>
        </w:rPr>
      </w:pPr>
      <w:r>
        <w:rPr>
          <w:i/>
          <w:lang w:eastAsia="en-US"/>
        </w:rPr>
        <w:t>112.7(e) (10) Personnel, training and spill prevention procedures.(ii) Each applicable facility should have a designated person who is accountable for oil spill prevention and who reports to  line management.</w:t>
      </w:r>
    </w:p>
    <w:p>
      <w:pPr>
        <w:pStyle w:val="Normal"/>
        <w:jc w:val="both"/>
        <w:rPr>
          <w:i/>
          <w:i/>
          <w:lang w:eastAsia="en-US"/>
        </w:rPr>
      </w:pPr>
      <w:r>
        <w:rPr>
          <w:i/>
          <w:lang w:eastAsia="en-US"/>
        </w:rPr>
      </w:r>
    </w:p>
    <w:p>
      <w:pPr>
        <w:pStyle w:val="Normal"/>
        <w:ind w:start="720" w:end="0"/>
        <w:jc w:val="both"/>
        <w:rPr>
          <w:rFonts w:ascii="Arial" w:hAnsi="Arial" w:cs="Arial"/>
          <w:sz w:val="22"/>
          <w:lang w:eastAsia="en-US"/>
        </w:rPr>
      </w:pPr>
      <w:r>
        <w:rPr>
          <w:rFonts w:cs="Arial" w:ascii="Arial" w:hAnsi="Arial"/>
          <w:sz w:val="22"/>
          <w:lang w:eastAsia="en-US"/>
        </w:rPr>
        <w:t>Mr. Mitchell Hurt is the designated person accountable for spill prevention at the facility.</w:t>
      </w:r>
    </w:p>
    <w:p>
      <w:pPr>
        <w:pStyle w:val="Normal"/>
        <w:ind w:start="720" w:end="0"/>
        <w:jc w:val="both"/>
        <w:rPr>
          <w:rFonts w:ascii="Arial" w:hAnsi="Arial" w:cs="Arial"/>
          <w:sz w:val="22"/>
          <w:lang w:eastAsia="en-US"/>
        </w:rPr>
      </w:pPr>
      <w:r>
        <w:rPr>
          <w:rFonts w:cs="Arial" w:ascii="Arial" w:hAnsi="Arial"/>
          <w:sz w:val="22"/>
          <w:lang w:eastAsia="en-US"/>
        </w:rPr>
      </w:r>
    </w:p>
    <w:p>
      <w:pPr>
        <w:pStyle w:val="Normal"/>
        <w:numPr>
          <w:ilvl w:val="0"/>
          <w:numId w:val="37"/>
        </w:numPr>
        <w:ind w:hanging="270" w:start="720" w:end="0"/>
        <w:rPr>
          <w:rFonts w:ascii="Arial" w:hAnsi="Arial" w:cs="Arial"/>
          <w:sz w:val="22"/>
          <w:lang w:eastAsia="en-US"/>
        </w:rPr>
      </w:pPr>
      <w:r>
        <w:rPr>
          <w:rFonts w:cs="Arial" w:ascii="Arial" w:hAnsi="Arial"/>
          <w:sz w:val="22"/>
          <w:lang w:eastAsia="en-US"/>
        </w:rPr>
        <w:t>Spill prevention briefings:</w:t>
      </w:r>
    </w:p>
    <w:p>
      <w:pPr>
        <w:pStyle w:val="Normal"/>
        <w:rPr>
          <w:rFonts w:ascii="Arial" w:hAnsi="Arial" w:cs="Arial"/>
          <w:sz w:val="22"/>
          <w:lang w:eastAsia="en-US"/>
        </w:rPr>
      </w:pPr>
      <w:r>
        <w:rPr>
          <w:rFonts w:cs="Arial" w:ascii="Arial" w:hAnsi="Arial"/>
          <w:sz w:val="22"/>
          <w:lang w:eastAsia="en-US"/>
        </w:rPr>
      </w:r>
    </w:p>
    <w:p>
      <w:pPr>
        <w:pStyle w:val="Normal"/>
        <w:ind w:start="720" w:end="0"/>
        <w:jc w:val="both"/>
        <w:rPr>
          <w:i/>
          <w:i/>
          <w:lang w:eastAsia="en-US"/>
        </w:rPr>
      </w:pPr>
      <w:r>
        <w:rPr>
          <w:i/>
          <w:lang w:eastAsia="en-US"/>
        </w:rPr>
        <w:t>112.7(e) (10) Personnel, training and spill prevention procedures. (iii) Owners or operators should schedule and conduct spill prevention briefings for their operating personnel at intervals frequent enough to assure adequate understanding of the SPCC Plan for that facility. Such briefings should highlight and describe known spill events or failures, malfunctioning components, and recently developed precautionary measures.</w:t>
      </w:r>
    </w:p>
    <w:p>
      <w:pPr>
        <w:pStyle w:val="Normal"/>
        <w:rPr>
          <w:rFonts w:ascii="Arial" w:hAnsi="Arial" w:cs="Arial"/>
          <w:i/>
          <w:i/>
          <w:sz w:val="22"/>
          <w:lang w:eastAsia="en-US"/>
        </w:rPr>
      </w:pPr>
      <w:r>
        <w:rPr>
          <w:rFonts w:cs="Arial" w:ascii="Arial" w:hAnsi="Arial"/>
          <w:i/>
          <w:sz w:val="22"/>
          <w:lang w:eastAsia="en-US"/>
        </w:rPr>
      </w:r>
    </w:p>
    <w:p>
      <w:pPr>
        <w:pStyle w:val="Normal"/>
        <w:ind w:start="720" w:end="0"/>
        <w:jc w:val="both"/>
        <w:rPr>
          <w:rFonts w:ascii="Arial" w:hAnsi="Arial" w:cs="Arial"/>
          <w:sz w:val="22"/>
          <w:lang w:eastAsia="en-US"/>
        </w:rPr>
      </w:pPr>
      <w:r>
        <w:rPr>
          <w:rFonts w:cs="Arial" w:ascii="Arial" w:hAnsi="Arial"/>
          <w:sz w:val="22"/>
          <w:lang w:eastAsia="en-US"/>
        </w:rPr>
        <w:t>Periodically, during weekly safety briefings, spill prevention is discussed.  Any near misses or incidents are discussed in these briefings in order to prevent them from recurring. Employee feedback and recommendations are encouraged in spill prevention and operation. Sign-in sheets, which include the topics of discussion at each meeting, are maintained for documentation.</w:t>
      </w:r>
    </w:p>
    <w:p>
      <w:pPr>
        <w:pStyle w:val="Normal"/>
        <w:rPr>
          <w:rFonts w:ascii="Arial" w:hAnsi="Arial" w:cs="Arial"/>
          <w:sz w:val="22"/>
          <w:lang w:eastAsia="en-US"/>
        </w:rPr>
      </w:pPr>
      <w:r>
        <w:rPr>
          <w:rFonts w:cs="Arial" w:ascii="Arial" w:hAnsi="Arial"/>
          <w:sz w:val="22"/>
          <w:lang w:eastAsia="en-US"/>
        </w:rPr>
      </w:r>
    </w:p>
    <w:p>
      <w:pPr>
        <w:pStyle w:val="Normal"/>
        <w:numPr>
          <w:ilvl w:val="0"/>
          <w:numId w:val="17"/>
        </w:numPr>
        <w:rPr>
          <w:rFonts w:ascii="Arial" w:hAnsi="Arial" w:cs="Arial"/>
          <w:sz w:val="22"/>
          <w:u w:val="single"/>
          <w:lang w:eastAsia="en-US"/>
        </w:rPr>
      </w:pPr>
      <w:r>
        <w:rPr>
          <w:rFonts w:cs="Arial" w:ascii="Arial" w:hAnsi="Arial"/>
          <w:sz w:val="22"/>
          <w:u w:val="single"/>
          <w:lang w:eastAsia="en-US"/>
        </w:rPr>
        <w:t>Spill Control Equipment:</w:t>
      </w:r>
    </w:p>
    <w:p>
      <w:pPr>
        <w:pStyle w:val="Normal"/>
        <w:rPr>
          <w:rFonts w:ascii="Arial" w:hAnsi="Arial" w:cs="Arial"/>
          <w:sz w:val="22"/>
          <w:u w:val="single"/>
          <w:lang w:eastAsia="en-US"/>
        </w:rPr>
      </w:pPr>
      <w:r>
        <w:rPr>
          <w:rFonts w:cs="Arial" w:ascii="Arial" w:hAnsi="Arial"/>
          <w:sz w:val="22"/>
          <w:u w:val="single"/>
          <w:lang w:eastAsia="en-US"/>
        </w:rPr>
      </w:r>
    </w:p>
    <w:p>
      <w:pPr>
        <w:pStyle w:val="Normal"/>
        <w:ind w:start="360" w:end="0"/>
        <w:jc w:val="both"/>
        <w:rPr>
          <w:rFonts w:ascii="Arial" w:hAnsi="Arial" w:cs="Arial"/>
          <w:i/>
          <w:i/>
          <w:lang w:eastAsia="en-US"/>
        </w:rPr>
      </w:pPr>
      <w:r>
        <w:rPr>
          <w:rFonts w:cs="Arial" w:ascii="Arial" w:hAnsi="Arial"/>
          <w:i/>
          <w:lang w:eastAsia="en-US"/>
        </w:rPr>
        <w:t>List all spill control equipment stored at your facility (e.g., granular absorbent, empty drums, shovels, brooms, absorbent pads and  booms, vacuum truck)  for the purposes of  meeting  the requirements of 112.7(c).</w:t>
      </w:r>
    </w:p>
    <w:p>
      <w:pPr>
        <w:pStyle w:val="Normal"/>
        <w:rPr>
          <w:rFonts w:ascii="Arial" w:hAnsi="Arial" w:cs="Arial"/>
          <w:i/>
          <w:i/>
          <w:sz w:val="22"/>
          <w:lang w:eastAsia="en-US"/>
        </w:rPr>
      </w:pPr>
      <w:r>
        <w:rPr>
          <w:rFonts w:cs="Arial" w:ascii="Arial" w:hAnsi="Arial"/>
          <w:i/>
          <w:sz w:val="22"/>
          <w:lang w:eastAsia="en-US"/>
        </w:rPr>
      </w:r>
    </w:p>
    <w:p>
      <w:pPr>
        <w:pStyle w:val="Normal"/>
        <w:ind w:start="360" w:end="0"/>
        <w:jc w:val="both"/>
        <w:rPr/>
      </w:pPr>
      <w:r>
        <w:rPr>
          <w:rFonts w:cs="Arial" w:ascii="Arial" w:hAnsi="Arial"/>
          <w:sz w:val="22"/>
          <w:lang w:eastAsia="en-US"/>
        </w:rPr>
        <w:t>Spill control equipment on site includes absorbent pads and booms, granular absorbent, empty drums, brooms, and shovels.  As noted in Appendix 1, oil spill clean up supplies and equipment is stored …</w:t>
      </w:r>
      <w:r>
        <w:rPr>
          <w:rFonts w:cs="Arial" w:ascii="Arial" w:hAnsi="Arial"/>
          <w:i/>
          <w:color w:val="FF00FF"/>
          <w:lang w:eastAsia="en-US"/>
        </w:rPr>
        <w:t>where ?</w:t>
      </w:r>
      <w:r>
        <w:rPr>
          <w:rFonts w:cs="Arial" w:ascii="Arial" w:hAnsi="Arial"/>
          <w:sz w:val="22"/>
          <w:lang w:eastAsia="en-US"/>
        </w:rPr>
        <w:t xml:space="preserve"> </w:t>
      </w:r>
    </w:p>
    <w:p>
      <w:pPr>
        <w:pStyle w:val="Normal"/>
        <w:rPr>
          <w:rFonts w:ascii="Arial" w:hAnsi="Arial" w:cs="Arial"/>
          <w:sz w:val="22"/>
          <w:lang w:eastAsia="en-US"/>
        </w:rPr>
      </w:pPr>
      <w:r>
        <w:rPr>
          <w:rFonts w:cs="Arial" w:ascii="Arial" w:hAnsi="Arial"/>
          <w:sz w:val="22"/>
          <w:lang w:eastAsia="en-US"/>
        </w:rPr>
      </w:r>
    </w:p>
    <w:p>
      <w:pPr>
        <w:pStyle w:val="Normal"/>
        <w:numPr>
          <w:ilvl w:val="0"/>
          <w:numId w:val="17"/>
        </w:numPr>
        <w:rPr>
          <w:rFonts w:ascii="Arial" w:hAnsi="Arial" w:cs="Arial"/>
          <w:sz w:val="22"/>
          <w:lang w:eastAsia="en-US"/>
        </w:rPr>
      </w:pPr>
      <w:r>
        <w:rPr>
          <w:rFonts w:cs="Arial" w:ascii="Arial" w:hAnsi="Arial"/>
          <w:sz w:val="22"/>
          <w:lang w:eastAsia="en-US"/>
        </w:rPr>
        <w:t>Emergency Contacts</w:t>
      </w:r>
    </w:p>
    <w:p>
      <w:pPr>
        <w:pStyle w:val="Normal"/>
        <w:rPr>
          <w:rFonts w:ascii="Arial" w:hAnsi="Arial" w:cs="Arial"/>
          <w:i/>
          <w:i/>
          <w:sz w:val="22"/>
          <w:lang w:eastAsia="en-US"/>
        </w:rPr>
      </w:pPr>
      <w:r>
        <w:rPr>
          <w:rFonts w:cs="Arial" w:ascii="Arial" w:hAnsi="Arial"/>
          <w:i/>
          <w:sz w:val="22"/>
          <w:lang w:eastAsia="en-US"/>
        </w:rPr>
      </w:r>
    </w:p>
    <w:p>
      <w:pPr>
        <w:pStyle w:val="Normal"/>
        <w:ind w:start="360" w:end="0"/>
        <w:jc w:val="both"/>
        <w:rPr>
          <w:i/>
          <w:i/>
          <w:lang w:eastAsia="en-US"/>
        </w:rPr>
      </w:pPr>
      <w:r>
        <w:rPr>
          <w:i/>
          <w:lang w:eastAsia="en-US"/>
        </w:rPr>
        <w:t>Part 110-Discharge of Oil: 110.10 Notice. Any person in charge of a vessel or of an onshore  or Offshore facility  shall, as soon as he or  she has  knowledge of  any  discharge  of oil  from  such Vessel or facility in violation of §110.6, immediately notify the National Response Center (NRC) (800-424-8802). If direct reporting to the NRC is not practicable, reports may be made to the Coast Guard or EPA predesignated On-Scene Coordinator (OSC) for the geographic area where the discharge occurs. All such reports shall be promptly relayed to the  NRC. If it is not possible to notify the NRC or the predesignated OCS immediately, reports may  be made immediately to the nearest Coast Guard unit, provided that the person in charge of the vessel or Onshore  or offshore facility notifies the NRC as soon as possible. The reports shall be made in accordance with such procedures as the Secretary of Transportation may prescribe. The procedures for such  notice are  set forth in U.S. Coast Guard regulations, 33 CFR part 153, subpart B and in the NationalOil and Hazardous Substances Pollution Contingency Plan, 40 CFR part 300, subpart E. (Approved  by the Office of Management and Budget under the control number 2050-0046).</w:t>
      </w:r>
    </w:p>
    <w:p>
      <w:pPr>
        <w:pStyle w:val="Normal"/>
        <w:ind w:start="360" w:end="0"/>
        <w:rPr>
          <w:i/>
          <w:i/>
          <w:lang w:eastAsia="en-US"/>
        </w:rPr>
      </w:pPr>
      <w:r>
        <w:rPr>
          <w:i/>
          <w:lang w:eastAsia="en-US"/>
        </w:rPr>
      </w:r>
    </w:p>
    <w:p>
      <w:pPr>
        <w:pStyle w:val="Heading5"/>
        <w:tabs>
          <w:tab w:val="clear" w:pos="7"/>
          <w:tab w:val="clear" w:pos="729"/>
          <w:tab w:val="clear" w:pos="1090"/>
          <w:tab w:val="clear" w:pos="1452"/>
          <w:tab w:val="left" w:pos="-2160" w:leader="none"/>
          <w:tab w:val="left" w:pos="-1799" w:leader="none"/>
          <w:tab w:val="left" w:pos="-1438" w:leader="none"/>
          <w:tab w:val="left" w:pos="-1077" w:leader="none"/>
          <w:tab w:val="left" w:pos="-716" w:leader="none"/>
          <w:tab w:val="left" w:pos="-354" w:leader="none"/>
          <w:tab w:val="left" w:pos="368"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0" w:start="270" w:end="0"/>
        <w:jc w:val="start"/>
        <w:rPr>
          <w:b w:val="false"/>
          <w:sz w:val="22"/>
          <w:u w:val="single"/>
        </w:rPr>
      </w:pPr>
      <w:r>
        <w:rPr>
          <w:b w:val="false"/>
          <w:sz w:val="22"/>
          <w:u w:val="single"/>
        </w:rPr>
        <w:t>Facility Personnel</w:t>
      </w:r>
    </w:p>
    <w:p>
      <w:pPr>
        <w:pStyle w:val="Normal"/>
        <w:rPr>
          <w:b/>
          <w:sz w:val="22"/>
          <w:u w:val="single"/>
        </w:rPr>
      </w:pPr>
      <w:r>
        <w:rPr>
          <w:b/>
          <w:sz w:val="22"/>
          <w:u w:val="single"/>
        </w:rPr>
      </w:r>
    </w:p>
    <w:p>
      <w:pPr>
        <w:pStyle w:val="Normal"/>
        <w:ind w:start="270" w:end="0"/>
        <w:rPr>
          <w:rFonts w:ascii="Arial" w:hAnsi="Arial" w:cs="Arial"/>
          <w:sz w:val="22"/>
        </w:rPr>
      </w:pPr>
      <w:r>
        <w:rPr>
          <w:rFonts w:cs="Arial" w:ascii="Arial" w:hAnsi="Arial"/>
          <w:sz w:val="22"/>
        </w:rPr>
        <w:t>Dean Frederick, Plant Supervisor</w:t>
        <w:tab/>
        <w:tab/>
        <w:tab/>
        <w:t>Work:</w:t>
        <w:tab/>
        <w:t>(901) 772-9003</w:t>
      </w:r>
    </w:p>
    <w:p>
      <w:pPr>
        <w:pStyle w:val="Normal"/>
        <w:ind w:start="270" w:end="0"/>
        <w:rPr>
          <w:rFonts w:ascii="Arial" w:hAnsi="Arial" w:cs="Arial"/>
          <w:sz w:val="22"/>
        </w:rPr>
      </w:pPr>
      <w:r>
        <w:rPr>
          <w:rFonts w:cs="Arial" w:ascii="Arial" w:hAnsi="Arial"/>
          <w:sz w:val="22"/>
        </w:rPr>
        <w:t>825 W Thomas St</w:t>
        <w:tab/>
        <w:tab/>
        <w:tab/>
        <w:tab/>
        <w:tab/>
        <w:t>Home:</w:t>
        <w:tab/>
        <w:t>(901) 772-2559</w:t>
      </w:r>
    </w:p>
    <w:p>
      <w:pPr>
        <w:pStyle w:val="Normal"/>
        <w:ind w:start="270" w:end="0"/>
        <w:rPr>
          <w:rFonts w:ascii="Arial" w:hAnsi="Arial" w:cs="Arial"/>
          <w:sz w:val="22"/>
        </w:rPr>
      </w:pPr>
      <w:r>
        <w:rPr>
          <w:rFonts w:cs="Arial" w:ascii="Arial" w:hAnsi="Arial"/>
          <w:sz w:val="22"/>
        </w:rPr>
        <w:t>Brownsville, TN 38012</w:t>
        <w:tab/>
        <w:tab/>
        <w:tab/>
        <w:tab/>
        <w:t>Cell:</w:t>
        <w:tab/>
        <w:t>(901) 780-7000</w:t>
      </w:r>
    </w:p>
    <w:p>
      <w:pPr>
        <w:pStyle w:val="Normal"/>
        <w:ind w:start="270" w:end="0"/>
        <w:rPr>
          <w:rFonts w:ascii="Arial" w:hAnsi="Arial" w:cs="Arial"/>
          <w:sz w:val="22"/>
        </w:rPr>
      </w:pPr>
      <w:r>
        <w:rPr>
          <w:rFonts w:cs="Arial" w:ascii="Arial" w:hAnsi="Arial"/>
          <w:sz w:val="22"/>
        </w:rPr>
      </w:r>
    </w:p>
    <w:p>
      <w:pPr>
        <w:pStyle w:val="Normal"/>
        <w:ind w:start="270" w:end="0"/>
        <w:rPr>
          <w:rFonts w:ascii="Arial" w:hAnsi="Arial" w:cs="Arial"/>
          <w:sz w:val="22"/>
        </w:rPr>
      </w:pPr>
      <w:r>
        <w:rPr>
          <w:rFonts w:cs="Arial" w:ascii="Arial" w:hAnsi="Arial"/>
          <w:sz w:val="22"/>
        </w:rPr>
        <w:t>Mitchell Hurt, Plant Manager</w:t>
        <w:tab/>
        <w:tab/>
        <w:tab/>
        <w:t>Work:</w:t>
        <w:tab/>
        <w:t>(901) 772-9003</w:t>
      </w:r>
    </w:p>
    <w:p>
      <w:pPr>
        <w:pStyle w:val="Normal"/>
        <w:ind w:start="270" w:end="0"/>
        <w:rPr>
          <w:rFonts w:ascii="Arial" w:hAnsi="Arial" w:cs="Arial"/>
          <w:sz w:val="22"/>
        </w:rPr>
      </w:pPr>
      <w:r>
        <w:rPr>
          <w:rFonts w:cs="Arial" w:ascii="Arial" w:hAnsi="Arial"/>
          <w:sz w:val="22"/>
        </w:rPr>
        <w:t>2711 Cedar Grove Cove</w:t>
        <w:tab/>
        <w:tab/>
        <w:tab/>
        <w:tab/>
        <w:t>Home:</w:t>
        <w:tab/>
        <w:t>(901) 380-1028</w:t>
      </w:r>
    </w:p>
    <w:p>
      <w:pPr>
        <w:pStyle w:val="Normal"/>
        <w:ind w:start="270" w:end="0"/>
        <w:rPr>
          <w:rFonts w:ascii="Arial" w:hAnsi="Arial" w:cs="Arial"/>
          <w:sz w:val="22"/>
        </w:rPr>
      </w:pPr>
      <w:r>
        <w:rPr>
          <w:rFonts w:cs="Arial" w:ascii="Arial" w:hAnsi="Arial"/>
          <w:sz w:val="22"/>
        </w:rPr>
        <w:t>Cordova, TN 38018</w:t>
        <w:tab/>
        <w:tab/>
        <w:tab/>
        <w:tab/>
        <w:t>Cell:</w:t>
        <w:tab/>
        <w:t>(901) 780-9064</w:t>
      </w:r>
    </w:p>
    <w:p>
      <w:pPr>
        <w:pStyle w:val="Normal"/>
        <w:ind w:start="270" w:end="0"/>
        <w:rPr>
          <w:rFonts w:ascii="Arial" w:hAnsi="Arial" w:cs="Arial"/>
          <w:sz w:val="22"/>
        </w:rPr>
      </w:pPr>
      <w:r>
        <w:rPr>
          <w:rFonts w:cs="Arial" w:ascii="Arial" w:hAnsi="Arial"/>
          <w:sz w:val="22"/>
        </w:rPr>
      </w:r>
    </w:p>
    <w:p>
      <w:pPr>
        <w:pStyle w:val="Normal"/>
        <w:ind w:start="270" w:end="0"/>
        <w:rPr>
          <w:rFonts w:ascii="Arial" w:hAnsi="Arial" w:cs="Arial"/>
          <w:sz w:val="22"/>
        </w:rPr>
      </w:pPr>
      <w:r>
        <w:rPr>
          <w:rFonts w:cs="Arial" w:ascii="Arial" w:hAnsi="Arial"/>
          <w:sz w:val="22"/>
        </w:rPr>
        <w:t>Greg Myers, Technician</w:t>
        <w:tab/>
        <w:tab/>
        <w:tab/>
        <w:tab/>
        <w:t>Work:</w:t>
        <w:tab/>
        <w:t>(901) 772-9003</w:t>
      </w:r>
    </w:p>
    <w:p>
      <w:pPr>
        <w:pStyle w:val="Normal"/>
        <w:ind w:start="270" w:end="0"/>
        <w:rPr>
          <w:rFonts w:ascii="Arial" w:hAnsi="Arial" w:cs="Arial"/>
          <w:sz w:val="22"/>
        </w:rPr>
      </w:pPr>
      <w:r>
        <w:rPr>
          <w:rFonts w:cs="Arial" w:ascii="Arial" w:hAnsi="Arial"/>
          <w:sz w:val="22"/>
        </w:rPr>
        <w:t>16 Rachel Drive Apt #1</w:t>
        <w:tab/>
        <w:tab/>
        <w:tab/>
        <w:tab/>
        <w:t>Home:</w:t>
        <w:tab/>
        <w:t>(901) 660-3387</w:t>
      </w:r>
    </w:p>
    <w:p>
      <w:pPr>
        <w:pStyle w:val="Normal"/>
        <w:ind w:start="270" w:end="0"/>
        <w:rPr>
          <w:rFonts w:ascii="Arial" w:hAnsi="Arial" w:cs="Arial"/>
          <w:sz w:val="22"/>
        </w:rPr>
      </w:pPr>
      <w:r>
        <w:rPr>
          <w:rFonts w:cs="Arial" w:ascii="Arial" w:hAnsi="Arial"/>
          <w:sz w:val="22"/>
        </w:rPr>
        <w:t>Jackson, TN 38305</w:t>
      </w:r>
    </w:p>
    <w:p>
      <w:pPr>
        <w:pStyle w:val="Normal"/>
        <w:ind w:start="360" w:end="0"/>
        <w:rPr>
          <w:rFonts w:ascii="Arial" w:hAnsi="Arial" w:cs="Arial"/>
          <w:sz w:val="22"/>
        </w:rPr>
      </w:pPr>
      <w:r>
        <w:rPr>
          <w:rFonts w:cs="Arial" w:ascii="Arial" w:hAnsi="Arial"/>
          <w:sz w:val="22"/>
        </w:rPr>
      </w:r>
    </w:p>
    <w:p>
      <w:pPr>
        <w:pStyle w:val="Heading5"/>
        <w:tabs>
          <w:tab w:val="clear" w:pos="7"/>
          <w:tab w:val="left" w:pos="-2160" w:leader="none"/>
          <w:tab w:val="left" w:pos="-1799" w:leader="none"/>
          <w:tab w:val="left" w:pos="-1438" w:leader="none"/>
          <w:tab w:val="left" w:pos="-1077" w:leader="none"/>
          <w:tab w:val="left" w:pos="-716" w:leader="none"/>
          <w:tab w:val="left" w:pos="-354"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ind w:hanging="0" w:start="360" w:end="0"/>
        <w:jc w:val="start"/>
        <w:rPr>
          <w:b w:val="false"/>
          <w:sz w:val="22"/>
          <w:u w:val="single"/>
        </w:rPr>
      </w:pPr>
      <w:r>
        <w:rPr>
          <w:b w:val="false"/>
          <w:sz w:val="22"/>
          <w:u w:val="single"/>
        </w:rPr>
        <w:t>Agencies</w:t>
      </w:r>
    </w:p>
    <w:p>
      <w:pPr>
        <w:pStyle w:val="Normal"/>
        <w:ind w:start="360" w:end="0"/>
        <w:rPr>
          <w:rFonts w:ascii="Arial" w:hAnsi="Arial" w:cs="Arial"/>
          <w:b/>
          <w:sz w:val="22"/>
          <w:u w:val="single"/>
        </w:rPr>
      </w:pPr>
      <w:r>
        <w:rPr>
          <w:rFonts w:cs="Arial" w:ascii="Arial" w:hAnsi="Arial"/>
          <w:b/>
          <w:sz w:val="22"/>
          <w:u w:val="single"/>
        </w:rPr>
      </w:r>
    </w:p>
    <w:p>
      <w:pPr>
        <w:pStyle w:val="Normal"/>
        <w:numPr>
          <w:ilvl w:val="0"/>
          <w:numId w:val="13"/>
        </w:numPr>
        <w:tabs>
          <w:tab w:val="clear" w:pos="720"/>
        </w:tabs>
        <w:ind w:hanging="360" w:start="720" w:end="0"/>
        <w:rPr>
          <w:rFonts w:ascii="Arial" w:hAnsi="Arial" w:cs="Arial"/>
          <w:sz w:val="22"/>
        </w:rPr>
      </w:pPr>
      <w:r>
        <w:rPr>
          <w:rFonts w:cs="Arial" w:ascii="Arial" w:hAnsi="Arial"/>
          <w:sz w:val="22"/>
        </w:rPr>
        <w:t>State of Tennessee</w:t>
        <w:tab/>
        <w:tab/>
        <w:tab/>
        <w:tab/>
        <w:t>Day Phone:</w:t>
        <w:tab/>
        <w:t>(901) 661-6200</w:t>
      </w:r>
    </w:p>
    <w:p>
      <w:pPr>
        <w:pStyle w:val="Normal"/>
        <w:ind w:hanging="360" w:start="1080" w:end="0"/>
        <w:rPr>
          <w:rFonts w:ascii="Arial" w:hAnsi="Arial" w:cs="Arial"/>
          <w:sz w:val="22"/>
        </w:rPr>
      </w:pPr>
      <w:r>
        <w:rPr>
          <w:rFonts w:cs="Arial" w:ascii="Arial" w:hAnsi="Arial"/>
          <w:sz w:val="22"/>
        </w:rPr>
        <w:t>Environmental Field Office</w:t>
        <w:tab/>
        <w:tab/>
        <w:tab/>
      </w:r>
    </w:p>
    <w:p>
      <w:pPr>
        <w:pStyle w:val="Normal"/>
        <w:ind w:hanging="360" w:start="1080" w:end="0"/>
        <w:rPr>
          <w:rFonts w:ascii="Arial" w:hAnsi="Arial" w:cs="Arial"/>
          <w:sz w:val="22"/>
        </w:rPr>
      </w:pPr>
      <w:r>
        <w:rPr>
          <w:rFonts w:cs="Arial" w:ascii="Arial" w:hAnsi="Arial"/>
          <w:sz w:val="22"/>
        </w:rPr>
        <w:t>362 Carriage House Drive</w:t>
      </w:r>
    </w:p>
    <w:p>
      <w:pPr>
        <w:pStyle w:val="Normal"/>
        <w:ind w:hanging="360" w:start="1080" w:end="0"/>
        <w:rPr>
          <w:rFonts w:ascii="Arial" w:hAnsi="Arial" w:cs="Arial"/>
          <w:sz w:val="22"/>
        </w:rPr>
      </w:pPr>
      <w:r>
        <w:rPr>
          <w:rFonts w:cs="Arial" w:ascii="Arial" w:hAnsi="Arial"/>
          <w:sz w:val="22"/>
        </w:rPr>
        <w:t>Jackson TN, 38305</w:t>
      </w:r>
    </w:p>
    <w:p>
      <w:pPr>
        <w:pStyle w:val="Normal"/>
        <w:ind w:hanging="360" w:start="720" w:end="0"/>
        <w:rPr>
          <w:rFonts w:ascii="Arial" w:hAnsi="Arial" w:cs="Arial"/>
          <w:sz w:val="22"/>
        </w:rPr>
      </w:pPr>
      <w:r>
        <w:rPr>
          <w:rFonts w:cs="Arial" w:ascii="Arial" w:hAnsi="Arial"/>
          <w:sz w:val="22"/>
        </w:rPr>
      </w:r>
    </w:p>
    <w:p>
      <w:pPr>
        <w:pStyle w:val="Normal"/>
        <w:ind w:hanging="360" w:start="1080" w:end="0"/>
        <w:rPr>
          <w:rFonts w:ascii="Arial" w:hAnsi="Arial" w:cs="Arial"/>
          <w:sz w:val="22"/>
        </w:rPr>
      </w:pPr>
      <w:r>
        <w:rPr>
          <w:rFonts w:cs="Arial" w:ascii="Arial" w:hAnsi="Arial"/>
          <w:sz w:val="22"/>
        </w:rPr>
        <w:t>Water Pollution Division</w:t>
        <w:tab/>
        <w:tab/>
        <w:tab/>
        <w:t>Day Phone:</w:t>
        <w:tab/>
        <w:t>(901) 661-6201</w:t>
      </w:r>
    </w:p>
    <w:p>
      <w:pPr>
        <w:pStyle w:val="Normal"/>
        <w:ind w:hanging="360" w:start="1080" w:end="0"/>
        <w:rPr>
          <w:rFonts w:ascii="Arial" w:hAnsi="Arial" w:cs="Arial"/>
          <w:sz w:val="22"/>
        </w:rPr>
      </w:pPr>
      <w:r>
        <w:rPr>
          <w:rFonts w:cs="Arial" w:ascii="Arial" w:hAnsi="Arial"/>
          <w:sz w:val="22"/>
        </w:rPr>
        <w:t>Pat Patrick</w:t>
      </w:r>
    </w:p>
    <w:p>
      <w:pPr>
        <w:pStyle w:val="Normal"/>
        <w:ind w:hanging="360" w:start="720" w:end="0"/>
        <w:rPr>
          <w:rFonts w:ascii="Arial" w:hAnsi="Arial" w:cs="Arial"/>
          <w:sz w:val="22"/>
        </w:rPr>
      </w:pPr>
      <w:r>
        <w:rPr>
          <w:rFonts w:cs="Arial" w:ascii="Arial" w:hAnsi="Arial"/>
          <w:sz w:val="22"/>
        </w:rPr>
      </w:r>
    </w:p>
    <w:p>
      <w:pPr>
        <w:pStyle w:val="Normal"/>
        <w:ind w:hanging="360" w:start="720" w:end="0"/>
        <w:rPr>
          <w:rFonts w:ascii="Arial" w:hAnsi="Arial" w:cs="Arial"/>
          <w:sz w:val="22"/>
        </w:rPr>
      </w:pPr>
      <w:r>
        <w:rPr>
          <w:rFonts w:cs="Arial" w:ascii="Arial" w:hAnsi="Arial"/>
          <w:sz w:val="22"/>
        </w:rPr>
        <w:t>2.</w:t>
        <w:tab/>
        <w:t>National Response Center (NRC)</w:t>
        <w:tab/>
        <w:tab/>
        <w:t>24 Hour:</w:t>
        <w:tab/>
        <w:t>(800) 424-8802</w:t>
      </w:r>
    </w:p>
    <w:p>
      <w:pPr>
        <w:pStyle w:val="Normal"/>
        <w:ind w:hanging="360" w:start="720" w:end="0"/>
        <w:rPr>
          <w:rFonts w:ascii="Arial" w:hAnsi="Arial" w:cs="Arial"/>
          <w:sz w:val="22"/>
        </w:rPr>
      </w:pPr>
      <w:r>
        <w:rPr>
          <w:rFonts w:cs="Arial" w:ascii="Arial" w:hAnsi="Arial"/>
          <w:sz w:val="22"/>
        </w:rPr>
      </w:r>
    </w:p>
    <w:p>
      <w:pPr>
        <w:pStyle w:val="Normal"/>
        <w:numPr>
          <w:ilvl w:val="0"/>
          <w:numId w:val="8"/>
        </w:numPr>
        <w:tabs>
          <w:tab w:val="clear" w:pos="720"/>
        </w:tabs>
        <w:ind w:hanging="360" w:start="720" w:end="0"/>
        <w:rPr>
          <w:rFonts w:ascii="Arial" w:hAnsi="Arial" w:cs="Arial"/>
          <w:sz w:val="22"/>
        </w:rPr>
      </w:pPr>
      <w:r>
        <w:rPr>
          <w:rFonts w:cs="Arial" w:ascii="Arial" w:hAnsi="Arial"/>
          <w:sz w:val="22"/>
        </w:rPr>
        <w:t>U. S.  EPA Region 4</w:t>
        <w:tab/>
        <w:tab/>
        <w:tab/>
        <w:tab/>
        <w:t>Day Phone</w:t>
        <w:tab/>
        <w:t>(404) 562-9900</w:t>
      </w:r>
    </w:p>
    <w:p>
      <w:pPr>
        <w:pStyle w:val="Normal"/>
        <w:ind w:start="720" w:end="0"/>
        <w:rPr>
          <w:rFonts w:ascii="Arial" w:hAnsi="Arial" w:cs="Arial"/>
          <w:sz w:val="22"/>
        </w:rPr>
      </w:pPr>
      <w:r>
        <w:rPr>
          <w:rFonts w:cs="Arial" w:ascii="Arial" w:hAnsi="Arial"/>
          <w:sz w:val="22"/>
        </w:rPr>
        <w:t>Atlanta Federal Center</w:t>
        <w:tab/>
        <w:tab/>
        <w:tab/>
        <w:tab/>
        <w:tab/>
        <w:t>(800) 241-1754</w:t>
        <w:br/>
        <w:t>61 Forsyth Street, SW</w:t>
        <w:br/>
        <w:t>Atlanta, GA 30303-3104</w:t>
        <w:br/>
      </w:r>
    </w:p>
    <w:p>
      <w:pPr>
        <w:pStyle w:val="Normal"/>
        <w:numPr>
          <w:ilvl w:val="0"/>
          <w:numId w:val="8"/>
        </w:numPr>
        <w:tabs>
          <w:tab w:val="clear" w:pos="720"/>
        </w:tabs>
        <w:ind w:hanging="360" w:start="720" w:end="0"/>
        <w:rPr>
          <w:rFonts w:ascii="Arial" w:hAnsi="Arial" w:cs="Arial"/>
          <w:sz w:val="22"/>
        </w:rPr>
      </w:pPr>
      <w:r>
        <w:rPr>
          <w:rFonts w:cs="Arial" w:ascii="Arial" w:hAnsi="Arial"/>
          <w:sz w:val="22"/>
        </w:rPr>
        <w:t>Brownsville Fire Department</w:t>
        <w:tab/>
        <w:tab/>
        <w:tab/>
        <w:t>24 Hour:</w:t>
        <w:tab/>
        <w:t>911 or</w:t>
      </w:r>
    </w:p>
    <w:p>
      <w:pPr>
        <w:pStyle w:val="Normal"/>
        <w:ind w:hanging="360" w:start="720" w:end="0"/>
        <w:rPr>
          <w:rFonts w:ascii="Arial" w:hAnsi="Arial" w:cs="Arial"/>
          <w:sz w:val="22"/>
        </w:rPr>
      </w:pPr>
      <w:r>
        <w:rPr>
          <w:rFonts w:cs="Arial" w:ascii="Arial" w:hAnsi="Arial"/>
          <w:sz w:val="22"/>
        </w:rPr>
        <w:tab/>
        <w:t>19 Franklin Street West</w:t>
        <w:tab/>
        <w:tab/>
        <w:tab/>
        <w:tab/>
        <w:tab/>
        <w:t>(901) 772-1215</w:t>
      </w:r>
    </w:p>
    <w:p>
      <w:pPr>
        <w:pStyle w:val="Normal"/>
        <w:ind w:hanging="360" w:start="720" w:end="0"/>
        <w:rPr>
          <w:rFonts w:ascii="Arial" w:hAnsi="Arial" w:cs="Arial"/>
          <w:sz w:val="22"/>
        </w:rPr>
      </w:pPr>
      <w:r>
        <w:rPr>
          <w:rFonts w:cs="Arial" w:ascii="Arial" w:hAnsi="Arial"/>
          <w:sz w:val="22"/>
        </w:rPr>
        <w:tab/>
        <w:t>Brownsville, TN 38012</w:t>
        <w:tab/>
        <w:tab/>
        <w:tab/>
      </w:r>
    </w:p>
    <w:p>
      <w:pPr>
        <w:pStyle w:val="Normal"/>
        <w:ind w:start="720" w:end="0"/>
        <w:rPr>
          <w:rFonts w:ascii="Arial" w:hAnsi="Arial" w:cs="Arial"/>
          <w:sz w:val="22"/>
        </w:rPr>
      </w:pPr>
      <w:r>
        <w:rPr>
          <w:rFonts w:cs="Arial" w:ascii="Arial" w:hAnsi="Arial"/>
          <w:sz w:val="22"/>
        </w:rPr>
        <w:t>Chief:</w:t>
        <w:tab/>
        <w:t>Chris Lee</w:t>
        <w:tab/>
        <w:tab/>
        <w:tab/>
        <w:tab/>
        <w:t>Business:</w:t>
        <w:tab/>
        <w:t>(901) 772-1369</w:t>
      </w:r>
    </w:p>
    <w:p>
      <w:pPr>
        <w:pStyle w:val="Normal"/>
        <w:ind w:hanging="360" w:start="720" w:end="0"/>
        <w:rPr>
          <w:rFonts w:ascii="Arial" w:hAnsi="Arial" w:cs="Arial"/>
          <w:sz w:val="22"/>
        </w:rPr>
      </w:pPr>
      <w:r>
        <w:rPr>
          <w:rFonts w:cs="Arial" w:ascii="Arial" w:hAnsi="Arial"/>
          <w:sz w:val="22"/>
        </w:rPr>
        <w:tab/>
      </w:r>
    </w:p>
    <w:p>
      <w:pPr>
        <w:pStyle w:val="Normal"/>
        <w:ind w:hanging="360" w:start="720" w:end="0"/>
        <w:rPr>
          <w:rFonts w:ascii="Arial" w:hAnsi="Arial" w:cs="Arial"/>
          <w:sz w:val="22"/>
        </w:rPr>
      </w:pPr>
      <w:r>
        <w:rPr>
          <w:rFonts w:cs="Arial" w:ascii="Arial" w:hAnsi="Arial"/>
          <w:sz w:val="22"/>
        </w:rPr>
        <w:t>5.</w:t>
        <w:tab/>
        <w:t>Haywood County Sheriff Department</w:t>
        <w:tab/>
        <w:tab/>
        <w:t>24 Hour</w:t>
        <w:tab/>
        <w:t>911 or</w:t>
      </w:r>
    </w:p>
    <w:p>
      <w:pPr>
        <w:pStyle w:val="Normal"/>
        <w:ind w:hanging="360" w:start="720" w:end="0"/>
        <w:rPr>
          <w:rFonts w:ascii="Arial" w:hAnsi="Arial" w:cs="Arial"/>
          <w:sz w:val="22"/>
        </w:rPr>
      </w:pPr>
      <w:r>
        <w:rPr>
          <w:rFonts w:cs="Arial" w:ascii="Arial" w:hAnsi="Arial"/>
          <w:sz w:val="22"/>
        </w:rPr>
        <w:tab/>
        <w:t>1 Washington Ave North</w:t>
        <w:tab/>
        <w:tab/>
        <w:tab/>
        <w:tab/>
        <w:tab/>
        <w:t>(901) 772-1215</w:t>
      </w:r>
    </w:p>
    <w:p>
      <w:pPr>
        <w:pStyle w:val="Normal"/>
        <w:ind w:hanging="360" w:start="720" w:end="0"/>
        <w:rPr>
          <w:rFonts w:ascii="Arial" w:hAnsi="Arial" w:cs="Arial"/>
          <w:sz w:val="22"/>
        </w:rPr>
      </w:pPr>
      <w:r>
        <w:rPr>
          <w:rFonts w:cs="Arial" w:ascii="Arial" w:hAnsi="Arial"/>
          <w:sz w:val="22"/>
        </w:rPr>
        <w:tab/>
        <w:t>Brownsville, TN 38012</w:t>
      </w:r>
    </w:p>
    <w:p>
      <w:pPr>
        <w:pStyle w:val="Normal"/>
        <w:ind w:hanging="360" w:start="720" w:end="0"/>
        <w:rPr>
          <w:rFonts w:ascii="Arial" w:hAnsi="Arial" w:cs="Arial"/>
          <w:sz w:val="22"/>
        </w:rPr>
      </w:pPr>
      <w:r>
        <w:rPr>
          <w:rFonts w:cs="Arial" w:ascii="Arial" w:hAnsi="Arial"/>
          <w:sz w:val="22"/>
        </w:rPr>
        <w:tab/>
        <w:t>Sheriff:   Lemuel Marler</w:t>
        <w:tab/>
        <w:tab/>
        <w:tab/>
        <w:t>Business:</w:t>
        <w:tab/>
        <w:t>(901) 772-2412</w:t>
      </w:r>
    </w:p>
    <w:p>
      <w:pPr>
        <w:pStyle w:val="Normal"/>
        <w:ind w:hanging="360" w:start="720" w:end="0"/>
        <w:rPr>
          <w:rFonts w:ascii="Arial" w:hAnsi="Arial" w:cs="Arial"/>
          <w:sz w:val="22"/>
        </w:rPr>
      </w:pPr>
      <w:r>
        <w:rPr>
          <w:rFonts w:cs="Arial" w:ascii="Arial" w:hAnsi="Arial"/>
          <w:sz w:val="22"/>
        </w:rPr>
      </w:r>
    </w:p>
    <w:p>
      <w:pPr>
        <w:pStyle w:val="Normal"/>
        <w:ind w:hanging="360" w:start="720" w:end="0"/>
        <w:rPr>
          <w:rFonts w:ascii="Arial" w:hAnsi="Arial" w:cs="Arial"/>
          <w:sz w:val="22"/>
        </w:rPr>
      </w:pPr>
      <w:r>
        <w:rPr>
          <w:rFonts w:cs="Arial" w:ascii="Arial" w:hAnsi="Arial"/>
          <w:sz w:val="22"/>
        </w:rPr>
        <w:t>6.</w:t>
        <w:tab/>
        <w:t xml:space="preserve">Haywood County Emergency </w:t>
        <w:tab/>
        <w:tab/>
        <w:t>24 Hour:</w:t>
        <w:tab/>
        <w:t>911 or</w:t>
      </w:r>
    </w:p>
    <w:p>
      <w:pPr>
        <w:pStyle w:val="Normal"/>
        <w:ind w:start="720" w:end="0"/>
        <w:rPr>
          <w:rFonts w:ascii="Arial" w:hAnsi="Arial" w:cs="Arial"/>
          <w:sz w:val="22"/>
        </w:rPr>
      </w:pPr>
      <w:r>
        <w:rPr>
          <w:rFonts w:cs="Arial" w:ascii="Arial" w:hAnsi="Arial"/>
          <w:sz w:val="22"/>
        </w:rPr>
        <w:t>Management / Rescue</w:t>
        <w:tab/>
        <w:tab/>
        <w:tab/>
        <w:tab/>
        <w:tab/>
        <w:t>(901) 772-1215</w:t>
      </w:r>
    </w:p>
    <w:p>
      <w:pPr>
        <w:pStyle w:val="Normal"/>
        <w:ind w:hanging="360" w:start="720" w:end="0"/>
        <w:rPr>
          <w:rFonts w:ascii="Arial" w:hAnsi="Arial" w:cs="Arial"/>
          <w:sz w:val="22"/>
        </w:rPr>
      </w:pPr>
      <w:r>
        <w:rPr>
          <w:rFonts w:cs="Arial" w:ascii="Arial" w:hAnsi="Arial"/>
          <w:sz w:val="22"/>
        </w:rPr>
        <w:tab/>
        <w:t>111 Washington Ave. North</w:t>
        <w:tab/>
        <w:tab/>
        <w:tab/>
        <w:tab/>
        <w:tab/>
      </w:r>
    </w:p>
    <w:p>
      <w:pPr>
        <w:pStyle w:val="Normal"/>
        <w:ind w:hanging="360" w:start="720" w:end="0"/>
        <w:rPr>
          <w:rFonts w:ascii="Arial" w:hAnsi="Arial" w:cs="Arial"/>
          <w:sz w:val="22"/>
        </w:rPr>
      </w:pPr>
      <w:r>
        <w:rPr>
          <w:rFonts w:cs="Arial" w:ascii="Arial" w:hAnsi="Arial"/>
          <w:sz w:val="22"/>
        </w:rPr>
        <w:tab/>
        <w:t>Brownsville, TN 38012</w:t>
      </w:r>
    </w:p>
    <w:p>
      <w:pPr>
        <w:pStyle w:val="Normal"/>
        <w:ind w:hanging="360" w:start="720" w:end="0"/>
        <w:rPr>
          <w:rFonts w:ascii="Arial" w:hAnsi="Arial" w:cs="Arial"/>
          <w:sz w:val="22"/>
        </w:rPr>
      </w:pPr>
      <w:r>
        <w:rPr>
          <w:rFonts w:cs="Arial" w:ascii="Arial" w:hAnsi="Arial"/>
          <w:sz w:val="22"/>
        </w:rPr>
        <w:tab/>
        <w:t>Acting Head:</w:t>
        <w:tab/>
        <w:t>Ed Ellington</w:t>
        <w:tab/>
        <w:tab/>
        <w:tab/>
        <w:t>Business</w:t>
        <w:tab/>
        <w:t>(901) 772-1227</w:t>
      </w:r>
    </w:p>
    <w:p>
      <w:pPr>
        <w:pStyle w:val="Normal"/>
        <w:ind w:hanging="360" w:start="720" w:end="0"/>
        <w:rPr>
          <w:rFonts w:ascii="Arial" w:hAnsi="Arial" w:cs="Arial"/>
          <w:sz w:val="22"/>
        </w:rPr>
      </w:pPr>
      <w:r>
        <w:rPr>
          <w:rFonts w:cs="Arial" w:ascii="Arial" w:hAnsi="Arial"/>
          <w:sz w:val="22"/>
        </w:rPr>
        <w:tab/>
      </w:r>
    </w:p>
    <w:p>
      <w:pPr>
        <w:pStyle w:val="Normal"/>
        <w:ind w:hanging="360" w:start="720" w:end="0"/>
        <w:rPr>
          <w:rFonts w:ascii="Arial" w:hAnsi="Arial" w:cs="Arial"/>
          <w:sz w:val="22"/>
        </w:rPr>
      </w:pPr>
      <w:r>
        <w:rPr>
          <w:rFonts w:cs="Arial" w:ascii="Arial" w:hAnsi="Arial"/>
          <w:sz w:val="22"/>
        </w:rPr>
      </w:r>
    </w:p>
    <w:p>
      <w:pPr>
        <w:pStyle w:val="Normal"/>
        <w:ind w:hanging="360" w:start="720" w:end="0"/>
        <w:rPr>
          <w:rFonts w:ascii="Arial" w:hAnsi="Arial" w:cs="Arial"/>
          <w:sz w:val="22"/>
          <w:u w:val="single"/>
        </w:rPr>
      </w:pPr>
      <w:r>
        <w:rPr>
          <w:rFonts w:cs="Arial" w:ascii="Arial" w:hAnsi="Arial"/>
          <w:sz w:val="22"/>
          <w:u w:val="single"/>
        </w:rPr>
        <w:t>Cleanup Contractors</w:t>
      </w:r>
    </w:p>
    <w:p>
      <w:pPr>
        <w:pStyle w:val="Normal"/>
        <w:ind w:hanging="360" w:start="720" w:end="0"/>
        <w:rPr>
          <w:rFonts w:ascii="Arial" w:hAnsi="Arial" w:cs="Arial"/>
          <w:sz w:val="22"/>
          <w:u w:val="single"/>
        </w:rPr>
      </w:pPr>
      <w:r>
        <w:rPr>
          <w:rFonts w:cs="Arial" w:ascii="Arial" w:hAnsi="Arial"/>
          <w:sz w:val="22"/>
          <w:u w:val="single"/>
        </w:rPr>
      </w:r>
    </w:p>
    <w:p>
      <w:pPr>
        <w:pStyle w:val="Normal"/>
        <w:numPr>
          <w:ilvl w:val="0"/>
          <w:numId w:val="25"/>
        </w:numPr>
        <w:tabs>
          <w:tab w:val="left" w:pos="720" w:leader="none"/>
        </w:tabs>
        <w:ind w:hanging="360" w:start="720" w:end="0"/>
        <w:rPr>
          <w:rFonts w:ascii="Arial" w:hAnsi="Arial" w:cs="Arial"/>
          <w:sz w:val="22"/>
        </w:rPr>
      </w:pPr>
      <w:r>
        <w:rPr>
          <w:rFonts w:cs="Arial" w:ascii="Arial" w:hAnsi="Arial"/>
          <w:sz w:val="22"/>
        </w:rPr>
        <w:t>Advanced Response Corporation</w:t>
        <w:tab/>
        <w:tab/>
        <w:t>24 Hour:</w:t>
        <w:tab/>
        <w:t>(877) 343-9272</w:t>
      </w:r>
    </w:p>
    <w:p>
      <w:pPr>
        <w:pStyle w:val="Normal"/>
        <w:ind w:firstLine="360" w:start="360" w:end="0"/>
        <w:rPr>
          <w:rFonts w:ascii="Arial" w:hAnsi="Arial" w:cs="Arial"/>
          <w:sz w:val="22"/>
        </w:rPr>
      </w:pPr>
      <w:r>
        <w:rPr>
          <w:rFonts w:cs="Arial" w:ascii="Arial" w:hAnsi="Arial"/>
          <w:sz w:val="22"/>
        </w:rPr>
        <w:t>Kenneth Knibbs</w:t>
        <w:tab/>
        <w:tab/>
        <w:tab/>
        <w:tab/>
        <w:t>Business:</w:t>
        <w:tab/>
        <w:t>(901) 344-9272</w:t>
      </w:r>
    </w:p>
    <w:p>
      <w:pPr>
        <w:pStyle w:val="Normal"/>
        <w:ind w:firstLine="720" w:start="4320" w:end="0"/>
        <w:rPr>
          <w:rFonts w:ascii="Arial" w:hAnsi="Arial" w:cs="Arial"/>
          <w:sz w:val="22"/>
        </w:rPr>
      </w:pPr>
      <w:r>
        <w:rPr>
          <w:rFonts w:cs="Arial" w:ascii="Arial" w:hAnsi="Arial"/>
          <w:sz w:val="22"/>
        </w:rPr>
        <w:t>Fax:</w:t>
        <w:tab/>
        <w:tab/>
        <w:t>(901) 344-9238</w:t>
      </w:r>
    </w:p>
    <w:p>
      <w:pPr>
        <w:pStyle w:val="Normal"/>
        <w:ind w:hanging="360" w:start="1080" w:end="0"/>
        <w:rPr>
          <w:rFonts w:ascii="Arial" w:hAnsi="Arial" w:cs="Arial"/>
          <w:sz w:val="22"/>
        </w:rPr>
      </w:pPr>
      <w:r>
        <w:rPr>
          <w:rFonts w:cs="Arial" w:ascii="Arial" w:hAnsi="Arial"/>
          <w:sz w:val="22"/>
        </w:rPr>
      </w:r>
    </w:p>
    <w:p>
      <w:pPr>
        <w:pStyle w:val="Normal"/>
        <w:numPr>
          <w:ilvl w:val="0"/>
          <w:numId w:val="25"/>
        </w:numPr>
        <w:tabs>
          <w:tab w:val="left" w:pos="720" w:leader="none"/>
        </w:tabs>
        <w:ind w:hanging="360" w:start="720" w:end="0"/>
        <w:rPr>
          <w:rFonts w:ascii="Arial" w:hAnsi="Arial" w:cs="Arial"/>
          <w:sz w:val="22"/>
        </w:rPr>
      </w:pPr>
      <w:r>
        <w:rPr>
          <w:rFonts w:cs="Arial" w:ascii="Arial" w:hAnsi="Arial"/>
          <w:sz w:val="22"/>
        </w:rPr>
        <w:t>CB Specialty Services</w:t>
        <w:tab/>
        <w:tab/>
        <w:tab/>
        <w:t>24 Hour:</w:t>
        <w:tab/>
        <w:t>(877) 624-6555</w:t>
      </w:r>
    </w:p>
    <w:p>
      <w:pPr>
        <w:pStyle w:val="Normal"/>
        <w:ind w:firstLine="360" w:start="360" w:end="0"/>
        <w:rPr>
          <w:rFonts w:ascii="Arial" w:hAnsi="Arial" w:cs="Arial"/>
          <w:sz w:val="22"/>
        </w:rPr>
      </w:pPr>
      <w:r>
        <w:rPr>
          <w:rFonts w:cs="Arial" w:ascii="Arial" w:hAnsi="Arial"/>
          <w:sz w:val="22"/>
        </w:rPr>
        <w:t>Clayton Chaney</w:t>
        <w:tab/>
        <w:tab/>
        <w:tab/>
        <w:tab/>
        <w:t>Business:</w:t>
        <w:tab/>
        <w:t>(901) 624-6555</w:t>
      </w:r>
    </w:p>
    <w:p>
      <w:pPr>
        <w:pStyle w:val="Normal"/>
        <w:ind w:firstLine="720" w:start="4320" w:end="0"/>
        <w:rPr>
          <w:rFonts w:ascii="Arial" w:hAnsi="Arial" w:cs="Arial"/>
          <w:sz w:val="22"/>
        </w:rPr>
      </w:pPr>
      <w:r>
        <w:rPr>
          <w:rFonts w:cs="Arial" w:ascii="Arial" w:hAnsi="Arial"/>
          <w:sz w:val="22"/>
        </w:rPr>
        <w:t>Fax:</w:t>
        <w:tab/>
        <w:tab/>
        <w:t>(901) 624-6556</w:t>
      </w:r>
    </w:p>
    <w:p>
      <w:pPr>
        <w:pStyle w:val="Normal"/>
        <w:ind w:firstLine="4320" w:start="1080" w:end="0"/>
        <w:rPr>
          <w:rFonts w:ascii="Arial" w:hAnsi="Arial" w:cs="Arial"/>
          <w:sz w:val="22"/>
        </w:rPr>
      </w:pPr>
      <w:r>
        <w:rPr>
          <w:rFonts w:cs="Arial" w:ascii="Arial" w:hAnsi="Arial"/>
          <w:sz w:val="22"/>
        </w:rPr>
      </w:r>
    </w:p>
    <w:p>
      <w:pPr>
        <w:pStyle w:val="Normal"/>
        <w:numPr>
          <w:ilvl w:val="0"/>
          <w:numId w:val="25"/>
        </w:numPr>
        <w:tabs>
          <w:tab w:val="left" w:pos="720" w:leader="none"/>
        </w:tabs>
        <w:ind w:hanging="360" w:start="720" w:end="0"/>
        <w:rPr>
          <w:rFonts w:ascii="Arial" w:hAnsi="Arial" w:cs="Arial"/>
          <w:sz w:val="22"/>
        </w:rPr>
      </w:pPr>
      <w:r>
        <w:rPr>
          <w:rFonts w:cs="Arial" w:ascii="Arial" w:hAnsi="Arial"/>
          <w:sz w:val="22"/>
        </w:rPr>
        <w:t>Four Seasons</w:t>
        <w:tab/>
        <w:tab/>
        <w:tab/>
        <w:tab/>
        <w:tab/>
        <w:t>24 Hour:</w:t>
        <w:tab/>
        <w:t>(800) 868-2718</w:t>
      </w:r>
    </w:p>
    <w:p>
      <w:pPr>
        <w:pStyle w:val="Normal"/>
        <w:ind w:firstLine="360" w:start="360" w:end="0"/>
        <w:rPr>
          <w:rFonts w:ascii="Arial" w:hAnsi="Arial" w:cs="Arial"/>
          <w:sz w:val="22"/>
        </w:rPr>
      </w:pPr>
      <w:r>
        <w:rPr>
          <w:rFonts w:cs="Arial" w:ascii="Arial" w:hAnsi="Arial"/>
          <w:sz w:val="22"/>
        </w:rPr>
        <w:t>Jim Whitehead</w:t>
        <w:tab/>
        <w:tab/>
        <w:tab/>
        <w:tab/>
        <w:t>Business:</w:t>
        <w:tab/>
        <w:t>(901) 745-3800</w:t>
      </w:r>
    </w:p>
    <w:p>
      <w:pPr>
        <w:pStyle w:val="Normal"/>
        <w:ind w:firstLine="720" w:start="4320" w:end="0"/>
        <w:rPr>
          <w:rFonts w:ascii="Arial" w:hAnsi="Arial" w:cs="Arial"/>
          <w:sz w:val="22"/>
        </w:rPr>
      </w:pPr>
      <w:r>
        <w:rPr>
          <w:rFonts w:cs="Arial" w:ascii="Arial" w:hAnsi="Arial"/>
          <w:sz w:val="22"/>
        </w:rPr>
        <w:t>Fax:</w:t>
        <w:tab/>
        <w:tab/>
        <w:t>(901) 745-3876</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ind w:firstLine="4320" w:start="720" w:end="0"/>
        <w:rPr>
          <w:rFonts w:ascii="Arial" w:hAnsi="Arial" w:cs="Arial"/>
          <w:sz w:val="22"/>
          <w:lang w:eastAsia="en-US"/>
        </w:rPr>
      </w:pPr>
      <w:r>
        <w:rPr>
          <w:rFonts w:cs="Arial" w:ascii="Arial" w:hAnsi="Arial"/>
          <w:sz w:val="22"/>
          <w:lang w:eastAsia="en-US"/>
        </w:rPr>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color w:val="000000"/>
          <w:lang w:eastAsia="en-US"/>
        </w:rPr>
      </w:pPr>
      <w:r>
        <w:rPr>
          <w:lang w:eastAsia="en-US"/>
        </w:rPr>
        <w:t>Appendix 1</w:t>
      </w:r>
    </w:p>
    <w:p>
      <w:pPr>
        <w:pStyle w:val="Normal"/>
        <w:jc w:val="center"/>
        <w:rPr>
          <w:rFonts w:ascii="Arial" w:hAnsi="Arial" w:cs="Arial"/>
          <w:color w:val="000000"/>
          <w:sz w:val="28"/>
          <w:lang w:eastAsia="en-US"/>
        </w:rPr>
      </w:pPr>
      <w:r>
        <w:rPr>
          <w:rFonts w:cs="Arial" w:ascii="Arial" w:hAnsi="Arial"/>
          <w:color w:val="000000"/>
          <w:sz w:val="28"/>
          <w:lang w:eastAsia="en-US"/>
        </w:rPr>
      </w:r>
    </w:p>
    <w:p>
      <w:pPr>
        <w:pStyle w:val="Normal"/>
        <w:jc w:val="center"/>
        <w:rPr>
          <w:rFonts w:ascii="Arial" w:hAnsi="Arial" w:cs="Arial"/>
          <w:b/>
          <w:sz w:val="28"/>
          <w:lang w:eastAsia="en-US"/>
        </w:rPr>
      </w:pPr>
      <w:r>
        <w:rPr>
          <w:rFonts w:cs="Arial" w:ascii="Arial" w:hAnsi="Arial"/>
          <w:b/>
          <w:color w:val="000000"/>
          <w:sz w:val="28"/>
          <w:lang w:eastAsia="en-US"/>
        </w:rPr>
        <w:t>Facility Layout and Surface Drainage Diagram</w:t>
      </w:r>
    </w:p>
    <w:p>
      <w:pPr>
        <w:pStyle w:val="Normal"/>
        <w:rPr>
          <w:rFonts w:ascii="Arial" w:hAnsi="Arial" w:cs="Arial"/>
          <w:b/>
          <w:sz w:val="28"/>
          <w:lang w:eastAsia="en-US"/>
        </w:rPr>
      </w:pPr>
      <w:r>
        <w:rPr>
          <w:rFonts w:cs="Arial" w:ascii="Arial" w:hAnsi="Arial"/>
          <w:b/>
          <w:sz w:val="28"/>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lang w:eastAsia="en-US"/>
        </w:rPr>
      </w:pPr>
      <w:r>
        <w:rPr>
          <w:lang w:eastAsia="en-US"/>
        </w:rPr>
      </w:r>
    </w:p>
    <w:p>
      <w:pPr>
        <w:pStyle w:val="Normal"/>
        <w:jc w:val="center"/>
        <w:rPr>
          <w:b/>
          <w:i/>
          <w:i/>
          <w:color w:val="FF00FF"/>
          <w:sz w:val="28"/>
          <w:lang w:eastAsia="en-US"/>
        </w:rPr>
      </w:pPr>
      <w:r>
        <w:rPr>
          <w:i/>
          <w:color w:val="FF00FF"/>
          <w:lang w:eastAsia="en-US"/>
        </w:rPr>
        <w:t>Need to include Facility Layout and Surface Drainage Diagram</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b/>
          <w:i/>
          <w:i/>
          <w:color w:val="FF00FF"/>
          <w:sz w:val="28"/>
          <w:lang w:eastAsia="en-US"/>
        </w:rPr>
      </w:pPr>
      <w:r>
        <w:rPr>
          <w:b/>
          <w:i/>
          <w:color w:val="FF00FF"/>
          <w:sz w:val="28"/>
          <w:lang w:eastAsia="en-US"/>
        </w:rPr>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lang w:eastAsia="en-US"/>
        </w:rPr>
      </w:pPr>
      <w:r>
        <w:rPr>
          <w:lang w:eastAsia="en-US"/>
        </w:rPr>
        <w:t>Appendix 2</w:t>
      </w:r>
    </w:p>
    <w:p>
      <w:pPr>
        <w:pStyle w:val="Normal"/>
        <w:rPr>
          <w:lang w:eastAsia="en-US"/>
        </w:rPr>
      </w:pPr>
      <w:r>
        <w:rPr>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pPr>
      <w:r>
        <w:rPr/>
        <w:t>Secondary Containment Calculations for Diked Storage Areas</w:t>
      </w:r>
    </w:p>
    <w:p>
      <w:pPr>
        <w:pStyle w:val="Normal"/>
        <w:rPr>
          <w:lang w:eastAsia="en-US"/>
        </w:rPr>
      </w:pPr>
      <w:r>
        <w:rPr>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i/>
          <w:i/>
          <w:color w:val="FF00FF"/>
          <w:lang w:eastAsia="en-US"/>
        </w:rPr>
      </w:pPr>
      <w:r>
        <w:rPr>
          <w:i/>
          <w:color w:val="FF00FF"/>
          <w:lang w:eastAsia="en-US"/>
        </w:rPr>
        <w:t xml:space="preserve">Need to include containment calculations here </w:t>
      </w:r>
    </w:p>
    <w:p>
      <w:pPr>
        <w:pStyle w:val="Normal"/>
        <w:jc w:val="center"/>
        <w:rPr>
          <w:i/>
          <w:i/>
          <w:color w:val="FF00FF"/>
          <w:lang w:eastAsia="en-US"/>
        </w:rPr>
      </w:pPr>
      <w:r>
        <w:rPr>
          <w:i/>
          <w:color w:val="FF00FF"/>
          <w:lang w:eastAsia="en-US"/>
        </w:rPr>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lang w:eastAsia="en-US"/>
        </w:rPr>
      </w:pPr>
      <w:r>
        <w:rPr>
          <w:lang w:eastAsia="en-US"/>
        </w:rPr>
        <w:t>Appendix 3</w:t>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lang w:eastAsia="en-US"/>
        </w:rPr>
      </w:pPr>
      <w:r>
        <w:rPr>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lang w:eastAsia="en-US"/>
        </w:rPr>
      </w:pPr>
      <w:r>
        <w:rPr>
          <w:lang w:eastAsia="en-US"/>
        </w:rPr>
        <w:t>Facility Inspection Report and Checklist</w:t>
      </w:r>
    </w:p>
    <w:p>
      <w:pPr>
        <w:pStyle w:val="Heading"/>
        <w:rPr>
          <w:rFonts w:ascii="Arial" w:hAnsi="Arial" w:cs="Arial"/>
          <w:sz w:val="28"/>
        </w:rPr>
      </w:pPr>
      <w:r>
        <w:rPr>
          <w:rFonts w:cs="Arial" w:ascii="Arial" w:hAnsi="Arial"/>
          <w:sz w:val="28"/>
        </w:rPr>
        <w:t>Facility Inspection Report and Checklist</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tbl>
      <w:tblPr>
        <w:tblW w:w="10440" w:type="dxa"/>
        <w:jc w:val="start"/>
        <w:tblInd w:w="-612" w:type="dxa"/>
        <w:tblLayout w:type="fixed"/>
        <w:tblCellMar>
          <w:top w:w="0" w:type="dxa"/>
          <w:start w:w="108" w:type="dxa"/>
          <w:bottom w:w="0" w:type="dxa"/>
          <w:end w:w="108" w:type="dxa"/>
        </w:tblCellMar>
      </w:tblPr>
      <w:tblGrid>
        <w:gridCol w:w="6480"/>
        <w:gridCol w:w="3960"/>
      </w:tblGrid>
      <w:tr>
        <w:trPr>
          <w:trHeight w:val="1430" w:hRule="atLeast"/>
        </w:trPr>
        <w:tc>
          <w:tcPr>
            <w:tcW w:w="6480" w:type="dxa"/>
            <w:tcBorders>
              <w:top w:val="single" w:sz="4" w:space="0" w:color="000000"/>
              <w:start w:val="single" w:sz="4" w:space="0" w:color="000000"/>
              <w:bottom w:val="single" w:sz="4" w:space="0" w:color="000000"/>
              <w:end w:val="single" w:sz="4" w:space="0" w:color="000000"/>
            </w:tcBorders>
          </w:tcPr>
          <w:p>
            <w:pPr>
              <w:pStyle w:val="Subtitle"/>
              <w:spacing w:before="120" w:after="0"/>
              <w:rPr>
                <w:rFonts w:ascii="Arial" w:hAnsi="Arial" w:cs="Arial"/>
                <w:sz w:val="22"/>
              </w:rPr>
            </w:pPr>
            <w:r>
              <w:rPr>
                <w:rFonts w:cs="Arial" w:ascii="Arial" w:hAnsi="Arial"/>
                <w:sz w:val="22"/>
              </w:rPr>
              <w:t>Date: __________________________________________</w:t>
            </w:r>
          </w:p>
          <w:p>
            <w:pPr>
              <w:pStyle w:val="Normal"/>
              <w:spacing w:before="120" w:after="0"/>
              <w:rPr>
                <w:rFonts w:ascii="Arial" w:hAnsi="Arial" w:cs="Arial"/>
                <w:sz w:val="22"/>
              </w:rPr>
            </w:pPr>
            <w:r>
              <w:rPr>
                <w:rFonts w:cs="Arial" w:ascii="Arial" w:hAnsi="Arial"/>
                <w:sz w:val="22"/>
              </w:rPr>
              <w:t>Time: _________________________________________</w:t>
            </w:r>
          </w:p>
          <w:p>
            <w:pPr>
              <w:pStyle w:val="Normal"/>
              <w:spacing w:before="120" w:after="0"/>
              <w:rPr>
                <w:rFonts w:ascii="Arial" w:hAnsi="Arial" w:cs="Arial"/>
                <w:sz w:val="22"/>
              </w:rPr>
            </w:pPr>
            <w:r>
              <w:rPr>
                <w:rFonts w:cs="Arial" w:ascii="Arial" w:hAnsi="Arial"/>
                <w:sz w:val="22"/>
              </w:rPr>
              <w:t>Inspector: ______________________________________</w:t>
            </w:r>
          </w:p>
        </w:tc>
        <w:tc>
          <w:tcPr>
            <w:tcW w:w="39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X=Satisfactory</w:t>
            </w:r>
          </w:p>
          <w:p>
            <w:pPr>
              <w:pStyle w:val="Normal"/>
              <w:rPr>
                <w:rFonts w:ascii="Arial" w:hAnsi="Arial" w:cs="Arial"/>
                <w:sz w:val="22"/>
              </w:rPr>
            </w:pPr>
            <w:r>
              <w:rPr>
                <w:rFonts w:cs="Arial" w:ascii="Arial" w:hAnsi="Arial"/>
                <w:sz w:val="22"/>
              </w:rPr>
              <w:t>NA=Not Applicable</w:t>
            </w:r>
          </w:p>
          <w:p>
            <w:pPr>
              <w:pStyle w:val="Normal"/>
              <w:rPr>
                <w:rFonts w:ascii="Arial" w:hAnsi="Arial" w:cs="Arial"/>
                <w:sz w:val="22"/>
              </w:rPr>
            </w:pPr>
            <w:r>
              <w:rPr>
                <w:rFonts w:cs="Arial" w:ascii="Arial" w:hAnsi="Arial"/>
                <w:sz w:val="22"/>
              </w:rPr>
              <w:t>O=Repair or Adjustment Required</w:t>
            </w:r>
          </w:p>
          <w:p>
            <w:pPr>
              <w:pStyle w:val="Normal"/>
              <w:rPr>
                <w:rFonts w:ascii="Arial" w:hAnsi="Arial" w:cs="Arial"/>
                <w:sz w:val="22"/>
              </w:rPr>
            </w:pPr>
            <w:r>
              <w:rPr>
                <w:rFonts w:cs="Arial" w:ascii="Arial" w:hAnsi="Arial"/>
                <w:sz w:val="22"/>
              </w:rPr>
              <w:t>C=See comment under</w:t>
            </w:r>
          </w:p>
          <w:p>
            <w:pPr>
              <w:pStyle w:val="Normal"/>
              <w:rPr>
                <w:rFonts w:ascii="Arial" w:hAnsi="Arial" w:cs="Arial"/>
                <w:sz w:val="24"/>
              </w:rPr>
            </w:pPr>
            <w:r>
              <w:rPr>
                <w:rFonts w:cs="Arial" w:ascii="Arial" w:hAnsi="Arial"/>
                <w:sz w:val="22"/>
              </w:rPr>
              <w:t>Remarks/Recommendations</w:t>
            </w:r>
          </w:p>
        </w:tc>
      </w:tr>
    </w:tbl>
    <w:p>
      <w:pPr>
        <w:pStyle w:val="Normal"/>
        <w:jc w:val="center"/>
        <w:rPr>
          <w:rFonts w:ascii="Arial" w:hAnsi="Arial" w:cs="Arial"/>
          <w:b/>
          <w:sz w:val="24"/>
        </w:rPr>
      </w:pPr>
      <w:r>
        <w:rPr>
          <w:rFonts w:cs="Arial" w:ascii="Arial" w:hAnsi="Arial"/>
          <w:b/>
          <w:sz w:val="24"/>
        </w:rPr>
      </w:r>
    </w:p>
    <w:tbl>
      <w:tblPr>
        <w:tblW w:w="10440" w:type="dxa"/>
        <w:jc w:val="start"/>
        <w:tblInd w:w="-612" w:type="dxa"/>
        <w:tblLayout w:type="fixed"/>
        <w:tblCellMar>
          <w:top w:w="0" w:type="dxa"/>
          <w:start w:w="108" w:type="dxa"/>
          <w:bottom w:w="0" w:type="dxa"/>
          <w:end w:w="108" w:type="dxa"/>
        </w:tblCellMar>
      </w:tblPr>
      <w:tblGrid>
        <w:gridCol w:w="5220"/>
        <w:gridCol w:w="5220"/>
      </w:tblGrid>
      <w:tr>
        <w:trPr>
          <w:trHeight w:val="3400" w:hRule="atLeast"/>
        </w:trPr>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Drainage</w:t>
            </w:r>
          </w:p>
          <w:p>
            <w:pPr>
              <w:pStyle w:val="Normal"/>
              <w:rPr>
                <w:rFonts w:ascii="Arial" w:hAnsi="Arial" w:cs="Arial"/>
              </w:rPr>
            </w:pPr>
            <w:r>
              <w:rPr>
                <w:rFonts w:cs="Arial" w:ascii="Arial" w:hAnsi="Arial"/>
              </w:rPr>
            </w:r>
          </w:p>
          <w:p>
            <w:pPr>
              <w:pStyle w:val="Normal"/>
              <w:rPr/>
            </w:pPr>
            <w:r>
              <w:rPr>
                <w:rFonts w:eastAsia="Arial" w:cs="Arial" w:ascii="Arial" w:hAnsi="Arial"/>
                <w:sz w:val="24"/>
              </w:rPr>
              <w:t xml:space="preserve">  </w:t>
            </w:r>
            <w:r>
              <w:rPr>
                <w:rFonts w:cs="Arial" w:ascii="Arial" w:hAnsi="Arial"/>
              </w:rPr>
              <w:t>____Any noticeable oil sheen on runoff.</w:t>
            </w:r>
          </w:p>
          <w:p>
            <w:pPr>
              <w:pStyle w:val="Normal"/>
              <w:rPr>
                <w:rFonts w:ascii="Arial" w:hAnsi="Arial" w:cs="Arial"/>
              </w:rPr>
            </w:pPr>
            <w:r>
              <w:rPr>
                <w:rFonts w:eastAsia="Arial" w:cs="Arial" w:ascii="Arial" w:hAnsi="Arial"/>
              </w:rPr>
              <w:t xml:space="preserve">  </w:t>
            </w:r>
            <w:r>
              <w:rPr>
                <w:rFonts w:cs="Arial" w:ascii="Arial" w:hAnsi="Arial"/>
              </w:rPr>
              <w:t xml:space="preserve">____Containment area drainage valves are closed </w:t>
            </w:r>
          </w:p>
          <w:p>
            <w:pPr>
              <w:pStyle w:val="Normal"/>
              <w:rPr>
                <w:rFonts w:ascii="Arial" w:hAnsi="Arial" w:cs="Arial"/>
              </w:rPr>
            </w:pPr>
            <w:r>
              <w:rPr>
                <w:rFonts w:eastAsia="Arial" w:cs="Arial" w:ascii="Arial" w:hAnsi="Arial"/>
              </w:rPr>
              <w:t xml:space="preserve">          </w:t>
            </w:r>
            <w:r>
              <w:rPr>
                <w:rFonts w:cs="Arial" w:ascii="Arial" w:hAnsi="Arial"/>
              </w:rPr>
              <w:t>and locked.</w:t>
            </w:r>
          </w:p>
          <w:p>
            <w:pPr>
              <w:pStyle w:val="Normal"/>
              <w:rPr>
                <w:rFonts w:ascii="Arial" w:hAnsi="Arial" w:cs="Arial"/>
              </w:rPr>
            </w:pPr>
            <w:r>
              <w:rPr>
                <w:rFonts w:eastAsia="Arial" w:cs="Arial" w:ascii="Arial" w:hAnsi="Arial"/>
              </w:rPr>
              <w:t xml:space="preserve">  </w:t>
            </w:r>
            <w:r>
              <w:rPr>
                <w:rFonts w:cs="Arial" w:ascii="Arial" w:hAnsi="Arial"/>
              </w:rPr>
              <w:t xml:space="preserve">____Oil/water separator systems working    </w:t>
            </w:r>
          </w:p>
          <w:p>
            <w:pPr>
              <w:pStyle w:val="Normal"/>
              <w:rPr>
                <w:rFonts w:ascii="Arial" w:hAnsi="Arial" w:cs="Arial"/>
              </w:rPr>
            </w:pPr>
            <w:r>
              <w:rPr>
                <w:rFonts w:eastAsia="Arial" w:cs="Arial" w:ascii="Arial" w:hAnsi="Arial"/>
              </w:rPr>
              <w:t xml:space="preserve">           </w:t>
            </w:r>
            <w:r>
              <w:rPr>
                <w:rFonts w:cs="Arial" w:ascii="Arial" w:hAnsi="Arial"/>
              </w:rPr>
              <w:t>properly.</w:t>
            </w:r>
          </w:p>
          <w:p>
            <w:pPr>
              <w:pStyle w:val="Normal"/>
              <w:rPr>
                <w:rFonts w:ascii="Arial" w:hAnsi="Arial" w:cs="Arial"/>
              </w:rPr>
            </w:pPr>
            <w:r>
              <w:rPr>
                <w:rFonts w:eastAsia="Arial" w:cs="Arial" w:ascii="Arial" w:hAnsi="Arial"/>
              </w:rPr>
              <w:t xml:space="preserve">  </w:t>
            </w:r>
            <w:r>
              <w:rPr>
                <w:rFonts w:cs="Arial" w:ascii="Arial" w:hAnsi="Arial"/>
              </w:rPr>
              <w:t>____Effluent from oil/water separator inspected.</w:t>
            </w:r>
          </w:p>
          <w:p>
            <w:pPr>
              <w:pStyle w:val="Normal"/>
              <w:rPr>
                <w:rFonts w:ascii="Arial" w:hAnsi="Arial" w:cs="Arial"/>
              </w:rPr>
            </w:pPr>
            <w:r>
              <w:rPr>
                <w:rFonts w:eastAsia="Arial" w:cs="Arial" w:ascii="Arial" w:hAnsi="Arial"/>
              </w:rPr>
              <w:t xml:space="preserve">  </w:t>
            </w:r>
            <w:r>
              <w:rPr>
                <w:rFonts w:cs="Arial" w:ascii="Arial" w:hAnsi="Arial"/>
              </w:rPr>
              <w:t xml:space="preserve">____No visible oil sheen in containment </w:t>
            </w:r>
          </w:p>
          <w:p>
            <w:pPr>
              <w:pStyle w:val="Normal"/>
              <w:rPr>
                <w:rFonts w:ascii="Arial" w:hAnsi="Arial" w:cs="Arial"/>
              </w:rPr>
            </w:pPr>
            <w:r>
              <w:rPr>
                <w:rFonts w:eastAsia="Arial" w:cs="Arial" w:ascii="Arial" w:hAnsi="Arial"/>
              </w:rPr>
              <w:t xml:space="preserve">            </w:t>
            </w:r>
            <w:r>
              <w:rPr>
                <w:rFonts w:cs="Arial" w:ascii="Arial" w:hAnsi="Arial"/>
              </w:rPr>
              <w:t>area.</w:t>
            </w:r>
          </w:p>
          <w:p>
            <w:pPr>
              <w:pStyle w:val="Normal"/>
              <w:rPr/>
            </w:pPr>
            <w:r>
              <w:rPr>
                <w:rFonts w:eastAsia="Arial" w:cs="Arial" w:ascii="Arial" w:hAnsi="Arial"/>
              </w:rPr>
              <w:t xml:space="preserve">  </w:t>
            </w:r>
            <w:r>
              <w:rPr>
                <w:rFonts w:cs="Arial" w:ascii="Arial" w:hAnsi="Arial"/>
              </w:rPr>
              <w:t>____No standing water in containment area</w:t>
            </w:r>
            <w:r>
              <w:rPr>
                <w:rFonts w:cs="Arial" w:ascii="Arial" w:hAnsi="Arial"/>
                <w:sz w:val="24"/>
              </w:rPr>
              <w:t>.</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rPr>
                <w:sz w:val="22"/>
              </w:rPr>
            </w:pPr>
            <w:r>
              <w:rPr>
                <w:sz w:val="22"/>
              </w:rPr>
              <w:t>ASTs</w:t>
            </w:r>
          </w:p>
          <w:p>
            <w:pPr>
              <w:pStyle w:val="Normal"/>
              <w:rPr>
                <w:rFonts w:ascii="Arial" w:hAnsi="Arial" w:cs="Arial"/>
                <w:sz w:val="22"/>
              </w:rPr>
            </w:pPr>
            <w:r>
              <w:rPr>
                <w:rFonts w:cs="Arial" w:ascii="Arial" w:hAnsi="Arial"/>
                <w:sz w:val="22"/>
              </w:rPr>
            </w:r>
          </w:p>
          <w:p>
            <w:pPr>
              <w:pStyle w:val="Normal"/>
              <w:rPr/>
            </w:pPr>
            <w:r>
              <w:rPr>
                <w:rFonts w:eastAsia="Arial" w:cs="Arial" w:ascii="Arial" w:hAnsi="Arial"/>
                <w:sz w:val="22"/>
              </w:rPr>
              <w:t xml:space="preserve">  </w:t>
            </w:r>
            <w:r>
              <w:rPr>
                <w:rFonts w:cs="Arial" w:ascii="Arial" w:hAnsi="Arial"/>
              </w:rPr>
              <w:t>_____  Tank surfaces checked for sings of leakage.</w:t>
            </w:r>
          </w:p>
          <w:p>
            <w:pPr>
              <w:pStyle w:val="Normal"/>
              <w:rPr>
                <w:rFonts w:ascii="Arial" w:hAnsi="Arial" w:cs="Arial"/>
              </w:rPr>
            </w:pPr>
            <w:r>
              <w:rPr>
                <w:rFonts w:eastAsia="Arial" w:cs="Arial" w:ascii="Arial" w:hAnsi="Arial"/>
              </w:rPr>
              <w:t xml:space="preserve">  </w:t>
            </w:r>
            <w:r>
              <w:rPr>
                <w:rFonts w:cs="Arial" w:ascii="Arial" w:hAnsi="Arial"/>
              </w:rPr>
              <w:t xml:space="preserve">_____ Tank condition good (no rusting, corrosion, </w:t>
            </w:r>
          </w:p>
          <w:p>
            <w:pPr>
              <w:pStyle w:val="Normal"/>
              <w:rPr>
                <w:rFonts w:ascii="Arial" w:hAnsi="Arial" w:cs="Arial"/>
              </w:rPr>
            </w:pPr>
            <w:r>
              <w:rPr>
                <w:rFonts w:eastAsia="Arial" w:cs="Arial" w:ascii="Arial" w:hAnsi="Arial"/>
              </w:rPr>
              <w:t xml:space="preserve">              </w:t>
            </w:r>
            <w:r>
              <w:rPr>
                <w:rFonts w:cs="Arial" w:ascii="Arial" w:hAnsi="Arial"/>
              </w:rPr>
              <w:t>pitting).</w:t>
            </w:r>
          </w:p>
          <w:p>
            <w:pPr>
              <w:pStyle w:val="Normal"/>
              <w:rPr>
                <w:rFonts w:ascii="Arial" w:hAnsi="Arial" w:cs="Arial"/>
              </w:rPr>
            </w:pPr>
            <w:r>
              <w:rPr>
                <w:rFonts w:eastAsia="Arial" w:cs="Arial" w:ascii="Arial" w:hAnsi="Arial"/>
              </w:rPr>
              <w:t xml:space="preserve">  </w:t>
            </w:r>
            <w:r>
              <w:rPr>
                <w:rFonts w:cs="Arial" w:ascii="Arial" w:hAnsi="Arial"/>
              </w:rPr>
              <w:t>_____ Bolts, rivets, or seams are not damaged.</w:t>
            </w:r>
          </w:p>
          <w:p>
            <w:pPr>
              <w:pStyle w:val="Normal"/>
              <w:rPr>
                <w:rFonts w:ascii="Arial" w:hAnsi="Arial" w:cs="Arial"/>
              </w:rPr>
            </w:pPr>
            <w:r>
              <w:rPr>
                <w:rFonts w:eastAsia="Arial" w:cs="Arial" w:ascii="Arial" w:hAnsi="Arial"/>
              </w:rPr>
              <w:t xml:space="preserve">  </w:t>
            </w:r>
            <w:r>
              <w:rPr>
                <w:rFonts w:cs="Arial" w:ascii="Arial" w:hAnsi="Arial"/>
              </w:rPr>
              <w:t>_____ Tank foundation intact.</w:t>
            </w:r>
          </w:p>
          <w:p>
            <w:pPr>
              <w:pStyle w:val="Normal"/>
              <w:rPr>
                <w:rFonts w:ascii="Arial" w:hAnsi="Arial" w:cs="Arial"/>
              </w:rPr>
            </w:pPr>
            <w:r>
              <w:rPr>
                <w:rFonts w:eastAsia="Arial" w:cs="Arial" w:ascii="Arial" w:hAnsi="Arial"/>
              </w:rPr>
              <w:t xml:space="preserve">  </w:t>
            </w:r>
            <w:r>
              <w:rPr>
                <w:rFonts w:cs="Arial" w:ascii="Arial" w:hAnsi="Arial"/>
              </w:rPr>
              <w:t>_____ Level gauges and alarms working</w:t>
            </w:r>
          </w:p>
          <w:p>
            <w:pPr>
              <w:pStyle w:val="Normal"/>
              <w:rPr>
                <w:rFonts w:ascii="Arial" w:hAnsi="Arial" w:cs="Arial"/>
              </w:rPr>
            </w:pPr>
            <w:r>
              <w:rPr>
                <w:rFonts w:eastAsia="Arial" w:cs="Arial" w:ascii="Arial" w:hAnsi="Arial"/>
              </w:rPr>
              <w:t xml:space="preserve">              </w:t>
            </w:r>
            <w:r>
              <w:rPr>
                <w:rFonts w:cs="Arial" w:ascii="Arial" w:hAnsi="Arial"/>
              </w:rPr>
              <w:t>properly.</w:t>
            </w:r>
          </w:p>
          <w:p>
            <w:pPr>
              <w:pStyle w:val="Normal"/>
              <w:rPr>
                <w:rFonts w:ascii="Arial" w:hAnsi="Arial" w:cs="Arial"/>
              </w:rPr>
            </w:pPr>
            <w:r>
              <w:rPr>
                <w:rFonts w:eastAsia="Arial" w:cs="Arial" w:ascii="Arial" w:hAnsi="Arial"/>
              </w:rPr>
              <w:t xml:space="preserve">  </w:t>
            </w:r>
            <w:r>
              <w:rPr>
                <w:rFonts w:cs="Arial" w:ascii="Arial" w:hAnsi="Arial"/>
              </w:rPr>
              <w:t>_____ Vents are not obstructed.</w:t>
            </w:r>
          </w:p>
          <w:p>
            <w:pPr>
              <w:pStyle w:val="Normal"/>
              <w:rPr>
                <w:rFonts w:ascii="Arial" w:hAnsi="Arial" w:cs="Arial"/>
              </w:rPr>
            </w:pPr>
            <w:r>
              <w:rPr>
                <w:rFonts w:eastAsia="Arial" w:cs="Arial" w:ascii="Arial" w:hAnsi="Arial"/>
              </w:rPr>
              <w:t xml:space="preserve">  </w:t>
            </w:r>
            <w:r>
              <w:rPr>
                <w:rFonts w:cs="Arial" w:ascii="Arial" w:hAnsi="Arial"/>
              </w:rPr>
              <w:t>_____ Valves , flanges, and gaskets are free from</w:t>
            </w:r>
          </w:p>
          <w:p>
            <w:pPr>
              <w:pStyle w:val="Normal"/>
              <w:rPr>
                <w:rFonts w:ascii="Arial" w:hAnsi="Arial" w:cs="Arial"/>
              </w:rPr>
            </w:pPr>
            <w:r>
              <w:rPr>
                <w:rFonts w:eastAsia="Arial" w:cs="Arial" w:ascii="Arial" w:hAnsi="Arial"/>
              </w:rPr>
              <w:t xml:space="preserve">              </w:t>
            </w:r>
            <w:r>
              <w:rPr>
                <w:rFonts w:cs="Arial" w:ascii="Arial" w:hAnsi="Arial"/>
              </w:rPr>
              <w:t>leaks.</w:t>
            </w:r>
          </w:p>
          <w:p>
            <w:pPr>
              <w:pStyle w:val="Normal"/>
              <w:rPr>
                <w:rFonts w:ascii="Arial" w:hAnsi="Arial" w:cs="Arial"/>
                <w:sz w:val="22"/>
              </w:rPr>
            </w:pPr>
            <w:r>
              <w:rPr>
                <w:rFonts w:eastAsia="Arial" w:cs="Arial" w:ascii="Arial" w:hAnsi="Arial"/>
              </w:rPr>
              <w:t xml:space="preserve">  </w:t>
            </w:r>
            <w:r>
              <w:rPr>
                <w:rFonts w:cs="Arial" w:ascii="Arial" w:hAnsi="Arial"/>
              </w:rPr>
              <w:t>_____ Containment walls are intact.</w:t>
            </w:r>
          </w:p>
        </w:tc>
      </w:tr>
      <w:tr>
        <w:trPr>
          <w:trHeight w:val="2400" w:hRule="atLeast"/>
        </w:trPr>
        <w:tc>
          <w:tcPr>
            <w:tcW w:w="522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Truck Loading/Unloading Area</w:t>
            </w:r>
          </w:p>
          <w:p>
            <w:pPr>
              <w:pStyle w:val="Normal"/>
              <w:rPr>
                <w:rFonts w:ascii="Arial" w:hAnsi="Arial" w:cs="Arial"/>
                <w:b/>
                <w:sz w:val="24"/>
                <w:u w:val="single"/>
              </w:rPr>
            </w:pPr>
            <w:r>
              <w:rPr>
                <w:rFonts w:cs="Arial" w:ascii="Arial" w:hAnsi="Arial"/>
                <w:b/>
                <w:sz w:val="24"/>
                <w:u w:val="single"/>
              </w:rPr>
            </w:r>
          </w:p>
          <w:p>
            <w:pPr>
              <w:pStyle w:val="BodyText"/>
              <w:rPr/>
            </w:pPr>
            <w:r>
              <w:rPr>
                <w:rFonts w:eastAsia="Arial"/>
              </w:rPr>
              <w:t xml:space="preserve">  </w:t>
            </w:r>
            <w:r>
              <w:rPr>
                <w:sz w:val="20"/>
              </w:rPr>
              <w:t>____ No standing water in rack area.</w:t>
            </w:r>
          </w:p>
          <w:p>
            <w:pPr>
              <w:pStyle w:val="Normal"/>
              <w:rPr>
                <w:rFonts w:ascii="Arial" w:hAnsi="Arial" w:cs="Arial"/>
              </w:rPr>
            </w:pPr>
            <w:r>
              <w:rPr>
                <w:rFonts w:eastAsia="Arial" w:cs="Arial" w:ascii="Arial" w:hAnsi="Arial"/>
              </w:rPr>
              <w:t xml:space="preserve">  </w:t>
            </w:r>
            <w:r>
              <w:rPr>
                <w:rFonts w:cs="Arial" w:ascii="Arial" w:hAnsi="Arial"/>
              </w:rPr>
              <w:t>____ Warning signs posted.</w:t>
            </w:r>
          </w:p>
          <w:p>
            <w:pPr>
              <w:pStyle w:val="Normal"/>
              <w:rPr>
                <w:rFonts w:ascii="Arial" w:hAnsi="Arial" w:cs="Arial"/>
              </w:rPr>
            </w:pPr>
            <w:r>
              <w:rPr>
                <w:rFonts w:eastAsia="Arial" w:cs="Arial" w:ascii="Arial" w:hAnsi="Arial"/>
              </w:rPr>
              <w:t xml:space="preserve">  </w:t>
            </w:r>
            <w:r>
              <w:rPr>
                <w:rFonts w:cs="Arial" w:ascii="Arial" w:hAnsi="Arial"/>
              </w:rPr>
              <w:t>____ No leaks in hoses.</w:t>
            </w:r>
          </w:p>
          <w:p>
            <w:pPr>
              <w:pStyle w:val="Normal"/>
              <w:rPr>
                <w:rFonts w:ascii="Arial" w:hAnsi="Arial" w:cs="Arial"/>
              </w:rPr>
            </w:pPr>
            <w:r>
              <w:rPr>
                <w:rFonts w:eastAsia="Arial" w:cs="Arial" w:ascii="Arial" w:hAnsi="Arial"/>
              </w:rPr>
              <w:t xml:space="preserve">  </w:t>
            </w:r>
            <w:r>
              <w:rPr>
                <w:rFonts w:cs="Arial" w:ascii="Arial" w:hAnsi="Arial"/>
              </w:rPr>
              <w:t>____ Drip pans not overflowing.</w:t>
            </w:r>
          </w:p>
          <w:p>
            <w:pPr>
              <w:pStyle w:val="Normal"/>
              <w:rPr>
                <w:rFonts w:ascii="Arial" w:hAnsi="Arial" w:cs="Arial"/>
              </w:rPr>
            </w:pPr>
            <w:r>
              <w:rPr>
                <w:rFonts w:eastAsia="Arial" w:cs="Arial" w:ascii="Arial" w:hAnsi="Arial"/>
              </w:rPr>
              <w:t xml:space="preserve">  </w:t>
            </w:r>
            <w:r>
              <w:rPr>
                <w:rFonts w:cs="Arial" w:ascii="Arial" w:hAnsi="Arial"/>
              </w:rPr>
              <w:t>____ Catch basins free of contamination.</w:t>
            </w:r>
          </w:p>
          <w:p>
            <w:pPr>
              <w:pStyle w:val="Normal"/>
              <w:rPr>
                <w:rFonts w:ascii="Arial" w:hAnsi="Arial" w:cs="Arial"/>
              </w:rPr>
            </w:pPr>
            <w:r>
              <w:rPr>
                <w:rFonts w:eastAsia="Arial" w:cs="Arial" w:ascii="Arial" w:hAnsi="Arial"/>
              </w:rPr>
              <w:t xml:space="preserve">  </w:t>
            </w:r>
            <w:r>
              <w:rPr>
                <w:rFonts w:cs="Arial" w:ascii="Arial" w:hAnsi="Arial"/>
              </w:rPr>
              <w:t>____ Containment curbing or trenches intact.</w:t>
            </w:r>
          </w:p>
          <w:p>
            <w:pPr>
              <w:pStyle w:val="Normal"/>
              <w:rPr>
                <w:rFonts w:ascii="Arial" w:hAnsi="Arial" w:cs="Arial"/>
                <w:sz w:val="24"/>
              </w:rPr>
            </w:pPr>
            <w:r>
              <w:rPr>
                <w:rFonts w:eastAsia="Arial" w:cs="Arial" w:ascii="Arial" w:hAnsi="Arial"/>
              </w:rPr>
              <w:t xml:space="preserve">  </w:t>
            </w:r>
            <w:r>
              <w:rPr>
                <w:rFonts w:cs="Arial" w:ascii="Arial" w:hAnsi="Arial"/>
              </w:rPr>
              <w:t>____ Connections are capped or blank-flanged.</w:t>
            </w:r>
          </w:p>
        </w:tc>
        <w:tc>
          <w:tcPr>
            <w:tcW w:w="522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Security</w:t>
            </w:r>
          </w:p>
          <w:p>
            <w:pPr>
              <w:pStyle w:val="Normal"/>
              <w:rPr>
                <w:rFonts w:ascii="Arial" w:hAnsi="Arial" w:cs="Arial"/>
              </w:rPr>
            </w:pPr>
            <w:r>
              <w:rPr>
                <w:rFonts w:cs="Arial" w:ascii="Arial" w:hAnsi="Arial"/>
              </w:rPr>
            </w:r>
          </w:p>
          <w:p>
            <w:pPr>
              <w:pStyle w:val="Normal"/>
              <w:rPr/>
            </w:pPr>
            <w:r>
              <w:rPr>
                <w:rFonts w:eastAsia="Arial" w:cs="Arial" w:ascii="Arial" w:hAnsi="Arial"/>
                <w:sz w:val="24"/>
              </w:rPr>
              <w:t xml:space="preserve">  </w:t>
            </w:r>
            <w:r>
              <w:rPr>
                <w:rFonts w:cs="Arial" w:ascii="Arial" w:hAnsi="Arial"/>
              </w:rPr>
              <w:t>____ Fence and gates intact.</w:t>
            </w:r>
          </w:p>
          <w:p>
            <w:pPr>
              <w:pStyle w:val="Normal"/>
              <w:rPr>
                <w:rFonts w:ascii="Arial" w:hAnsi="Arial" w:cs="Arial"/>
              </w:rPr>
            </w:pPr>
            <w:r>
              <w:rPr>
                <w:rFonts w:eastAsia="Arial" w:cs="Arial" w:ascii="Arial" w:hAnsi="Arial"/>
              </w:rPr>
              <w:t xml:space="preserve">  </w:t>
            </w:r>
            <w:r>
              <w:rPr>
                <w:rFonts w:cs="Arial" w:ascii="Arial" w:hAnsi="Arial"/>
              </w:rPr>
              <w:t>____ Gates have locks.</w:t>
            </w:r>
          </w:p>
          <w:p>
            <w:pPr>
              <w:pStyle w:val="Normal"/>
              <w:rPr>
                <w:rFonts w:ascii="Arial" w:hAnsi="Arial" w:cs="Arial"/>
              </w:rPr>
            </w:pPr>
            <w:r>
              <w:rPr>
                <w:rFonts w:eastAsia="Arial" w:cs="Arial" w:ascii="Arial" w:hAnsi="Arial"/>
              </w:rPr>
              <w:t xml:space="preserve">  </w:t>
            </w:r>
            <w:r>
              <w:rPr>
                <w:rFonts w:cs="Arial" w:ascii="Arial" w:hAnsi="Arial"/>
              </w:rPr>
              <w:t>____ ASTs locked when not in use.</w:t>
            </w:r>
          </w:p>
          <w:p>
            <w:pPr>
              <w:pStyle w:val="Normal"/>
              <w:rPr>
                <w:rFonts w:ascii="Arial" w:hAnsi="Arial" w:cs="Arial"/>
              </w:rPr>
            </w:pPr>
            <w:r>
              <w:rPr>
                <w:rFonts w:eastAsia="Arial" w:cs="Arial" w:ascii="Arial" w:hAnsi="Arial"/>
              </w:rPr>
              <w:t xml:space="preserve">  </w:t>
            </w:r>
            <w:r>
              <w:rPr>
                <w:rFonts w:cs="Arial" w:ascii="Arial" w:hAnsi="Arial"/>
              </w:rPr>
              <w:t xml:space="preserve">____ Starter controls for pumps locked when not </w:t>
            </w:r>
          </w:p>
          <w:p>
            <w:pPr>
              <w:pStyle w:val="Normal"/>
              <w:rPr>
                <w:rFonts w:ascii="Arial" w:hAnsi="Arial" w:cs="Arial"/>
              </w:rPr>
            </w:pPr>
            <w:r>
              <w:rPr>
                <w:rFonts w:eastAsia="Arial" w:cs="Arial" w:ascii="Arial" w:hAnsi="Arial"/>
              </w:rPr>
              <w:t xml:space="preserve">           </w:t>
            </w:r>
            <w:r>
              <w:rPr>
                <w:rFonts w:cs="Arial" w:ascii="Arial" w:hAnsi="Arial"/>
              </w:rPr>
              <w:t>in use.</w:t>
            </w:r>
          </w:p>
          <w:p>
            <w:pPr>
              <w:pStyle w:val="Normal"/>
              <w:rPr>
                <w:rFonts w:ascii="Arial" w:hAnsi="Arial" w:cs="Arial"/>
                <w:sz w:val="24"/>
              </w:rPr>
            </w:pPr>
            <w:r>
              <w:rPr>
                <w:rFonts w:eastAsia="Arial" w:cs="Arial" w:ascii="Arial" w:hAnsi="Arial"/>
              </w:rPr>
              <w:t xml:space="preserve">  </w:t>
            </w:r>
            <w:r>
              <w:rPr>
                <w:rFonts w:cs="Arial" w:ascii="Arial" w:hAnsi="Arial"/>
              </w:rPr>
              <w:t>____ Lighting is working properly.</w:t>
            </w:r>
          </w:p>
        </w:tc>
      </w:tr>
      <w:tr>
        <w:trPr>
          <w:trHeight w:val="1600" w:hRule="atLeast"/>
        </w:trPr>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rPr>
                <w:sz w:val="22"/>
              </w:rPr>
            </w:pPr>
            <w:r>
              <w:rPr>
                <w:sz w:val="22"/>
              </w:rPr>
              <w:t>Training</w:t>
            </w:r>
          </w:p>
          <w:p>
            <w:pPr>
              <w:pStyle w:val="Normal"/>
              <w:rPr>
                <w:rFonts w:ascii="Arial" w:hAnsi="Arial" w:cs="Arial"/>
                <w:sz w:val="22"/>
              </w:rPr>
            </w:pPr>
            <w:r>
              <w:rPr>
                <w:rFonts w:cs="Arial" w:ascii="Arial" w:hAnsi="Arial"/>
                <w:sz w:val="22"/>
              </w:rPr>
            </w:r>
          </w:p>
          <w:p>
            <w:pPr>
              <w:pStyle w:val="Normal"/>
              <w:rPr/>
            </w:pPr>
            <w:r>
              <w:rPr>
                <w:rFonts w:eastAsia="Arial" w:cs="Arial" w:ascii="Arial" w:hAnsi="Arial"/>
                <w:sz w:val="24"/>
              </w:rPr>
              <w:t xml:space="preserve">  </w:t>
            </w:r>
            <w:r>
              <w:rPr>
                <w:rFonts w:cs="Arial" w:ascii="Arial" w:hAnsi="Arial"/>
              </w:rPr>
              <w:t>____ Spill prevention briefing held.</w:t>
            </w:r>
          </w:p>
          <w:p>
            <w:pPr>
              <w:pStyle w:val="Normal"/>
              <w:rPr>
                <w:rFonts w:ascii="Arial" w:hAnsi="Arial" w:cs="Arial"/>
                <w:sz w:val="24"/>
              </w:rPr>
            </w:pPr>
            <w:r>
              <w:rPr>
                <w:rFonts w:eastAsia="Arial" w:cs="Arial" w:ascii="Arial" w:hAnsi="Arial"/>
              </w:rPr>
              <w:t xml:space="preserve">  </w:t>
            </w:r>
            <w:r>
              <w:rPr>
                <w:rFonts w:cs="Arial" w:ascii="Arial" w:hAnsi="Arial"/>
              </w:rPr>
              <w:t>____ Training records are in order.</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bl>
    <w:p>
      <w:pPr>
        <w:pStyle w:val="Normal"/>
        <w:jc w:val="center"/>
        <w:rPr>
          <w:rFonts w:ascii="Arial" w:hAnsi="Arial" w:cs="Arial"/>
          <w:b/>
          <w:sz w:val="24"/>
        </w:rPr>
      </w:pPr>
      <w:r>
        <w:rPr>
          <w:rFonts w:cs="Arial" w:ascii="Arial" w:hAnsi="Arial"/>
          <w:b/>
          <w:sz w:val="24"/>
        </w:rPr>
      </w:r>
    </w:p>
    <w:p>
      <w:pPr>
        <w:pStyle w:val="Normal"/>
        <w:ind w:start="-720" w:end="0"/>
        <w:rPr>
          <w:rFonts w:ascii="Arial" w:hAnsi="Arial" w:cs="Arial"/>
          <w:b/>
          <w:sz w:val="24"/>
          <w:u w:val="single"/>
        </w:rPr>
      </w:pPr>
      <w:r>
        <w:rPr>
          <w:rFonts w:cs="Arial" w:ascii="Arial" w:hAnsi="Arial"/>
          <w:b/>
          <w:sz w:val="24"/>
          <w:u w:val="single"/>
        </w:rPr>
        <w:t>REMARKS/RECOMMENDATIONS:</w:t>
      </w:r>
    </w:p>
    <w:p>
      <w:pPr>
        <w:pStyle w:val="Normal"/>
        <w:rPr>
          <w:rFonts w:ascii="Arial" w:hAnsi="Arial" w:cs="Arial"/>
          <w:b/>
          <w:sz w:val="28"/>
          <w:u w:val="single"/>
          <w:lang w:eastAsia="en-US"/>
        </w:rPr>
      </w:pPr>
      <w:r>
        <w:rPr>
          <w:rFonts w:cs="Arial" w:ascii="Arial" w:hAnsi="Arial"/>
          <w:b/>
          <w:sz w:val="28"/>
          <w:u w:val="single"/>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ind w:start="-720" w:end="0"/>
        <w:rPr>
          <w:sz w:val="24"/>
          <w:u w:val="single"/>
        </w:rPr>
      </w:pPr>
      <w:r>
        <w:rPr>
          <w:rFonts w:cs="Arial" w:ascii="Arial" w:hAnsi="Arial"/>
          <w:sz w:val="24"/>
          <w:u w:val="single"/>
          <w:lang w:eastAsia="en-US"/>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Normal"/>
        <w:jc w:val="center"/>
        <w:rPr>
          <w:rFonts w:ascii="Arial" w:hAnsi="Arial" w:cs="Arial"/>
          <w:b/>
          <w:sz w:val="28"/>
          <w:lang w:eastAsia="en-US"/>
        </w:rPr>
      </w:pPr>
      <w:r>
        <w:rPr>
          <w:rFonts w:cs="Arial" w:ascii="Arial" w:hAnsi="Arial"/>
          <w:b/>
          <w:sz w:val="28"/>
          <w:lang w:eastAsia="en-US"/>
        </w:rPr>
        <w:t>Appendix 4</w:t>
      </w:r>
    </w:p>
    <w:p>
      <w:pPr>
        <w:pStyle w:val="Normal"/>
        <w:jc w:val="center"/>
        <w:rPr>
          <w:rFonts w:ascii="Arial" w:hAnsi="Arial" w:cs="Arial"/>
          <w:b/>
          <w:sz w:val="28"/>
          <w:lang w:eastAsia="en-US"/>
        </w:rPr>
      </w:pPr>
      <w:r>
        <w:rPr>
          <w:rFonts w:cs="Arial" w:ascii="Arial" w:hAnsi="Arial"/>
          <w:b/>
          <w:sz w:val="28"/>
          <w:lang w:eastAsia="en-US"/>
        </w:rPr>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lang w:eastAsia="en-US"/>
        </w:rPr>
      </w:pPr>
      <w:r>
        <w:rPr>
          <w:lang w:eastAsia="en-US"/>
        </w:rPr>
        <w:t>Certification of the Applicability of the</w:t>
      </w:r>
    </w:p>
    <w:p>
      <w:pPr>
        <w:pStyle w:val="Heading6"/>
        <w:ind w:hanging="0" w:start="0"/>
        <w:rPr>
          <w:sz w:val="28"/>
        </w:rPr>
      </w:pPr>
      <w:r>
        <w:rPr>
          <w:sz w:val="28"/>
        </w:rPr>
        <w:t>Substantial Harm Criteria Checklist</w:t>
      </w:r>
    </w:p>
    <w:p>
      <w:pPr>
        <w:pStyle w:val="Normal"/>
        <w:jc w:val="center"/>
        <w:rPr>
          <w:rFonts w:ascii="Arial" w:hAnsi="Arial" w:cs="Arial"/>
          <w:b/>
          <w:sz w:val="22"/>
          <w:lang w:eastAsia="en-US"/>
        </w:rPr>
      </w:pPr>
      <w:r>
        <w:rPr>
          <w:rFonts w:cs="Arial" w:ascii="Arial" w:hAnsi="Arial"/>
          <w:b/>
          <w:sz w:val="22"/>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both"/>
        <w:rPr>
          <w:i/>
          <w:i/>
          <w:lang w:eastAsia="en-US"/>
        </w:rPr>
      </w:pPr>
      <w:r>
        <w:rPr>
          <w:i/>
          <w:lang w:eastAsia="en-US"/>
        </w:rPr>
        <w:t>Section 112.20(e) of the facility response plan regulation requires that all facilities regulated by the Oil Pollution Prevention Regulation (40 CFR part 112) conduct an initial screening to determine whether they are required to develop a facility response plan. The criteria in this checklist can be found in 40 CFR 112.20(f)(1). Facilities should include this form with their SPCC Plan.</w:t>
      </w:r>
    </w:p>
    <w:p>
      <w:pPr>
        <w:pStyle w:val="Normal"/>
        <w:rPr>
          <w:rFonts w:ascii="Arial" w:hAnsi="Arial" w:cs="Arial"/>
          <w:i/>
          <w:i/>
          <w:sz w:val="22"/>
          <w:lang w:eastAsia="en-US"/>
        </w:rPr>
      </w:pPr>
      <w:r>
        <w:rPr>
          <w:rFonts w:cs="Arial" w:ascii="Arial" w:hAnsi="Arial"/>
          <w:i/>
          <w:sz w:val="22"/>
          <w:lang w:eastAsia="en-US"/>
        </w:rPr>
      </w:r>
    </w:p>
    <w:p>
      <w:pPr>
        <w:pStyle w:val="Heading6"/>
        <w:ind w:hanging="0" w:start="0"/>
        <w:rPr>
          <w:sz w:val="28"/>
        </w:rPr>
      </w:pPr>
      <w:r>
        <w:rPr>
          <w:sz w:val="28"/>
        </w:rPr>
        <w:t>Certification of the Applicability</w:t>
      </w:r>
    </w:p>
    <w:p>
      <w:pPr>
        <w:pStyle w:val="Normal"/>
        <w:jc w:val="center"/>
        <w:rPr>
          <w:rFonts w:ascii="Arial" w:hAnsi="Arial" w:cs="Arial"/>
          <w:b/>
          <w:sz w:val="28"/>
          <w:lang w:eastAsia="en-US"/>
        </w:rPr>
      </w:pPr>
      <w:r>
        <w:rPr>
          <w:rFonts w:cs="Arial" w:ascii="Arial" w:hAnsi="Arial"/>
          <w:b/>
          <w:sz w:val="28"/>
          <w:lang w:eastAsia="en-US"/>
        </w:rPr>
        <w:t>of the Substantial Harm Criteria Checklist</w:t>
      </w:r>
    </w:p>
    <w:p>
      <w:pPr>
        <w:pStyle w:val="Normal"/>
        <w:jc w:val="center"/>
        <w:rPr>
          <w:rFonts w:ascii="Arial" w:hAnsi="Arial" w:cs="Arial"/>
          <w:b/>
          <w:sz w:val="22"/>
          <w:lang w:eastAsia="en-US"/>
        </w:rPr>
      </w:pPr>
      <w:r>
        <w:rPr>
          <w:rFonts w:cs="Arial" w:ascii="Arial" w:hAnsi="Arial"/>
          <w:b/>
          <w:sz w:val="22"/>
          <w:lang w:eastAsia="en-US"/>
        </w:rPr>
      </w:r>
    </w:p>
    <w:p>
      <w:pPr>
        <w:pStyle w:val="Normal"/>
        <w:jc w:val="center"/>
        <w:rPr>
          <w:rFonts w:ascii="Arial" w:hAnsi="Arial" w:cs="Arial"/>
          <w:b/>
          <w:sz w:val="22"/>
          <w:lang w:eastAsia="en-US"/>
        </w:rPr>
      </w:pPr>
      <w:r>
        <w:rPr>
          <w:rFonts w:cs="Arial" w:ascii="Arial" w:hAnsi="Arial"/>
          <w:b/>
          <w:sz w:val="22"/>
          <w:lang w:eastAsia="en-US"/>
        </w:rPr>
      </w:r>
    </w:p>
    <w:p>
      <w:pPr>
        <w:pStyle w:val="Normal"/>
        <w:rPr/>
      </w:pPr>
      <w:r>
        <w:rPr>
          <w:rFonts w:cs="Arial" w:ascii="Arial" w:hAnsi="Arial"/>
          <w:b/>
          <w:sz w:val="22"/>
          <w:lang w:eastAsia="en-US"/>
        </w:rPr>
        <w:t>FACILITY NAME:</w:t>
      </w:r>
      <w:r>
        <w:rPr>
          <w:rFonts w:cs="Arial" w:ascii="Arial" w:hAnsi="Arial"/>
          <w:sz w:val="22"/>
          <w:lang w:eastAsia="en-US"/>
        </w:rPr>
        <w:t xml:space="preserve"> </w:t>
        <w:tab/>
        <w:tab/>
        <w:t>Brownsville Power I, L.L.C.</w:t>
      </w:r>
    </w:p>
    <w:p>
      <w:pPr>
        <w:pStyle w:val="Normal"/>
        <w:rPr>
          <w:rFonts w:ascii="Arial" w:hAnsi="Arial" w:cs="Arial"/>
          <w:sz w:val="22"/>
          <w:lang w:eastAsia="en-US"/>
        </w:rPr>
      </w:pPr>
      <w:r>
        <w:rPr>
          <w:rFonts w:cs="Arial" w:ascii="Arial" w:hAnsi="Arial"/>
          <w:sz w:val="22"/>
          <w:lang w:eastAsia="en-US"/>
        </w:rPr>
      </w:r>
    </w:p>
    <w:p>
      <w:pPr>
        <w:pStyle w:val="Normal"/>
        <w:rPr/>
      </w:pPr>
      <w:r>
        <w:rPr>
          <w:rFonts w:cs="Arial" w:ascii="Arial" w:hAnsi="Arial"/>
          <w:b/>
          <w:sz w:val="22"/>
          <w:lang w:eastAsia="en-US"/>
        </w:rPr>
        <w:t>FACILITY ADDRESS:</w:t>
      </w:r>
      <w:r>
        <w:rPr>
          <w:rFonts w:cs="Arial" w:ascii="Arial" w:hAnsi="Arial"/>
          <w:sz w:val="22"/>
          <w:lang w:eastAsia="en-US"/>
        </w:rPr>
        <w:t xml:space="preserve"> </w:t>
        <w:tab/>
        <w:t>948 Beechgrove Rd., Brownsville, TN 38012</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r>
    </w:p>
    <w:p>
      <w:pPr>
        <w:pStyle w:val="Normal"/>
        <w:ind w:hanging="360" w:start="360" w:end="0"/>
        <w:rPr>
          <w:rFonts w:ascii="Arial" w:hAnsi="Arial" w:cs="Arial"/>
          <w:sz w:val="22"/>
          <w:lang w:eastAsia="en-US"/>
        </w:rPr>
      </w:pPr>
      <w:r>
        <w:rPr>
          <w:rFonts w:cs="Arial" w:ascii="Arial" w:hAnsi="Arial"/>
          <w:sz w:val="22"/>
          <w:lang w:eastAsia="en-US"/>
        </w:rPr>
        <w:t xml:space="preserve">1. </w:t>
        <w:tab/>
        <w:t>Does the facility transfer oil over water to or from vessels and does the facility have a total oil storage capacity greater than or equal to 42,000 gallons?</w:t>
      </w:r>
    </w:p>
    <w:p>
      <w:pPr>
        <w:pStyle w:val="Normal"/>
        <w:rPr>
          <w:rFonts w:ascii="Arial" w:hAnsi="Arial" w:cs="Arial"/>
          <w:sz w:val="22"/>
          <w:lang w:eastAsia="en-US"/>
        </w:rPr>
      </w:pPr>
      <w:r>
        <w:rPr>
          <w:rFonts w:cs="Arial" w:ascii="Arial" w:hAnsi="Arial"/>
          <w:sz w:val="22"/>
          <w:lang w:eastAsia="en-US"/>
        </w:rPr>
      </w:r>
    </w:p>
    <w:p>
      <w:pPr>
        <w:pStyle w:val="Normal"/>
        <w:ind w:firstLine="720" w:end="0"/>
        <w:rPr>
          <w:rFonts w:ascii="Arial" w:hAnsi="Arial" w:cs="Arial"/>
          <w:sz w:val="22"/>
          <w:lang w:eastAsia="en-US"/>
        </w:rPr>
      </w:pPr>
      <w:r>
        <w:rPr>
          <w:rFonts w:cs="Arial" w:ascii="Arial" w:hAnsi="Arial"/>
          <w:sz w:val="22"/>
          <w:lang w:eastAsia="en-US"/>
        </w:rPr>
        <w:t xml:space="preserve">Yes </w:t>
      </w:r>
      <w:r>
        <w:rPr>
          <w:rFonts w:cs="Arial" w:ascii="Arial" w:hAnsi="Arial"/>
          <w:sz w:val="22"/>
          <w:u w:val="single"/>
          <w:lang w:eastAsia="en-US"/>
        </w:rPr>
        <w:t xml:space="preserve"> </w:t>
        <w:tab/>
        <w:tab/>
      </w:r>
      <w:r>
        <w:rPr>
          <w:rFonts w:cs="Arial" w:ascii="Arial" w:hAnsi="Arial"/>
          <w:sz w:val="22"/>
          <w:lang w:eastAsia="en-US"/>
        </w:rPr>
        <w:tab/>
        <w:tab/>
        <w:tab/>
        <w:t xml:space="preserve">No </w:t>
      </w:r>
      <w:r>
        <w:rPr>
          <w:rFonts w:cs="Arial" w:ascii="Arial" w:hAnsi="Arial"/>
          <w:sz w:val="22"/>
          <w:u w:val="single"/>
          <w:lang w:eastAsia="en-US"/>
        </w:rPr>
        <w:t xml:space="preserve">   </w:t>
        <w:tab/>
        <w:t>x</w:t>
        <w:tab/>
      </w:r>
    </w:p>
    <w:p>
      <w:pPr>
        <w:pStyle w:val="Normal"/>
        <w:rPr>
          <w:rFonts w:ascii="Arial" w:hAnsi="Arial" w:cs="Arial"/>
          <w:sz w:val="22"/>
          <w:lang w:eastAsia="en-US"/>
        </w:rPr>
      </w:pPr>
      <w:r>
        <w:rPr>
          <w:rFonts w:cs="Arial" w:ascii="Arial" w:hAnsi="Arial"/>
          <w:sz w:val="22"/>
          <w:lang w:eastAsia="en-US"/>
        </w:rPr>
      </w:r>
    </w:p>
    <w:p>
      <w:pPr>
        <w:pStyle w:val="Normal"/>
        <w:tabs>
          <w:tab w:val="clear" w:pos="720"/>
          <w:tab w:val="left" w:pos="90" w:leader="none"/>
        </w:tabs>
        <w:ind w:hanging="360" w:start="360" w:end="0"/>
        <w:jc w:val="both"/>
        <w:rPr>
          <w:rFonts w:ascii="Arial" w:hAnsi="Arial" w:cs="Arial"/>
          <w:sz w:val="22"/>
          <w:lang w:eastAsia="en-US"/>
        </w:rPr>
      </w:pPr>
      <w:r>
        <w:rPr>
          <w:rFonts w:cs="Arial" w:ascii="Arial" w:hAnsi="Arial"/>
          <w:sz w:val="22"/>
          <w:lang w:eastAsia="en-US"/>
        </w:rPr>
        <w:t xml:space="preserve">2. </w:t>
        <w:tab/>
        <w:t>Does the facility have a total oil storage capacity greater than or equal to 1 million gallons and does the facility lack secondary containment that is sufficiently large to contain the capacity of the largest aboveground oil storage tank plus sufficient freeboard to allow for precipitation within any aboveground oil storage tank area?</w:t>
      </w:r>
    </w:p>
    <w:p>
      <w:pPr>
        <w:pStyle w:val="Normal"/>
        <w:rPr>
          <w:rFonts w:ascii="Arial" w:hAnsi="Arial" w:cs="Arial"/>
          <w:sz w:val="22"/>
          <w:lang w:eastAsia="en-US"/>
        </w:rPr>
      </w:pPr>
      <w:r>
        <w:rPr>
          <w:rFonts w:cs="Arial" w:ascii="Arial" w:hAnsi="Arial"/>
          <w:sz w:val="22"/>
          <w:lang w:eastAsia="en-US"/>
        </w:rPr>
      </w:r>
    </w:p>
    <w:p>
      <w:pPr>
        <w:pStyle w:val="Normal"/>
        <w:ind w:firstLine="720" w:end="0"/>
        <w:rPr/>
      </w:pPr>
      <w:r>
        <w:rPr>
          <w:rFonts w:cs="Arial" w:ascii="Arial" w:hAnsi="Arial"/>
          <w:sz w:val="22"/>
          <w:lang w:eastAsia="en-US"/>
        </w:rPr>
        <w:t xml:space="preserve">Yes </w:t>
      </w:r>
      <w:r>
        <w:rPr>
          <w:rFonts w:cs="Arial" w:ascii="Arial" w:hAnsi="Arial"/>
          <w:sz w:val="22"/>
          <w:u w:val="single"/>
          <w:lang w:eastAsia="en-US"/>
        </w:rPr>
        <w:tab/>
        <w:tab/>
      </w:r>
      <w:r>
        <w:rPr>
          <w:rFonts w:cs="Arial" w:ascii="Arial" w:hAnsi="Arial"/>
          <w:sz w:val="22"/>
          <w:lang w:eastAsia="en-US"/>
        </w:rPr>
        <w:tab/>
        <w:tab/>
        <w:tab/>
        <w:t xml:space="preserve">No </w:t>
      </w:r>
      <w:r>
        <w:rPr>
          <w:rFonts w:cs="Arial" w:ascii="Arial" w:hAnsi="Arial"/>
          <w:sz w:val="22"/>
          <w:u w:val="single"/>
          <w:lang w:eastAsia="en-US"/>
        </w:rPr>
        <w:t xml:space="preserve"> </w:t>
        <w:tab/>
        <w:t>x</w:t>
        <w:tab/>
      </w:r>
    </w:p>
    <w:p>
      <w:pPr>
        <w:pStyle w:val="Normal"/>
        <w:rPr>
          <w:rFonts w:ascii="Arial" w:hAnsi="Arial" w:cs="Arial"/>
          <w:sz w:val="22"/>
          <w:u w:val="single"/>
          <w:lang w:eastAsia="en-US"/>
        </w:rPr>
      </w:pPr>
      <w:r>
        <w:rPr>
          <w:rFonts w:cs="Arial" w:ascii="Arial" w:hAnsi="Arial"/>
          <w:sz w:val="22"/>
          <w:u w:val="single"/>
          <w:lang w:eastAsia="en-US"/>
        </w:rPr>
      </w:r>
    </w:p>
    <w:p>
      <w:pPr>
        <w:pStyle w:val="Normal"/>
        <w:ind w:hanging="360" w:start="360" w:end="0"/>
        <w:jc w:val="both"/>
        <w:rPr/>
      </w:pPr>
      <w:r>
        <w:rPr>
          <w:rFonts w:cs="Arial" w:ascii="Arial" w:hAnsi="Arial"/>
          <w:sz w:val="22"/>
          <w:lang w:eastAsia="en-US"/>
        </w:rPr>
        <w:t xml:space="preserve">3. </w:t>
        <w:tab/>
        <w:t>Does the facility have a total oil storage capacity greater than or equal to 1 million gallons and is the facility located at a distance (as calculated using the formula in Attachment C-III, Appendix C, 40 CFR 112 or a comparable formula</w:t>
      </w:r>
      <w:r>
        <w:rPr>
          <w:rFonts w:cs="Arial" w:ascii="Arial" w:hAnsi="Arial"/>
          <w:sz w:val="22"/>
          <w:vertAlign w:val="superscript"/>
          <w:lang w:eastAsia="en-US"/>
        </w:rPr>
        <w:t>1</w:t>
      </w:r>
      <w:r>
        <w:rPr>
          <w:rFonts w:cs="Arial" w:ascii="Arial" w:hAnsi="Arial"/>
          <w:sz w:val="22"/>
          <w:lang w:eastAsia="en-US"/>
        </w:rPr>
        <w:t>) such that a discharge from the facility could cause injury to fish and wildlife and sensitive environments? For further description of fish and wildlife and sensitive environments, see Appendices I, II, and III to DOC/NOAA's "Guidance for Facility and Vessel Response Environments" (Section 10, Appendix E, 40 CFR 112 for availability) and the applicable Area Contingency Plan.</w:t>
      </w:r>
    </w:p>
    <w:p>
      <w:pPr>
        <w:pStyle w:val="Normal"/>
        <w:rPr>
          <w:rFonts w:ascii="Arial" w:hAnsi="Arial" w:cs="Arial"/>
          <w:sz w:val="22"/>
          <w:lang w:eastAsia="en-US"/>
        </w:rPr>
      </w:pPr>
      <w:r>
        <w:rPr>
          <w:rFonts w:cs="Arial" w:ascii="Arial" w:hAnsi="Arial"/>
          <w:sz w:val="22"/>
          <w:lang w:eastAsia="en-US"/>
        </w:rPr>
      </w:r>
    </w:p>
    <w:p>
      <w:pPr>
        <w:pStyle w:val="Normal"/>
        <w:ind w:firstLine="720" w:end="0"/>
        <w:rPr/>
      </w:pPr>
      <w:r>
        <w:rPr>
          <w:rFonts w:cs="Arial" w:ascii="Arial" w:hAnsi="Arial"/>
          <w:sz w:val="22"/>
          <w:lang w:eastAsia="en-US"/>
        </w:rPr>
        <w:t xml:space="preserve">Yes </w:t>
      </w:r>
      <w:r>
        <w:rPr>
          <w:rFonts w:cs="Arial" w:ascii="Arial" w:hAnsi="Arial"/>
          <w:sz w:val="22"/>
          <w:u w:val="single"/>
          <w:lang w:eastAsia="en-US"/>
        </w:rPr>
        <w:tab/>
        <w:tab/>
      </w:r>
      <w:r>
        <w:rPr>
          <w:rFonts w:cs="Arial" w:ascii="Arial" w:hAnsi="Arial"/>
          <w:sz w:val="22"/>
          <w:lang w:eastAsia="en-US"/>
        </w:rPr>
        <w:t xml:space="preserve"> </w:t>
        <w:tab/>
        <w:tab/>
        <w:tab/>
        <w:t xml:space="preserve">No </w:t>
      </w:r>
      <w:r>
        <w:rPr>
          <w:rFonts w:cs="Arial" w:ascii="Arial" w:hAnsi="Arial"/>
          <w:sz w:val="22"/>
          <w:u w:val="single"/>
          <w:lang w:eastAsia="en-US"/>
        </w:rPr>
        <w:tab/>
        <w:t>x</w:t>
        <w:tab/>
      </w:r>
    </w:p>
    <w:p>
      <w:pPr>
        <w:pStyle w:val="Normal"/>
        <w:rPr>
          <w:rFonts w:ascii="Arial" w:hAnsi="Arial" w:cs="Arial"/>
          <w:sz w:val="22"/>
          <w:u w:val="single"/>
          <w:lang w:eastAsia="en-US"/>
        </w:rPr>
      </w:pPr>
      <w:r>
        <w:rPr>
          <w:rFonts w:cs="Arial" w:ascii="Arial" w:hAnsi="Arial"/>
          <w:sz w:val="22"/>
          <w:u w:val="single"/>
          <w:lang w:eastAsia="en-US"/>
        </w:rPr>
      </w:r>
    </w:p>
    <w:p>
      <w:pPr>
        <w:pStyle w:val="Normal"/>
        <w:ind w:hanging="360" w:start="360" w:end="0"/>
        <w:jc w:val="both"/>
        <w:rPr/>
      </w:pPr>
      <w:r>
        <w:rPr>
          <w:rFonts w:cs="Arial" w:ascii="Arial" w:hAnsi="Arial"/>
          <w:sz w:val="22"/>
          <w:lang w:eastAsia="en-US"/>
        </w:rPr>
        <w:t xml:space="preserve">4. </w:t>
        <w:tab/>
        <w:t xml:space="preserve">Does the facility have a total oil storage capacity greater than or equal to 1 million gallons and is the facility located at a distance (as calculated using the appropriate formula (Attachment C-III, Appendix C, 40 CFR 112 or a comparable formula </w:t>
      </w:r>
      <w:r>
        <w:rPr>
          <w:rFonts w:cs="Arial" w:ascii="Arial" w:hAnsi="Arial"/>
          <w:sz w:val="22"/>
          <w:vertAlign w:val="superscript"/>
          <w:lang w:eastAsia="en-US"/>
        </w:rPr>
        <w:t xml:space="preserve">1 </w:t>
      </w:r>
      <w:r>
        <w:rPr>
          <w:rFonts w:cs="Arial" w:ascii="Arial" w:hAnsi="Arial"/>
          <w:sz w:val="22"/>
          <w:lang w:eastAsia="en-US"/>
        </w:rPr>
        <w:t>) such that a discharge from the facility would shut down a public drinking water intake</w:t>
      </w:r>
      <w:r>
        <w:rPr>
          <w:rFonts w:cs="Arial" w:ascii="Arial" w:hAnsi="Arial"/>
          <w:sz w:val="22"/>
          <w:vertAlign w:val="superscript"/>
          <w:lang w:eastAsia="en-US"/>
        </w:rPr>
        <w:t xml:space="preserve">2  </w:t>
      </w:r>
      <w:r>
        <w:rPr>
          <w:rFonts w:cs="Arial" w:ascii="Arial" w:hAnsi="Arial"/>
          <w:sz w:val="22"/>
          <w:lang w:eastAsia="en-US"/>
        </w:rPr>
        <w:t>?</w:t>
      </w:r>
    </w:p>
    <w:p>
      <w:pPr>
        <w:pStyle w:val="Normal"/>
        <w:rPr>
          <w:rFonts w:ascii="Arial" w:hAnsi="Arial" w:cs="Arial"/>
          <w:sz w:val="22"/>
          <w:lang w:eastAsia="en-US"/>
        </w:rPr>
      </w:pPr>
      <w:r>
        <w:rPr>
          <w:rFonts w:cs="Arial" w:ascii="Arial" w:hAnsi="Arial"/>
          <w:sz w:val="22"/>
          <w:lang w:eastAsia="en-US"/>
        </w:rPr>
      </w:r>
    </w:p>
    <w:p>
      <w:pPr>
        <w:pStyle w:val="Normal"/>
        <w:ind w:firstLine="720" w:end="0"/>
        <w:rPr/>
      </w:pPr>
      <w:r>
        <w:rPr>
          <w:rFonts w:cs="Arial" w:ascii="Arial" w:hAnsi="Arial"/>
          <w:sz w:val="22"/>
          <w:lang w:eastAsia="en-US"/>
        </w:rPr>
        <w:t xml:space="preserve">Yes </w:t>
      </w:r>
      <w:r>
        <w:rPr>
          <w:rFonts w:cs="Arial" w:ascii="Arial" w:hAnsi="Arial"/>
          <w:sz w:val="22"/>
          <w:u w:val="single"/>
          <w:lang w:eastAsia="en-US"/>
        </w:rPr>
        <w:tab/>
        <w:tab/>
      </w:r>
      <w:r>
        <w:rPr>
          <w:rFonts w:cs="Arial" w:ascii="Arial" w:hAnsi="Arial"/>
          <w:sz w:val="22"/>
          <w:lang w:eastAsia="en-US"/>
        </w:rPr>
        <w:t xml:space="preserve"> </w:t>
        <w:tab/>
        <w:tab/>
        <w:tab/>
        <w:t xml:space="preserve">No </w:t>
      </w:r>
      <w:r>
        <w:rPr>
          <w:rFonts w:cs="Arial" w:ascii="Arial" w:hAnsi="Arial"/>
          <w:sz w:val="22"/>
          <w:u w:val="single"/>
          <w:lang w:eastAsia="en-US"/>
        </w:rPr>
        <w:tab/>
        <w:t>x</w:t>
        <w:tab/>
      </w:r>
    </w:p>
    <w:p>
      <w:pPr>
        <w:pStyle w:val="Normal"/>
        <w:rPr>
          <w:rFonts w:ascii="Arial" w:hAnsi="Arial" w:cs="Arial"/>
          <w:sz w:val="14"/>
          <w:u w:val="single"/>
          <w:lang w:eastAsia="en-US"/>
        </w:rPr>
      </w:pPr>
      <w:r>
        <w:rPr>
          <w:rFonts w:cs="Arial" w:ascii="Arial" w:hAnsi="Arial"/>
          <w:sz w:val="14"/>
          <w:u w:val="single"/>
          <w:lang w:eastAsia="en-US"/>
        </w:rPr>
      </w:r>
    </w:p>
    <w:p>
      <w:pPr>
        <w:pStyle w:val="Normal"/>
        <w:rPr>
          <w:rFonts w:ascii="Arial" w:hAnsi="Arial" w:cs="Arial"/>
          <w:sz w:val="14"/>
          <w:lang w:eastAsia="en-US"/>
        </w:rPr>
      </w:pPr>
      <w:r>
        <w:rPr>
          <w:rFonts w:cs="Arial" w:ascii="Arial" w:hAnsi="Arial"/>
          <w:sz w:val="14"/>
          <w:lang w:eastAsia="en-US"/>
        </w:rPr>
      </w:r>
    </w:p>
    <w:p>
      <w:pPr>
        <w:pStyle w:val="Normal"/>
        <w:rPr>
          <w:rFonts w:ascii="Arial" w:hAnsi="Arial" w:cs="Arial"/>
          <w:sz w:val="14"/>
          <w:lang w:eastAsia="en-US"/>
        </w:rPr>
      </w:pPr>
      <w:r>
        <w:rPr>
          <w:rFonts w:cs="Arial" w:ascii="Arial" w:hAnsi="Arial"/>
          <w:sz w:val="14"/>
          <w:lang w:eastAsia="en-US"/>
        </w:rPr>
      </w:r>
    </w:p>
    <w:p>
      <w:pPr>
        <w:pStyle w:val="Heading7"/>
        <w:ind w:hanging="0" w:start="0"/>
        <w:rPr/>
      </w:pPr>
      <w:r>
        <w:rPr/>
        <w:t>Notes</w:t>
      </w:r>
    </w:p>
    <w:p>
      <w:pPr>
        <w:pStyle w:val="Normal"/>
        <w:rPr>
          <w:rFonts w:ascii="Arial" w:hAnsi="Arial" w:cs="Arial"/>
          <w:sz w:val="14"/>
          <w:lang w:eastAsia="en-US"/>
        </w:rPr>
      </w:pPr>
      <w:r>
        <w:rPr>
          <w:rFonts w:cs="Arial" w:ascii="Arial" w:hAnsi="Arial"/>
          <w:sz w:val="14"/>
          <w:lang w:eastAsia="en-US"/>
        </w:rPr>
      </w:r>
    </w:p>
    <w:p>
      <w:pPr>
        <w:pStyle w:val="Normal"/>
        <w:rPr/>
      </w:pPr>
      <w:r>
        <w:rPr>
          <w:rFonts w:cs="Arial" w:ascii="Arial" w:hAnsi="Arial"/>
          <w:sz w:val="14"/>
          <w:lang w:eastAsia="en-US"/>
        </w:rPr>
        <w:t xml:space="preserve">1   </w:t>
      </w:r>
      <w:r>
        <w:rPr>
          <w:rFonts w:cs="Arial" w:ascii="Arial" w:hAnsi="Arial"/>
          <w:sz w:val="22"/>
          <w:lang w:eastAsia="en-US"/>
        </w:rPr>
        <w:t>If a comparable formula is used, documentation of the reliability and analytical soundness</w:t>
      </w:r>
    </w:p>
    <w:p>
      <w:pPr>
        <w:pStyle w:val="Normal"/>
        <w:rPr>
          <w:rFonts w:ascii="Arial" w:hAnsi="Arial" w:cs="Arial"/>
          <w:sz w:val="22"/>
          <w:lang w:eastAsia="en-US"/>
        </w:rPr>
      </w:pPr>
      <w:r>
        <w:rPr>
          <w:rFonts w:cs="Arial" w:ascii="Arial" w:hAnsi="Arial"/>
          <w:sz w:val="22"/>
          <w:lang w:eastAsia="en-US"/>
        </w:rPr>
        <w:t>of the comparable formula must be attached to this form.</w:t>
      </w:r>
    </w:p>
    <w:p>
      <w:pPr>
        <w:pStyle w:val="Normal"/>
        <w:rPr/>
      </w:pPr>
      <w:r>
        <w:rPr>
          <w:rFonts w:cs="Arial" w:ascii="Arial" w:hAnsi="Arial"/>
          <w:sz w:val="14"/>
          <w:lang w:eastAsia="en-US"/>
        </w:rPr>
        <w:t xml:space="preserve">2  </w:t>
      </w:r>
      <w:r>
        <w:rPr>
          <w:rFonts w:cs="Arial" w:ascii="Arial" w:hAnsi="Arial"/>
          <w:sz w:val="22"/>
          <w:lang w:eastAsia="en-US"/>
        </w:rPr>
        <w:t>For the purposes of 40 CFR part 112, public drinking water intakes are analogous to public</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rFonts w:ascii="Arial" w:hAnsi="Arial" w:cs="Arial"/>
          <w:sz w:val="22"/>
          <w:lang w:eastAsia="en-US"/>
        </w:rPr>
      </w:pPr>
      <w:r>
        <w:rPr>
          <w:rFonts w:cs="Arial" w:ascii="Arial" w:hAnsi="Arial"/>
          <w:sz w:val="22"/>
          <w:lang w:eastAsia="en-US"/>
        </w:rPr>
        <w:t>water systems as described at 40 CFR 143.2(c).</w:t>
      </w:r>
    </w:p>
    <w:p>
      <w:pPr>
        <w:pStyle w:val="Normal"/>
        <w:numPr>
          <w:ilvl w:val="0"/>
          <w:numId w:val="2"/>
        </w:numPr>
        <w:rPr>
          <w:rFonts w:ascii="Arial" w:hAnsi="Arial" w:cs="Arial"/>
          <w:sz w:val="22"/>
          <w:lang w:eastAsia="en-US"/>
        </w:rPr>
      </w:pPr>
      <w:r>
        <w:rPr>
          <w:rFonts w:cs="Arial" w:ascii="Arial" w:hAnsi="Arial"/>
          <w:sz w:val="22"/>
          <w:lang w:eastAsia="en-US"/>
        </w:rPr>
        <w:t>Does the facility have a total oil storage capacity greater than or equal to 1 million gallons and has the  facility experienced a reportable oil spill in an amount greater than or equal to 10,000 gallons within the last 5 years?</w:t>
      </w:r>
    </w:p>
    <w:p>
      <w:pPr>
        <w:pStyle w:val="Normal"/>
        <w:ind w:start="1440" w:end="0"/>
        <w:rPr>
          <w:rFonts w:ascii="Arial" w:hAnsi="Arial" w:cs="Arial"/>
          <w:sz w:val="22"/>
          <w:lang w:eastAsia="en-US"/>
        </w:rPr>
      </w:pPr>
      <w:r>
        <w:rPr>
          <w:rFonts w:cs="Arial" w:ascii="Arial" w:hAnsi="Arial"/>
          <w:sz w:val="22"/>
          <w:lang w:eastAsia="en-US"/>
        </w:rPr>
      </w:r>
    </w:p>
    <w:p>
      <w:pPr>
        <w:pStyle w:val="Normal"/>
        <w:ind w:start="1440" w:end="0"/>
        <w:rPr>
          <w:rFonts w:ascii="Arial" w:hAnsi="Arial" w:cs="Arial"/>
          <w:sz w:val="22"/>
          <w:lang w:eastAsia="en-US"/>
        </w:rPr>
      </w:pPr>
      <w:r>
        <w:rPr>
          <w:rFonts w:cs="Arial" w:ascii="Arial" w:hAnsi="Arial"/>
          <w:sz w:val="22"/>
          <w:lang w:eastAsia="en-US"/>
        </w:rPr>
      </w:r>
    </w:p>
    <w:p>
      <w:pPr>
        <w:pStyle w:val="Normal"/>
        <w:ind w:start="1440" w:end="0"/>
        <w:rPr/>
      </w:pPr>
      <w:r>
        <w:rPr>
          <w:rFonts w:cs="Arial" w:ascii="Arial" w:hAnsi="Arial"/>
          <w:sz w:val="22"/>
          <w:lang w:eastAsia="en-US"/>
        </w:rPr>
        <w:t xml:space="preserve">Yes  </w:t>
      </w:r>
      <w:r>
        <w:rPr>
          <w:rFonts w:cs="Arial" w:ascii="Arial" w:hAnsi="Arial"/>
          <w:sz w:val="22"/>
          <w:u w:val="single"/>
          <w:lang w:eastAsia="en-US"/>
        </w:rPr>
        <w:tab/>
        <w:tab/>
      </w:r>
      <w:r>
        <w:rPr>
          <w:rFonts w:cs="Arial" w:ascii="Arial" w:hAnsi="Arial"/>
          <w:sz w:val="22"/>
          <w:lang w:eastAsia="en-US"/>
        </w:rPr>
        <w:tab/>
        <w:tab/>
        <w:t xml:space="preserve">No  </w:t>
      </w:r>
      <w:r>
        <w:rPr>
          <w:rFonts w:cs="Arial" w:ascii="Arial" w:hAnsi="Arial"/>
          <w:sz w:val="22"/>
          <w:u w:val="single"/>
          <w:lang w:eastAsia="en-US"/>
        </w:rPr>
        <w:tab/>
        <w:t>x</w:t>
        <w:tab/>
      </w:r>
    </w:p>
    <w:p>
      <w:pPr>
        <w:pStyle w:val="Normal"/>
        <w:ind w:start="1440" w:end="0"/>
        <w:rPr>
          <w:rFonts w:ascii="Arial" w:hAnsi="Arial" w:cs="Arial"/>
          <w:sz w:val="22"/>
          <w:u w:val="single"/>
          <w:lang w:eastAsia="en-US"/>
        </w:rPr>
      </w:pPr>
      <w:r>
        <w:rPr>
          <w:rFonts w:cs="Arial" w:ascii="Arial" w:hAnsi="Arial"/>
          <w:sz w:val="22"/>
          <w:u w:val="single"/>
          <w:lang w:eastAsia="en-US"/>
        </w:rPr>
      </w:r>
    </w:p>
    <w:p>
      <w:pPr>
        <w:pStyle w:val="Normal"/>
        <w:ind w:start="1440" w:end="0"/>
        <w:rPr>
          <w:rFonts w:ascii="Arial" w:hAnsi="Arial" w:cs="Arial"/>
          <w:sz w:val="22"/>
          <w:u w:val="single"/>
          <w:lang w:eastAsia="en-US"/>
        </w:rPr>
      </w:pPr>
      <w:r>
        <w:rPr>
          <w:rFonts w:cs="Arial" w:ascii="Arial" w:hAnsi="Arial"/>
          <w:sz w:val="22"/>
          <w:u w:val="single"/>
          <w:lang w:eastAsia="en-US"/>
        </w:rPr>
      </w:r>
    </w:p>
    <w:p>
      <w:pPr>
        <w:pStyle w:val="Normal"/>
        <w:ind w:start="1440" w:end="0"/>
        <w:rPr>
          <w:rFonts w:ascii="Arial" w:hAnsi="Arial" w:cs="Arial"/>
          <w:sz w:val="22"/>
          <w:u w:val="single"/>
          <w:lang w:eastAsia="en-US"/>
        </w:rPr>
      </w:pPr>
      <w:r>
        <w:rPr>
          <w:rFonts w:cs="Arial" w:ascii="Arial" w:hAnsi="Arial"/>
          <w:sz w:val="22"/>
          <w:u w:val="single"/>
          <w:lang w:eastAsia="en-US"/>
        </w:rPr>
      </w:r>
    </w:p>
    <w:p>
      <w:pPr>
        <w:pStyle w:val="Normal"/>
        <w:ind w:start="1440" w:end="0"/>
        <w:rPr>
          <w:rFonts w:ascii="Arial" w:hAnsi="Arial" w:cs="Arial"/>
          <w:sz w:val="22"/>
          <w:u w:val="single"/>
          <w:lang w:eastAsia="en-US"/>
        </w:rPr>
      </w:pPr>
      <w:r>
        <w:rPr>
          <w:rFonts w:cs="Arial" w:ascii="Arial" w:hAnsi="Arial"/>
          <w:sz w:val="22"/>
          <w:u w:val="single"/>
          <w:lang w:eastAsia="en-US"/>
        </w:rPr>
      </w:r>
    </w:p>
    <w:p>
      <w:pPr>
        <w:pStyle w:val="Normal"/>
        <w:ind w:start="1440" w:end="0"/>
        <w:rPr>
          <w:rFonts w:ascii="Arial" w:hAnsi="Arial" w:cs="Arial"/>
          <w:sz w:val="22"/>
          <w:u w:val="single"/>
          <w:lang w:eastAsia="en-US"/>
        </w:rPr>
      </w:pPr>
      <w:r>
        <w:rPr>
          <w:rFonts w:cs="Arial" w:ascii="Arial" w:hAnsi="Arial"/>
          <w:sz w:val="22"/>
          <w:u w:val="single"/>
          <w:lang w:eastAsia="en-US"/>
        </w:rPr>
      </w:r>
    </w:p>
    <w:p>
      <w:pPr>
        <w:pStyle w:val="Normal"/>
        <w:ind w:start="1440" w:end="0"/>
        <w:rPr>
          <w:rFonts w:ascii="Arial" w:hAnsi="Arial" w:cs="Arial"/>
          <w:sz w:val="22"/>
          <w:u w:val="single"/>
          <w:lang w:eastAsia="en-US"/>
        </w:rPr>
      </w:pPr>
      <w:r>
        <w:rPr>
          <w:rFonts w:cs="Arial" w:ascii="Arial" w:hAnsi="Arial"/>
          <w:sz w:val="22"/>
          <w:u w:val="single"/>
          <w:lang w:eastAsia="en-US"/>
        </w:rPr>
      </w:r>
    </w:p>
    <w:p>
      <w:pPr>
        <w:pStyle w:val="Normal"/>
        <w:ind w:start="1440" w:end="0"/>
        <w:rPr>
          <w:rFonts w:ascii="Arial" w:hAnsi="Arial" w:cs="Arial"/>
          <w:sz w:val="22"/>
          <w:u w:val="single"/>
          <w:lang w:eastAsia="en-US"/>
        </w:rPr>
      </w:pPr>
      <w:r>
        <w:rPr>
          <w:rFonts w:cs="Arial" w:ascii="Arial" w:hAnsi="Arial"/>
          <w:sz w:val="22"/>
          <w:u w:val="single"/>
          <w:lang w:eastAsia="en-US"/>
        </w:rPr>
      </w:r>
    </w:p>
    <w:p>
      <w:pPr>
        <w:pStyle w:val="Heading9"/>
        <w:ind w:hanging="0" w:start="0"/>
        <w:rPr>
          <w:sz w:val="28"/>
          <w:lang w:eastAsia="en-CA"/>
        </w:rPr>
      </w:pPr>
      <w:r>
        <w:rPr>
          <w:sz w:val="28"/>
          <w:lang w:eastAsia="en-CA"/>
        </w:rPr>
        <w:t>CERTIFICATION</w:t>
      </w:r>
    </w:p>
    <w:p>
      <w:pPr>
        <w:pStyle w:val="Normal"/>
        <w:rPr>
          <w:sz w:val="28"/>
          <w:lang w:eastAsia="en-CA"/>
        </w:rPr>
      </w:pPr>
      <w:r>
        <w:rPr>
          <w:sz w:val="28"/>
          <w:lang w:eastAsia="en-CA"/>
        </w:rPr>
      </w:r>
    </w:p>
    <w:p>
      <w:pPr>
        <w:pStyle w:val="Normal"/>
        <w:rPr/>
      </w:pPr>
      <w:r>
        <w:rPr/>
      </w:r>
    </w:p>
    <w:p>
      <w:pPr>
        <w:pStyle w:val="Normal"/>
        <w:jc w:val="both"/>
        <w:rPr>
          <w:rFonts w:ascii="Arial" w:hAnsi="Arial" w:cs="Arial"/>
          <w:sz w:val="22"/>
          <w:lang w:eastAsia="en-US"/>
        </w:rPr>
      </w:pPr>
      <w:r>
        <w:rPr>
          <w:rFonts w:cs="Arial" w:ascii="Arial" w:hAnsi="Arial"/>
          <w:sz w:val="22"/>
          <w:lang w:eastAsia="en-US"/>
        </w:rPr>
        <w:t>I, Mitchell Hurt, certify under penalty of law that I have personally examined and am familiar with the information submitted in this document, and that based on my inquiry of those individuals responsible for obtaining this information, I believe that the submitted information is true, accurate, and complete.</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r>
    </w:p>
    <w:p>
      <w:pPr>
        <w:pStyle w:val="Normal"/>
        <w:rPr>
          <w:rFonts w:ascii="MSTT31c81200" w:hAnsi="MSTT31c81200" w:cs="MSTT31c81200"/>
          <w:sz w:val="32"/>
          <w:u w:val="single"/>
          <w:lang w:eastAsia="en-US"/>
        </w:rPr>
      </w:pPr>
      <w:r>
        <w:rPr>
          <w:rFonts w:cs="Arial" w:ascii="Arial" w:hAnsi="Arial"/>
          <w:sz w:val="24"/>
          <w:u w:val="single"/>
          <w:lang w:eastAsia="en-US"/>
        </w:rPr>
        <w:t>Mitchell Hurt</w:t>
      </w:r>
      <w:r>
        <w:rPr>
          <w:rFonts w:cs="Arial" w:ascii="Arial" w:hAnsi="Arial"/>
          <w:sz w:val="28"/>
          <w:u w:val="single"/>
          <w:lang w:eastAsia="en-US"/>
        </w:rPr>
        <w:t xml:space="preserve"> </w:t>
        <w:tab/>
      </w:r>
      <w:r>
        <w:rPr>
          <w:rFonts w:cs="Arial" w:ascii="Arial" w:hAnsi="Arial"/>
          <w:sz w:val="28"/>
          <w:lang w:eastAsia="en-US"/>
        </w:rPr>
        <w:tab/>
        <w:tab/>
        <w:tab/>
      </w:r>
      <w:r>
        <w:rPr>
          <w:rFonts w:cs="Arial" w:ascii="Arial" w:hAnsi="Arial"/>
          <w:sz w:val="28"/>
          <w:u w:val="single"/>
          <w:lang w:eastAsia="en-US"/>
        </w:rPr>
        <w:tab/>
        <w:tab/>
        <w:tab/>
        <w:tab/>
        <w:tab/>
        <w:tab/>
      </w:r>
    </w:p>
    <w:p>
      <w:pPr>
        <w:pStyle w:val="Normal"/>
        <w:rPr>
          <w:rFonts w:ascii="Arial" w:hAnsi="Arial" w:cs="Arial"/>
          <w:sz w:val="22"/>
          <w:u w:val="single"/>
          <w:lang w:eastAsia="en-US"/>
        </w:rPr>
      </w:pPr>
      <w:r>
        <w:rPr>
          <w:rFonts w:cs="Arial" w:ascii="Arial" w:hAnsi="Arial"/>
          <w:sz w:val="22"/>
          <w:u w:val="single"/>
          <w:lang w:eastAsia="en-US"/>
        </w:rPr>
      </w:r>
    </w:p>
    <w:p>
      <w:pPr>
        <w:pStyle w:val="Normal"/>
        <w:rPr>
          <w:rFonts w:ascii="Arial" w:hAnsi="Arial" w:cs="Arial"/>
          <w:sz w:val="22"/>
          <w:lang w:eastAsia="en-US"/>
        </w:rPr>
      </w:pPr>
      <w:r>
        <w:rPr>
          <w:rFonts w:cs="Arial" w:ascii="Arial" w:hAnsi="Arial"/>
          <w:sz w:val="22"/>
          <w:lang w:eastAsia="en-US"/>
        </w:rPr>
        <w:t>Name</w:t>
        <w:tab/>
        <w:tab/>
        <w:tab/>
        <w:tab/>
        <w:tab/>
        <w:t>Signature</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u w:val="single"/>
          <w:lang w:eastAsia="en-US"/>
        </w:rPr>
        <w:t>Plant Manager</w:t>
        <w:tab/>
      </w:r>
      <w:r>
        <w:rPr>
          <w:rFonts w:cs="Arial" w:ascii="Arial" w:hAnsi="Arial"/>
          <w:sz w:val="22"/>
          <w:lang w:eastAsia="en-US"/>
        </w:rPr>
        <w:t xml:space="preserve"> </w:t>
        <w:tab/>
        <w:tab/>
        <w:tab/>
      </w:r>
      <w:r>
        <w:rPr>
          <w:rFonts w:cs="Arial" w:ascii="Arial" w:hAnsi="Arial"/>
          <w:sz w:val="22"/>
          <w:u w:val="single"/>
          <w:lang w:eastAsia="en-US"/>
        </w:rPr>
        <w:t>October 15, 2000</w:t>
        <w:tab/>
        <w:tab/>
        <w:tab/>
        <w:tab/>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t>Title</w:t>
        <w:tab/>
        <w:tab/>
        <w:tab/>
        <w:tab/>
        <w:tab/>
        <w:t>Date</w:t>
      </w:r>
    </w:p>
    <w:p>
      <w:pPr>
        <w:pStyle w:val="Normal"/>
        <w:ind w:start="1440" w:end="0"/>
        <w:rPr>
          <w:rFonts w:ascii="Arial" w:hAnsi="Arial" w:cs="Arial"/>
          <w:sz w:val="22"/>
          <w:u w:val="single"/>
          <w:lang w:eastAsia="en-US"/>
        </w:rPr>
      </w:pPr>
      <w:r>
        <w:rPr>
          <w:rFonts w:cs="Arial" w:ascii="Arial" w:hAnsi="Arial"/>
          <w:sz w:val="22"/>
          <w:u w:val="single"/>
          <w:lang w:eastAsia="en-US"/>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rFonts w:ascii="Arial" w:hAnsi="Arial" w:cs="Arial"/>
          <w:sz w:val="22"/>
          <w:u w:val="single"/>
          <w:lang w:eastAsia="en-US"/>
        </w:rPr>
      </w:pPr>
      <w:r>
        <w:rPr>
          <w:rFonts w:cs="Arial" w:ascii="Arial" w:hAnsi="Arial"/>
          <w:sz w:val="22"/>
          <w:u w:val="single"/>
          <w:lang w:eastAsia="en-US"/>
        </w:rPr>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pPr>
      <w:r>
        <w:rPr/>
        <w:t>Appendix 5</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center"/>
        <w:rPr>
          <w:rFonts w:ascii="Arial" w:hAnsi="Arial" w:cs="Arial"/>
          <w:b/>
          <w:sz w:val="28"/>
        </w:rPr>
      </w:pPr>
      <w:r>
        <w:rPr>
          <w:rFonts w:cs="Arial" w:ascii="Arial" w:hAnsi="Arial"/>
          <w:b/>
          <w:sz w:val="28"/>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center"/>
        <w:rPr>
          <w:rFonts w:ascii="Arial" w:hAnsi="Arial" w:cs="Arial"/>
          <w:sz w:val="28"/>
        </w:rPr>
      </w:pPr>
      <w:r>
        <w:rPr>
          <w:rFonts w:cs="Arial" w:ascii="Arial" w:hAnsi="Arial"/>
          <w:b/>
          <w:sz w:val="28"/>
        </w:rPr>
        <w:t>SPCC Plan Training Record</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center"/>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center"/>
        <w:rPr>
          <w:rFonts w:ascii="Arial" w:hAnsi="Arial" w:cs="Arial"/>
          <w:b/>
          <w:sz w:val="28"/>
        </w:rPr>
      </w:pPr>
      <w:r>
        <w:rPr>
          <w:rFonts w:cs="Arial" w:ascii="Arial" w:hAnsi="Arial"/>
          <w:b/>
          <w:sz w:val="28"/>
        </w:rPr>
        <w:t>SPCC Plan Training Record</w:t>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center"/>
        <w:rPr>
          <w:rFonts w:ascii="Arial" w:hAnsi="Arial" w:cs="Arial"/>
          <w:b/>
          <w:sz w:val="28"/>
        </w:rPr>
      </w:pPr>
      <w:r>
        <w:rPr>
          <w:rFonts w:cs="Arial" w:ascii="Arial" w:hAnsi="Arial"/>
          <w:b/>
          <w:sz w:val="28"/>
        </w:rPr>
      </w:r>
    </w:p>
    <w:tbl>
      <w:tblPr>
        <w:tblW w:w="9360" w:type="dxa"/>
        <w:jc w:val="start"/>
        <w:tblInd w:w="120" w:type="dxa"/>
        <w:tblLayout w:type="fixed"/>
        <w:tblCellMar>
          <w:top w:w="0" w:type="dxa"/>
          <w:start w:w="120" w:type="dxa"/>
          <w:bottom w:w="0" w:type="dxa"/>
          <w:end w:w="120" w:type="dxa"/>
        </w:tblCellMar>
      </w:tblPr>
      <w:tblGrid>
        <w:gridCol w:w="1530"/>
        <w:gridCol w:w="2070"/>
        <w:gridCol w:w="2640"/>
        <w:gridCol w:w="3120"/>
      </w:tblGrid>
      <w:tr>
        <w:trPr/>
        <w:tc>
          <w:tcPr>
            <w:tcW w:w="153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jc w:val="center"/>
              <w:rPr>
                <w:rFonts w:ascii="Arial" w:hAnsi="Arial" w:cs="Arial"/>
                <w:b/>
              </w:rPr>
            </w:pPr>
            <w:r>
              <w:rPr>
                <w:rFonts w:cs="Arial" w:ascii="Arial" w:hAnsi="Arial"/>
                <w:b/>
              </w:rPr>
              <w:t>Date</w:t>
            </w:r>
          </w:p>
        </w:tc>
        <w:tc>
          <w:tcPr>
            <w:tcW w:w="207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rFonts w:ascii="Arial" w:hAnsi="Arial" w:cs="Arial"/>
                <w:b/>
              </w:rPr>
            </w:pPr>
            <w:r>
              <w:rPr>
                <w:rFonts w:cs="Arial" w:ascii="Arial" w:hAnsi="Arial"/>
                <w:b/>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jc w:val="center"/>
              <w:rPr>
                <w:rFonts w:ascii="Arial" w:hAnsi="Arial" w:cs="Arial"/>
                <w:b/>
              </w:rPr>
            </w:pPr>
            <w:r>
              <w:rPr>
                <w:rFonts w:cs="Arial" w:ascii="Arial" w:hAnsi="Arial"/>
                <w:b/>
              </w:rPr>
              <w:t>Training Topic</w:t>
            </w:r>
          </w:p>
        </w:tc>
        <w:tc>
          <w:tcPr>
            <w:tcW w:w="264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rFonts w:ascii="Arial" w:hAnsi="Arial" w:cs="Arial"/>
                <w:b/>
              </w:rPr>
            </w:pPr>
            <w:r>
              <w:rPr>
                <w:rFonts w:cs="Arial" w:ascii="Arial" w:hAnsi="Arial"/>
                <w:b/>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jc w:val="center"/>
              <w:rPr>
                <w:rFonts w:ascii="Arial" w:hAnsi="Arial" w:cs="Arial"/>
                <w:b/>
              </w:rPr>
            </w:pPr>
            <w:r>
              <w:rPr>
                <w:rFonts w:cs="Arial" w:ascii="Arial" w:hAnsi="Arial"/>
                <w:b/>
              </w:rPr>
              <w:t>Name</w:t>
            </w:r>
          </w:p>
        </w:tc>
        <w:tc>
          <w:tcPr>
            <w:tcW w:w="312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rFonts w:ascii="Arial" w:hAnsi="Arial" w:cs="Arial"/>
                <w:b/>
              </w:rPr>
            </w:pPr>
            <w:r>
              <w:rPr>
                <w:rFonts w:cs="Arial" w:ascii="Arial" w:hAnsi="Arial"/>
                <w:b/>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jc w:val="center"/>
              <w:rPr>
                <w:rFonts w:ascii="Arial" w:hAnsi="Arial" w:cs="Arial"/>
                <w:b/>
              </w:rPr>
            </w:pPr>
            <w:r>
              <w:rPr>
                <w:rFonts w:cs="Arial" w:ascii="Arial" w:hAnsi="Arial"/>
                <w:b/>
              </w:rPr>
              <w:t>Signature</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rPr>
            </w:pPr>
            <w:r>
              <w:rPr>
                <w:rFonts w:cs="Arial" w:ascii="Arial" w:hAnsi="Arial"/>
                <w:b/>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rPr>
            </w:pPr>
            <w:r>
              <w:rPr>
                <w:rFonts w:cs="Arial" w:ascii="Arial" w:hAnsi="Arial"/>
                <w:b/>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rPr>
            </w:pPr>
            <w:r>
              <w:rPr>
                <w:rFonts w:cs="Arial" w:ascii="Arial" w:hAnsi="Arial"/>
                <w:b/>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rPr>
            </w:pPr>
            <w:r>
              <w:rPr>
                <w:rFonts w:cs="Arial" w:ascii="Arial" w:hAnsi="Arial"/>
                <w:b/>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rPr>
            </w:pPr>
            <w:r>
              <w:rPr>
                <w:rFonts w:cs="Arial" w:ascii="Arial" w:hAnsi="Arial"/>
                <w:b/>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rPr>
            </w:pPr>
            <w:r>
              <w:rPr>
                <w:rFonts w:cs="Arial" w:ascii="Arial" w:hAnsi="Arial"/>
                <w:b/>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rPr>
            </w:pPr>
            <w:r>
              <w:rPr>
                <w:rFonts w:cs="Arial" w:ascii="Arial" w:hAnsi="Arial"/>
                <w:b/>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8"/>
              </w:rPr>
            </w:pPr>
            <w:r>
              <w:rPr>
                <w:rFonts w:cs="Arial" w:ascii="Arial" w:hAnsi="Arial"/>
                <w:b/>
                <w:sz w:val="28"/>
              </w:rPr>
            </w:r>
          </w:p>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spacing w:before="0" w:after="58"/>
              <w:rPr>
                <w:rFonts w:ascii="Arial" w:hAnsi="Arial" w:cs="Arial"/>
                <w:b/>
                <w:sz w:val="28"/>
              </w:rPr>
            </w:pPr>
            <w:r>
              <w:rPr>
                <w:rFonts w:cs="Arial" w:ascii="Arial" w:hAnsi="Arial"/>
                <w:b/>
                <w:sz w:val="28"/>
              </w:rPr>
            </w:r>
          </w:p>
        </w:tc>
      </w:tr>
    </w:tbl>
    <w:p>
      <w:pPr>
        <w:pStyle w:val="Normal"/>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center"/>
        <w:rPr>
          <w:rFonts w:ascii="Arial" w:hAnsi="Arial" w:cs="Arial"/>
        </w:rPr>
      </w:pPr>
      <w:r>
        <w:rPr>
          <w:rFonts w:cs="Arial" w:ascii="Arial" w:hAnsi="Arial"/>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rFonts w:ascii="Arial" w:hAnsi="Arial" w:cs="Arial"/>
          <w:lang w:eastAsia="en-US"/>
        </w:rPr>
      </w:pPr>
      <w:r>
        <w:rPr>
          <w:rFonts w:cs="Arial" w:ascii="Arial" w:hAnsi="Arial"/>
          <w:lang w:eastAsia="en-US"/>
        </w:rPr>
      </w:r>
    </w:p>
    <w:p>
      <w:pPr>
        <w:pStyle w:val="Heading2"/>
        <w:ind w:hanging="0" w:start="0"/>
        <w:jc w:val="center"/>
        <w:rPr>
          <w:lang w:eastAsia="en-CA"/>
        </w:rPr>
      </w:pPr>
      <w:r>
        <w:rPr>
          <w:lang w:eastAsia="en-CA"/>
        </w:rPr>
        <w:t>Appendix 6</w:t>
      </w:r>
    </w:p>
    <w:p>
      <w:pPr>
        <w:pStyle w:val="Normal"/>
        <w:rPr>
          <w:lang w:eastAsia="en-CA"/>
        </w:rPr>
      </w:pPr>
      <w:r>
        <w:rPr>
          <w:lang w:eastAsia="en-CA"/>
        </w:rPr>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pPr>
      <w:r>
        <w:rPr/>
        <w:t>Drainage Discharge Report Form</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pPr>
      <w:r>
        <w:rPr/>
      </w:r>
    </w:p>
    <w:p>
      <w:pPr>
        <w:pStyle w:val="Heading5"/>
        <w:tabs>
          <w:tab w:val="clear" w:pos="7"/>
          <w:tab w:val="clear" w:pos="368"/>
          <w:tab w:val="clear" w:pos="729"/>
          <w:tab w:val="clear" w:pos="1090"/>
          <w:tab w:val="clear" w:pos="1452"/>
          <w:tab w:val="clear" w:pos="1813"/>
          <w:tab w:val="clear" w:pos="2174"/>
          <w:tab w:val="clear" w:pos="2535"/>
          <w:tab w:val="clear" w:pos="2896"/>
          <w:tab w:val="clear" w:pos="3258"/>
          <w:tab w:val="clear" w:pos="3619"/>
          <w:tab w:val="clear" w:pos="3980"/>
          <w:tab w:val="clear" w:pos="4341"/>
          <w:tab w:val="clear" w:pos="4702"/>
          <w:tab w:val="clear" w:pos="5064"/>
          <w:tab w:val="clear" w:pos="5425"/>
          <w:tab w:val="clear" w:pos="5786"/>
          <w:tab w:val="clear" w:pos="6147"/>
          <w:tab w:val="clear" w:pos="6508"/>
          <w:tab w:val="clear" w:pos="6870"/>
          <w:tab w:val="clear" w:pos="7231"/>
          <w:tab w:val="clear" w:pos="7592"/>
          <w:tab w:val="clear" w:pos="7953"/>
          <w:tab w:val="clear" w:pos="8314"/>
          <w:tab w:val="left" w:pos="-2160" w:leader="none"/>
          <w:tab w:val="left" w:pos="-1799" w:leader="none"/>
          <w:tab w:val="left" w:pos="-1438" w:leader="none"/>
          <w:tab w:val="left" w:pos="-1077" w:leader="none"/>
          <w:tab w:val="left" w:pos="-716" w:leader="none"/>
          <w:tab w:val="left" w:pos="-354" w:leader="none"/>
        </w:tabs>
        <w:ind w:hanging="0" w:start="0"/>
        <w:rPr>
          <w:b w:val="false"/>
        </w:rPr>
      </w:pPr>
      <w:r>
        <w:rPr/>
        <w:t>Drainage Discharge Report Form</w:t>
      </w:r>
    </w:p>
    <w:p>
      <w:pPr>
        <w:pStyle w:val="Normal"/>
        <w:ind w:end="-720"/>
        <w:jc w:val="center"/>
        <w:rPr>
          <w:rFonts w:ascii="Arial" w:hAnsi="Arial" w:cs="Arial"/>
          <w:b/>
          <w:sz w:val="28"/>
        </w:rPr>
      </w:pPr>
      <w:r>
        <w:rPr>
          <w:rFonts w:cs="Arial" w:ascii="Arial" w:hAnsi="Arial"/>
          <w:b/>
          <w:sz w:val="28"/>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rFonts w:ascii="Arial" w:hAnsi="Arial" w:cs="Arial"/>
          <w:b/>
          <w:sz w:val="28"/>
        </w:rPr>
      </w:pPr>
      <w:r>
        <w:rPr>
          <w:rFonts w:cs="Arial" w:ascii="Arial" w:hAnsi="Arial"/>
          <w:b/>
          <w:sz w:val="28"/>
        </w:rPr>
      </w:r>
    </w:p>
    <w:p>
      <w:pPr>
        <w:pStyle w:val="Heading2"/>
        <w:ind w:hanging="0" w:start="0"/>
        <w:jc w:val="center"/>
        <w:rPr>
          <w:lang w:eastAsia="en-CA"/>
        </w:rPr>
      </w:pPr>
      <w:r>
        <w:rPr>
          <w:lang w:eastAsia="en-CA"/>
        </w:rPr>
        <w:t>SPCC Plan Checklist</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sz w:val="28"/>
          <w:lang w:eastAsia="en-US"/>
        </w:rPr>
      </w:pPr>
      <w:r>
        <w:rPr>
          <w:sz w:val="28"/>
          <w:lang w:eastAsia="en-US"/>
        </w:rPr>
      </w:r>
    </w:p>
    <w:p>
      <w:pPr>
        <w:pStyle w:val="Heading9"/>
        <w:ind w:hanging="0" w:start="0"/>
        <w:rPr>
          <w:sz w:val="24"/>
        </w:rPr>
      </w:pPr>
      <w:r>
        <w:rPr>
          <w:sz w:val="28"/>
        </w:rPr>
        <w:t xml:space="preserve">SPCC Plan Checklist </w:t>
      </w:r>
    </w:p>
    <w:p>
      <w:pPr>
        <w:pStyle w:val="Normal"/>
        <w:jc w:val="both"/>
        <w:rPr>
          <w:rFonts w:ascii="Arial" w:hAnsi="Arial" w:cs="Arial"/>
          <w:b/>
          <w:sz w:val="24"/>
          <w:lang w:eastAsia="en-US"/>
        </w:rPr>
      </w:pPr>
      <w:r>
        <w:rPr>
          <w:rFonts w:cs="Arial" w:ascii="Arial" w:hAnsi="Arial"/>
          <w:b/>
          <w:sz w:val="24"/>
          <w:lang w:eastAsia="en-US"/>
        </w:rPr>
      </w:r>
    </w:p>
    <w:p>
      <w:pPr>
        <w:pStyle w:val="Normal"/>
        <w:jc w:val="both"/>
        <w:rPr>
          <w:rFonts w:ascii="Arial" w:hAnsi="Arial" w:cs="Arial"/>
          <w:b/>
          <w:lang w:eastAsia="en-US"/>
        </w:rPr>
      </w:pPr>
      <w:r>
        <w:rPr>
          <w:rFonts w:cs="Arial" w:ascii="Arial" w:hAnsi="Arial"/>
          <w:b/>
          <w:lang w:eastAsia="en-US"/>
        </w:rPr>
      </w:r>
    </w:p>
    <w:p>
      <w:pPr>
        <w:pStyle w:val="Normal"/>
        <w:numPr>
          <w:ilvl w:val="0"/>
          <w:numId w:val="5"/>
        </w:numPr>
        <w:tabs>
          <w:tab w:val="clear" w:pos="720"/>
        </w:tabs>
        <w:ind w:hanging="540" w:start="540" w:end="0"/>
        <w:jc w:val="both"/>
        <w:rPr>
          <w:rFonts w:ascii="Arial" w:hAnsi="Arial" w:cs="Arial"/>
          <w:b/>
          <w:sz w:val="24"/>
          <w:lang w:eastAsia="en-US"/>
        </w:rPr>
      </w:pPr>
      <w:r>
        <w:rPr>
          <w:rFonts w:cs="Arial" w:ascii="Arial" w:hAnsi="Arial"/>
          <w:b/>
          <w:sz w:val="24"/>
          <w:lang w:eastAsia="en-US"/>
        </w:rPr>
        <w:t>Operator and Owner Addresses and Phone Nos.</w:t>
      </w:r>
    </w:p>
    <w:p>
      <w:pPr>
        <w:pStyle w:val="Normal"/>
        <w:jc w:val="both"/>
        <w:rPr>
          <w:rFonts w:ascii="Arial" w:hAnsi="Arial" w:cs="Arial"/>
          <w:b/>
          <w:sz w:val="24"/>
          <w:lang w:eastAsia="en-US"/>
        </w:rPr>
      </w:pPr>
      <w:r>
        <w:rPr>
          <w:rFonts w:cs="Arial" w:ascii="Arial" w:hAnsi="Arial"/>
          <w:b/>
          <w:sz w:val="24"/>
          <w:lang w:eastAsia="en-US"/>
        </w:rPr>
      </w:r>
    </w:p>
    <w:p>
      <w:pPr>
        <w:pStyle w:val="Normal"/>
        <w:ind w:hanging="540" w:start="540" w:end="0"/>
        <w:jc w:val="both"/>
        <w:rPr>
          <w:rFonts w:ascii="Arial" w:hAnsi="Arial" w:cs="Arial"/>
          <w:b/>
          <w:sz w:val="24"/>
          <w:lang w:eastAsia="en-US"/>
        </w:rPr>
      </w:pPr>
      <w:r>
        <w:rPr>
          <w:rFonts w:cs="Arial" w:ascii="Arial" w:hAnsi="Arial"/>
          <w:b/>
          <w:sz w:val="24"/>
          <w:lang w:eastAsia="en-US"/>
        </w:rPr>
        <w:t xml:space="preserve">II. </w:t>
        <w:tab/>
        <w:t>Day-to-day Operations and Facility Background</w:t>
      </w:r>
    </w:p>
    <w:p>
      <w:pPr>
        <w:pStyle w:val="Normal"/>
        <w:jc w:val="both"/>
        <w:rPr>
          <w:rFonts w:ascii="Arial" w:hAnsi="Arial" w:cs="Arial"/>
          <w:b/>
          <w:sz w:val="24"/>
          <w:lang w:eastAsia="en-US"/>
        </w:rPr>
      </w:pPr>
      <w:r>
        <w:rPr>
          <w:rFonts w:cs="Arial" w:ascii="Arial" w:hAnsi="Arial"/>
          <w:b/>
          <w:sz w:val="24"/>
          <w:lang w:eastAsia="en-US"/>
        </w:rPr>
      </w:r>
    </w:p>
    <w:p>
      <w:pPr>
        <w:pStyle w:val="Normal"/>
        <w:ind w:hanging="540" w:start="540" w:end="0"/>
        <w:jc w:val="both"/>
        <w:rPr/>
      </w:pPr>
      <w:r>
        <w:rPr>
          <w:rFonts w:cs="Arial" w:ascii="Arial" w:hAnsi="Arial"/>
          <w:b/>
          <w:sz w:val="24"/>
          <w:lang w:eastAsia="en-US"/>
        </w:rPr>
        <w:t xml:space="preserve">III. </w:t>
        <w:tab/>
        <w:t xml:space="preserve">Receiving Water/Probable Flow Paths </w:t>
      </w:r>
      <w:r>
        <w:rPr>
          <w:rFonts w:cs="Arial" w:ascii="Arial" w:hAnsi="Arial"/>
          <w:sz w:val="24"/>
          <w:lang w:eastAsia="en-US"/>
        </w:rPr>
        <w:t>(e.g., facility storm drain, street storm drain, WWTP outfall, overland to river or stream, flood control pond)</w:t>
      </w:r>
    </w:p>
    <w:p>
      <w:pPr>
        <w:pStyle w:val="Normal"/>
        <w:jc w:val="both"/>
        <w:rPr>
          <w:rFonts w:ascii="Arial" w:hAnsi="Arial" w:cs="Arial"/>
          <w:b/>
          <w:sz w:val="24"/>
          <w:lang w:eastAsia="en-US"/>
        </w:rPr>
      </w:pPr>
      <w:r>
        <w:rPr>
          <w:rFonts w:cs="Arial" w:ascii="Arial" w:hAnsi="Arial"/>
          <w:b/>
          <w:sz w:val="24"/>
          <w:lang w:eastAsia="en-US"/>
        </w:rPr>
      </w:r>
    </w:p>
    <w:p>
      <w:pPr>
        <w:pStyle w:val="Normal"/>
        <w:ind w:hanging="540" w:start="540" w:end="0"/>
        <w:jc w:val="both"/>
        <w:rPr>
          <w:rFonts w:ascii="Arial" w:hAnsi="Arial" w:cs="Arial"/>
          <w:b/>
          <w:sz w:val="24"/>
          <w:lang w:eastAsia="en-US"/>
        </w:rPr>
      </w:pPr>
      <w:r>
        <w:rPr>
          <w:rFonts w:cs="Arial" w:ascii="Arial" w:hAnsi="Arial"/>
          <w:b/>
          <w:sz w:val="24"/>
          <w:lang w:eastAsia="en-US"/>
        </w:rPr>
        <w:t xml:space="preserve">IV. </w:t>
        <w:tab/>
        <w:t>Copy of SPCC Plan/Site Diagrams</w:t>
      </w:r>
    </w:p>
    <w:p>
      <w:pPr>
        <w:pStyle w:val="Normal"/>
        <w:jc w:val="both"/>
        <w:rPr>
          <w:rFonts w:ascii="Arial" w:hAnsi="Arial" w:cs="Arial"/>
          <w:sz w:val="24"/>
          <w:lang w:eastAsia="en-US"/>
        </w:rPr>
      </w:pPr>
      <w:r>
        <w:rPr>
          <w:rFonts w:cs="Arial" w:ascii="Arial" w:hAnsi="Arial"/>
          <w:sz w:val="24"/>
          <w:lang w:eastAsia="en-US"/>
        </w:rPr>
        <w:t>__</w:t>
        <w:softHyphen/>
        <w:t>__Certification of engineer: 112.3 (d).</w:t>
      </w:r>
    </w:p>
    <w:p>
      <w:pPr>
        <w:pStyle w:val="Normal"/>
        <w:jc w:val="both"/>
        <w:rPr>
          <w:rFonts w:ascii="Arial" w:hAnsi="Arial" w:cs="Arial"/>
          <w:sz w:val="24"/>
          <w:lang w:eastAsia="en-US"/>
        </w:rPr>
      </w:pPr>
      <w:r>
        <w:rPr>
          <w:rFonts w:cs="Arial" w:ascii="Arial" w:hAnsi="Arial"/>
          <w:sz w:val="24"/>
          <w:lang w:eastAsia="en-US"/>
        </w:rPr>
        <w:t>____Reviewed within past three years: 112.5(b).</w:t>
      </w:r>
    </w:p>
    <w:p>
      <w:pPr>
        <w:pStyle w:val="Normal"/>
        <w:jc w:val="both"/>
        <w:rPr>
          <w:rFonts w:ascii="Arial" w:hAnsi="Arial" w:cs="Arial"/>
          <w:sz w:val="24"/>
          <w:lang w:eastAsia="en-US"/>
        </w:rPr>
      </w:pPr>
      <w:r>
        <w:rPr>
          <w:rFonts w:cs="Arial" w:ascii="Arial" w:hAnsi="Arial"/>
          <w:sz w:val="24"/>
          <w:lang w:eastAsia="en-US"/>
        </w:rPr>
        <w:t>____Full approval of appropriate level management: 112.7.</w:t>
      </w:r>
    </w:p>
    <w:p>
      <w:pPr>
        <w:pStyle w:val="Normal"/>
        <w:jc w:val="both"/>
        <w:rPr>
          <w:rFonts w:ascii="Arial" w:hAnsi="Arial" w:cs="Arial"/>
          <w:sz w:val="24"/>
          <w:lang w:eastAsia="en-US"/>
        </w:rPr>
      </w:pPr>
      <w:r>
        <w:rPr>
          <w:rFonts w:cs="Arial" w:ascii="Arial" w:hAnsi="Arial"/>
          <w:sz w:val="24"/>
          <w:lang w:eastAsia="en-US"/>
        </w:rPr>
        <w:t>____Spill history: 112.7(a)</w:t>
      </w:r>
    </w:p>
    <w:p>
      <w:pPr>
        <w:pStyle w:val="Normal"/>
        <w:jc w:val="both"/>
        <w:rPr>
          <w:rFonts w:ascii="Arial" w:hAnsi="Arial" w:cs="Arial"/>
          <w:sz w:val="24"/>
          <w:lang w:eastAsia="en-US"/>
        </w:rPr>
      </w:pPr>
      <w:r>
        <w:rPr>
          <w:rFonts w:cs="Arial" w:ascii="Arial" w:hAnsi="Arial"/>
          <w:sz w:val="24"/>
          <w:lang w:eastAsia="en-US"/>
        </w:rPr>
        <w:t>____Spill predictions: 112.7(b)</w:t>
      </w:r>
    </w:p>
    <w:p>
      <w:pPr>
        <w:pStyle w:val="Normal"/>
        <w:jc w:val="both"/>
        <w:rPr>
          <w:rFonts w:ascii="Arial" w:hAnsi="Arial" w:cs="Arial"/>
          <w:sz w:val="24"/>
          <w:lang w:eastAsia="en-US"/>
        </w:rPr>
      </w:pPr>
      <w:r>
        <w:rPr>
          <w:rFonts w:cs="Arial" w:ascii="Arial" w:hAnsi="Arial"/>
          <w:sz w:val="24"/>
          <w:lang w:eastAsia="en-US"/>
        </w:rPr>
        <w:t>____Diversionary structures and containment: 112.7(c)</w:t>
      </w:r>
    </w:p>
    <w:p>
      <w:pPr>
        <w:pStyle w:val="Heading8"/>
        <w:ind w:hanging="0" w:start="0"/>
        <w:rPr>
          <w:rFonts w:ascii="Arial" w:hAnsi="Arial" w:cs="Arial"/>
          <w:sz w:val="24"/>
          <w:lang w:eastAsia="en-US"/>
        </w:rPr>
      </w:pPr>
      <w:r>
        <w:rPr>
          <w:rFonts w:cs="Arial"/>
          <w:sz w:val="24"/>
          <w:lang w:eastAsia="en-US"/>
        </w:rPr>
      </w:r>
    </w:p>
    <w:p>
      <w:pPr>
        <w:pStyle w:val="Heading8"/>
        <w:ind w:hanging="0" w:start="0"/>
        <w:rPr>
          <w:sz w:val="24"/>
        </w:rPr>
      </w:pPr>
      <w:r>
        <w:rPr>
          <w:sz w:val="24"/>
        </w:rPr>
        <w:t>V. SPCC Measures</w:t>
      </w:r>
    </w:p>
    <w:p>
      <w:pPr>
        <w:pStyle w:val="Normal"/>
        <w:jc w:val="both"/>
        <w:rPr>
          <w:rFonts w:ascii="Arial" w:hAnsi="Arial" w:cs="Arial"/>
          <w:b/>
          <w:sz w:val="24"/>
          <w:lang w:eastAsia="en-US"/>
        </w:rPr>
      </w:pPr>
      <w:r>
        <w:rPr>
          <w:rFonts w:cs="Arial" w:ascii="Arial" w:hAnsi="Arial"/>
          <w:b/>
          <w:sz w:val="24"/>
          <w:lang w:eastAsia="en-US"/>
        </w:rPr>
      </w:r>
    </w:p>
    <w:p>
      <w:pPr>
        <w:pStyle w:val="Normal"/>
        <w:jc w:val="both"/>
        <w:rPr>
          <w:rFonts w:ascii="Arial" w:hAnsi="Arial" w:cs="Arial"/>
          <w:b/>
          <w:sz w:val="24"/>
          <w:lang w:eastAsia="en-US"/>
        </w:rPr>
      </w:pPr>
      <w:r>
        <w:rPr>
          <w:rFonts w:cs="Arial" w:ascii="Arial" w:hAnsi="Arial"/>
          <w:b/>
          <w:sz w:val="24"/>
          <w:lang w:eastAsia="en-US"/>
        </w:rPr>
        <w:t>112.7(e)(1) Facility drainage:</w:t>
      </w:r>
    </w:p>
    <w:p>
      <w:pPr>
        <w:pStyle w:val="Normal"/>
        <w:jc w:val="both"/>
        <w:rPr>
          <w:rFonts w:ascii="Arial" w:hAnsi="Arial" w:cs="Arial"/>
          <w:sz w:val="24"/>
          <w:lang w:eastAsia="en-US"/>
        </w:rPr>
      </w:pPr>
      <w:r>
        <w:rPr>
          <w:rFonts w:cs="Arial" w:ascii="Arial" w:hAnsi="Arial"/>
          <w:sz w:val="24"/>
          <w:lang w:eastAsia="en-US"/>
        </w:rPr>
        <w:t>____i) Dike drainage via valves or manually controlled pumps.</w:t>
      </w:r>
    </w:p>
    <w:p>
      <w:pPr>
        <w:pStyle w:val="Normal"/>
        <w:ind w:hanging="540" w:start="540" w:end="0"/>
        <w:jc w:val="both"/>
        <w:rPr>
          <w:rFonts w:ascii="Arial" w:hAnsi="Arial" w:cs="Arial"/>
          <w:sz w:val="24"/>
          <w:lang w:eastAsia="en-US"/>
        </w:rPr>
      </w:pPr>
      <w:r>
        <w:rPr>
          <w:rFonts w:cs="Arial" w:ascii="Arial" w:hAnsi="Arial"/>
          <w:sz w:val="24"/>
          <w:lang w:eastAsia="en-US"/>
        </w:rPr>
        <w:t>____ii) No flapper-type drain valves on diked areas. Dike drain valves manual control.</w:t>
      </w:r>
    </w:p>
    <w:p>
      <w:pPr>
        <w:pStyle w:val="Normal"/>
        <w:jc w:val="both"/>
        <w:rPr>
          <w:rFonts w:ascii="Arial" w:hAnsi="Arial" w:cs="Arial"/>
          <w:sz w:val="24"/>
          <w:lang w:eastAsia="en-US"/>
        </w:rPr>
      </w:pPr>
      <w:r>
        <w:rPr>
          <w:rFonts w:cs="Arial" w:ascii="Arial" w:hAnsi="Arial"/>
          <w:sz w:val="24"/>
          <w:lang w:eastAsia="en-US"/>
        </w:rPr>
        <w:t>____iii) Undiked area drains to catch basin.</w:t>
      </w:r>
    </w:p>
    <w:p>
      <w:pPr>
        <w:pStyle w:val="Normal"/>
        <w:jc w:val="both"/>
        <w:rPr>
          <w:rFonts w:ascii="Arial" w:hAnsi="Arial" w:cs="Arial"/>
          <w:sz w:val="24"/>
          <w:lang w:eastAsia="en-US"/>
        </w:rPr>
      </w:pPr>
      <w:r>
        <w:rPr>
          <w:rFonts w:cs="Arial" w:ascii="Arial" w:hAnsi="Arial"/>
          <w:sz w:val="24"/>
          <w:lang w:eastAsia="en-US"/>
        </w:rPr>
        <w:t>____iv) If no drain prep as above. Diversion system to return oil.</w:t>
      </w:r>
    </w:p>
    <w:p>
      <w:pPr>
        <w:pStyle w:val="Normal"/>
        <w:ind w:hanging="540" w:start="540" w:end="0"/>
        <w:jc w:val="both"/>
        <w:rPr>
          <w:rFonts w:ascii="Arial" w:hAnsi="Arial" w:cs="Arial"/>
          <w:sz w:val="24"/>
          <w:lang w:eastAsia="en-US"/>
        </w:rPr>
      </w:pPr>
      <w:r>
        <w:rPr>
          <w:rFonts w:cs="Arial" w:ascii="Arial" w:hAnsi="Arial"/>
          <w:sz w:val="24"/>
          <w:lang w:eastAsia="en-US"/>
        </w:rPr>
        <w:t>____v) If drainage water not moved by gravity flow, then redundant lift pump setup.</w:t>
      </w:r>
    </w:p>
    <w:p>
      <w:pPr>
        <w:pStyle w:val="Normal"/>
        <w:ind w:hanging="540" w:start="540" w:end="0"/>
        <w:jc w:val="both"/>
        <w:rPr>
          <w:rFonts w:ascii="Arial" w:hAnsi="Arial" w:cs="Arial"/>
          <w:sz w:val="24"/>
          <w:lang w:eastAsia="en-US"/>
        </w:rPr>
      </w:pPr>
      <w:r>
        <w:rPr>
          <w:rFonts w:cs="Arial" w:ascii="Arial" w:hAnsi="Arial"/>
          <w:sz w:val="24"/>
          <w:lang w:eastAsia="en-US"/>
        </w:rPr>
      </w:r>
    </w:p>
    <w:p>
      <w:pPr>
        <w:pStyle w:val="Normal"/>
        <w:jc w:val="both"/>
        <w:rPr>
          <w:rFonts w:ascii="Arial" w:hAnsi="Arial" w:cs="Arial"/>
          <w:b/>
          <w:sz w:val="24"/>
          <w:lang w:eastAsia="en-US"/>
        </w:rPr>
      </w:pPr>
      <w:r>
        <w:rPr>
          <w:rFonts w:cs="Arial" w:ascii="Arial" w:hAnsi="Arial"/>
          <w:b/>
          <w:sz w:val="24"/>
          <w:lang w:eastAsia="en-US"/>
        </w:rPr>
        <w:t>112.7(e)(2) Bulk storage tanks:</w:t>
      </w:r>
    </w:p>
    <w:p>
      <w:pPr>
        <w:pStyle w:val="Normal"/>
        <w:jc w:val="both"/>
        <w:rPr>
          <w:rFonts w:ascii="Arial" w:hAnsi="Arial" w:cs="Arial"/>
          <w:sz w:val="24"/>
          <w:lang w:eastAsia="en-US"/>
        </w:rPr>
      </w:pPr>
      <w:r>
        <w:rPr>
          <w:rFonts w:cs="Arial" w:ascii="Arial" w:hAnsi="Arial"/>
          <w:sz w:val="24"/>
          <w:lang w:eastAsia="en-US"/>
        </w:rPr>
        <w:t>____i) Material and construction compatible with contents.</w:t>
      </w:r>
    </w:p>
    <w:p>
      <w:pPr>
        <w:pStyle w:val="Normal"/>
        <w:jc w:val="both"/>
        <w:rPr>
          <w:rFonts w:ascii="Arial" w:hAnsi="Arial" w:cs="Arial"/>
          <w:sz w:val="24"/>
          <w:lang w:eastAsia="en-US"/>
        </w:rPr>
      </w:pPr>
      <w:r>
        <w:rPr>
          <w:rFonts w:cs="Arial" w:ascii="Arial" w:hAnsi="Arial"/>
          <w:sz w:val="24"/>
          <w:lang w:eastAsia="en-US"/>
        </w:rPr>
        <w:t>____ii) Secondary containment for largest tank + precipitation, and</w:t>
      </w:r>
    </w:p>
    <w:p>
      <w:pPr>
        <w:pStyle w:val="Normal"/>
        <w:jc w:val="both"/>
        <w:rPr>
          <w:rFonts w:ascii="Arial" w:hAnsi="Arial" w:cs="Arial"/>
          <w:sz w:val="24"/>
          <w:lang w:eastAsia="en-US"/>
        </w:rPr>
      </w:pPr>
      <w:r>
        <w:rPr>
          <w:rFonts w:cs="Arial" w:ascii="Arial" w:hAnsi="Arial"/>
          <w:sz w:val="24"/>
          <w:lang w:eastAsia="en-US"/>
        </w:rPr>
        <w:t>____ dikes sufficiently impervious to spilled oil.</w:t>
      </w:r>
    </w:p>
    <w:p>
      <w:pPr>
        <w:pStyle w:val="Normal"/>
        <w:jc w:val="both"/>
        <w:rPr>
          <w:rFonts w:ascii="Arial" w:hAnsi="Arial" w:cs="Arial"/>
          <w:sz w:val="24"/>
          <w:lang w:eastAsia="en-US"/>
        </w:rPr>
      </w:pPr>
      <w:r>
        <w:rPr>
          <w:rFonts w:cs="Arial" w:ascii="Arial" w:hAnsi="Arial"/>
          <w:sz w:val="24"/>
          <w:lang w:eastAsia="en-US"/>
        </w:rPr>
        <w:t>____ or trench enclosure draining to catch basin.</w:t>
      </w:r>
    </w:p>
    <w:p>
      <w:pPr>
        <w:pStyle w:val="Normal"/>
        <w:jc w:val="both"/>
        <w:rPr>
          <w:rFonts w:ascii="Arial" w:hAnsi="Arial" w:cs="Arial"/>
          <w:sz w:val="24"/>
          <w:lang w:eastAsia="en-US"/>
        </w:rPr>
      </w:pPr>
      <w:r>
        <w:rPr>
          <w:rFonts w:cs="Arial" w:ascii="Arial" w:hAnsi="Arial"/>
          <w:sz w:val="24"/>
          <w:lang w:eastAsia="en-US"/>
        </w:rPr>
        <w:t xml:space="preserve">____iii) Rainwater drainage (into a storm drain or water course) okay if: </w:t>
      </w:r>
    </w:p>
    <w:p>
      <w:pPr>
        <w:pStyle w:val="Normal"/>
        <w:jc w:val="both"/>
        <w:rPr/>
      </w:pPr>
      <w:r>
        <w:rPr>
          <w:rFonts w:cs="Arial" w:ascii="Arial" w:hAnsi="Arial"/>
          <w:sz w:val="24"/>
          <w:lang w:eastAsia="en-US"/>
        </w:rPr>
        <w:t xml:space="preserve">____bypass valve normally sealed closed, </w:t>
      </w:r>
      <w:r>
        <w:rPr>
          <w:rFonts w:cs="Arial" w:ascii="Arial" w:hAnsi="Arial"/>
          <w:sz w:val="24"/>
          <w:u w:val="single"/>
          <w:lang w:eastAsia="en-US"/>
        </w:rPr>
        <w:t>and</w:t>
      </w:r>
      <w:r>
        <w:rPr>
          <w:rFonts w:cs="Arial" w:ascii="Arial" w:hAnsi="Arial"/>
          <w:sz w:val="24"/>
          <w:lang w:eastAsia="en-US"/>
        </w:rPr>
        <w:t xml:space="preserve"> </w:t>
      </w:r>
    </w:p>
    <w:p>
      <w:pPr>
        <w:pStyle w:val="Normal"/>
        <w:jc w:val="both"/>
        <w:rPr/>
      </w:pPr>
      <w:r>
        <w:rPr>
          <w:rFonts w:cs="Arial" w:ascii="Arial" w:hAnsi="Arial"/>
          <w:sz w:val="24"/>
          <w:lang w:eastAsia="en-US"/>
        </w:rPr>
        <w:t xml:space="preserve">____inspection and compliance with water quality standards, </w:t>
      </w:r>
      <w:r>
        <w:rPr>
          <w:rFonts w:cs="Arial" w:ascii="Arial" w:hAnsi="Arial"/>
          <w:sz w:val="24"/>
          <w:u w:val="single"/>
          <w:lang w:eastAsia="en-US"/>
        </w:rPr>
        <w:t>and</w:t>
      </w:r>
      <w:r>
        <w:rPr>
          <w:rFonts w:cs="Arial" w:ascii="Arial" w:hAnsi="Arial"/>
          <w:sz w:val="24"/>
          <w:lang w:eastAsia="en-US"/>
        </w:rPr>
        <w:t xml:space="preserve"> </w:t>
      </w:r>
    </w:p>
    <w:p>
      <w:pPr>
        <w:pStyle w:val="Normal"/>
        <w:jc w:val="both"/>
        <w:rPr/>
      </w:pPr>
      <w:r>
        <w:rPr>
          <w:rFonts w:cs="Arial" w:ascii="Arial" w:hAnsi="Arial"/>
          <w:sz w:val="24"/>
          <w:lang w:eastAsia="en-US"/>
        </w:rPr>
        <w:t xml:space="preserve">____valve opened under responsible supervision, </w:t>
      </w:r>
      <w:r>
        <w:rPr>
          <w:rFonts w:cs="Arial" w:ascii="Arial" w:hAnsi="Arial"/>
          <w:sz w:val="24"/>
          <w:u w:val="single"/>
          <w:lang w:eastAsia="en-US"/>
        </w:rPr>
        <w:t>and</w:t>
      </w:r>
      <w:r>
        <w:rPr>
          <w:rFonts w:cs="Arial" w:ascii="Arial" w:hAnsi="Arial"/>
          <w:sz w:val="24"/>
          <w:lang w:eastAsia="en-US"/>
        </w:rPr>
        <w:t xml:space="preserve"> </w:t>
      </w:r>
    </w:p>
    <w:p>
      <w:pPr>
        <w:pStyle w:val="Normal"/>
        <w:jc w:val="both"/>
        <w:rPr>
          <w:rFonts w:ascii="Arial" w:hAnsi="Arial" w:cs="Arial"/>
          <w:sz w:val="24"/>
          <w:lang w:eastAsia="en-US"/>
        </w:rPr>
      </w:pPr>
      <w:r>
        <w:rPr>
          <w:rFonts w:cs="Arial" w:ascii="Arial" w:hAnsi="Arial"/>
          <w:sz w:val="24"/>
          <w:lang w:eastAsia="en-US"/>
        </w:rPr>
        <w:t>____records kept of drainage events.</w:t>
      </w:r>
    </w:p>
    <w:p>
      <w:pPr>
        <w:pStyle w:val="Normal"/>
        <w:jc w:val="both"/>
        <w:rPr>
          <w:rFonts w:ascii="Arial" w:hAnsi="Arial" w:cs="Arial"/>
          <w:sz w:val="24"/>
          <w:lang w:eastAsia="en-US"/>
        </w:rPr>
      </w:pPr>
      <w:r>
        <w:rPr>
          <w:rFonts w:cs="Arial" w:ascii="Arial" w:hAnsi="Arial"/>
          <w:sz w:val="24"/>
          <w:lang w:eastAsia="en-US"/>
        </w:rPr>
        <w:t>____iv) Buried tanks protected against corrosion/regular pressure testing.</w:t>
      </w:r>
    </w:p>
    <w:p>
      <w:pPr>
        <w:pStyle w:val="Normal"/>
        <w:jc w:val="both"/>
        <w:rPr>
          <w:rFonts w:ascii="Arial" w:hAnsi="Arial" w:cs="Arial"/>
          <w:sz w:val="24"/>
          <w:lang w:eastAsia="en-US"/>
        </w:rPr>
      </w:pPr>
      <w:r>
        <w:rPr>
          <w:rFonts w:cs="Arial" w:ascii="Arial" w:hAnsi="Arial"/>
          <w:sz w:val="24"/>
          <w:lang w:eastAsia="en-US"/>
        </w:rPr>
        <w:t>____v) Partially buried tanks protected against corrosion.</w:t>
      </w:r>
    </w:p>
    <w:p>
      <w:pPr>
        <w:pStyle w:val="Normal"/>
        <w:ind w:hanging="540" w:start="540" w:end="0"/>
        <w:jc w:val="both"/>
        <w:rPr>
          <w:rFonts w:ascii="Arial" w:hAnsi="Arial" w:cs="Arial"/>
          <w:sz w:val="24"/>
          <w:lang w:eastAsia="en-US"/>
        </w:rPr>
      </w:pPr>
      <w:r>
        <w:rPr>
          <w:rFonts w:cs="Arial" w:ascii="Arial" w:hAnsi="Arial"/>
          <w:sz w:val="24"/>
          <w:lang w:eastAsia="en-US"/>
        </w:rPr>
        <w:t>____vi) Surface tanks integrity tested via hydrostatic, visual inspection, or nondestructive shell thickness methods. Construction of tanks base adequate.</w:t>
      </w:r>
    </w:p>
    <w:p>
      <w:pPr>
        <w:pStyle w:val="Normal"/>
        <w:jc w:val="both"/>
        <w:rPr>
          <w:rFonts w:ascii="Arial" w:hAnsi="Arial" w:cs="Arial"/>
          <w:sz w:val="24"/>
          <w:lang w:eastAsia="en-US"/>
        </w:rPr>
      </w:pPr>
      <w:r>
        <w:rPr>
          <w:rFonts w:cs="Arial" w:ascii="Arial" w:hAnsi="Arial"/>
          <w:sz w:val="24"/>
          <w:lang w:eastAsia="en-US"/>
        </w:rPr>
        <w:t>____vii) Internal heating coils are closed loop or treated and monitored.</w:t>
      </w:r>
    </w:p>
    <w:p>
      <w:pPr>
        <w:pStyle w:val="Normal"/>
        <w:ind w:hanging="540" w:start="540" w:end="0"/>
        <w:jc w:val="both"/>
        <w:rPr/>
      </w:pPr>
      <w:r>
        <w:rPr>
          <w:rFonts w:cs="Arial" w:ascii="Arial" w:hAnsi="Arial"/>
          <w:sz w:val="24"/>
          <w:lang w:eastAsia="en-US"/>
        </w:rPr>
        <w:t xml:space="preserve">____viii) Fail-safe engineering on all tanks, new and old, via high liquid level alarms or high liquid level pump cutoff devices, or audible/code warning, </w:t>
      </w:r>
      <w:r>
        <w:rPr>
          <w:rFonts w:cs="Arial" w:ascii="Arial" w:hAnsi="Arial"/>
          <w:sz w:val="24"/>
          <w:u w:val="single"/>
          <w:lang w:eastAsia="en-US"/>
        </w:rPr>
        <w:t>and</w:t>
      </w:r>
      <w:r>
        <w:rPr>
          <w:rFonts w:cs="Arial" w:ascii="Arial" w:hAnsi="Arial"/>
          <w:sz w:val="24"/>
          <w:lang w:eastAsia="en-US"/>
        </w:rPr>
        <w:t xml:space="preserve"> </w:t>
      </w:r>
    </w:p>
    <w:p>
      <w:pPr>
        <w:pStyle w:val="Normal"/>
        <w:jc w:val="both"/>
        <w:rPr>
          <w:rFonts w:ascii="Arial" w:hAnsi="Arial" w:cs="Arial"/>
          <w:sz w:val="24"/>
          <w:lang w:eastAsia="en-US"/>
        </w:rPr>
      </w:pPr>
      <w:r>
        <w:rPr>
          <w:rFonts w:cs="Arial" w:ascii="Arial" w:hAnsi="Arial"/>
          <w:sz w:val="24"/>
          <w:lang w:eastAsia="en-US"/>
        </w:rPr>
        <w:t>____regular testing of liquid level sensors.</w:t>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t>____ix) Water discharge facilities inspected regularly (NPDES).</w:t>
      </w:r>
    </w:p>
    <w:p>
      <w:pPr>
        <w:pStyle w:val="Normal"/>
        <w:jc w:val="both"/>
        <w:rPr>
          <w:rFonts w:ascii="Arial" w:hAnsi="Arial" w:cs="Arial"/>
          <w:sz w:val="24"/>
          <w:lang w:eastAsia="en-US"/>
        </w:rPr>
      </w:pPr>
      <w:r>
        <w:rPr>
          <w:rFonts w:cs="Arial" w:ascii="Arial" w:hAnsi="Arial"/>
          <w:sz w:val="24"/>
          <w:lang w:eastAsia="en-US"/>
        </w:rPr>
        <w:t>____x) Visible leaks on tanks and piping corrected (Protocol).</w:t>
      </w:r>
    </w:p>
    <w:p>
      <w:pPr>
        <w:pStyle w:val="Normal"/>
        <w:rPr>
          <w:rFonts w:ascii="Arial" w:hAnsi="Arial" w:cs="Arial"/>
          <w:sz w:val="24"/>
          <w:lang w:eastAsia="en-US"/>
        </w:rPr>
      </w:pPr>
      <w:r>
        <w:rPr>
          <w:rFonts w:cs="Arial" w:ascii="Arial" w:hAnsi="Arial"/>
          <w:sz w:val="24"/>
          <w:lang w:eastAsia="en-US"/>
        </w:rPr>
        <w:t>____xi) Secondary containment for largest portable storage tank.</w:t>
      </w:r>
    </w:p>
    <w:p>
      <w:pPr>
        <w:pStyle w:val="Normal"/>
        <w:rPr>
          <w:rFonts w:ascii="Arial" w:hAnsi="Arial" w:cs="Arial"/>
          <w:sz w:val="24"/>
          <w:lang w:eastAsia="en-US"/>
        </w:rPr>
      </w:pPr>
      <w:r>
        <w:rPr>
          <w:rFonts w:cs="Arial" w:ascii="Arial" w:hAnsi="Arial"/>
          <w:sz w:val="24"/>
          <w:lang w:eastAsia="en-US"/>
        </w:rPr>
        <w:t>____ Portable tank area free from periodic flooding or washout.</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t>112.7(e)(3) Facility transfer operations:</w:t>
      </w:r>
    </w:p>
    <w:p>
      <w:pPr>
        <w:pStyle w:val="Normal"/>
        <w:rPr>
          <w:rFonts w:ascii="Arial" w:hAnsi="Arial" w:cs="Arial"/>
          <w:sz w:val="24"/>
          <w:lang w:eastAsia="en-US"/>
        </w:rPr>
      </w:pPr>
      <w:r>
        <w:rPr>
          <w:rFonts w:cs="Arial" w:ascii="Arial" w:hAnsi="Arial"/>
          <w:sz w:val="24"/>
          <w:lang w:eastAsia="en-US"/>
        </w:rPr>
        <w:t>____i) Buried piping protected against corrosion.</w:t>
      </w:r>
    </w:p>
    <w:p>
      <w:pPr>
        <w:pStyle w:val="Normal"/>
        <w:rPr>
          <w:rFonts w:ascii="Arial" w:hAnsi="Arial" w:cs="Arial"/>
          <w:sz w:val="24"/>
          <w:lang w:eastAsia="en-US"/>
        </w:rPr>
      </w:pPr>
      <w:r>
        <w:rPr>
          <w:rFonts w:cs="Arial" w:ascii="Arial" w:hAnsi="Arial"/>
          <w:sz w:val="24"/>
          <w:lang w:eastAsia="en-US"/>
        </w:rPr>
        <w:t>____ii) Out-of-service pipes capped with origin marked.</w:t>
      </w:r>
    </w:p>
    <w:p>
      <w:pPr>
        <w:pStyle w:val="Normal"/>
        <w:rPr>
          <w:rFonts w:ascii="Arial" w:hAnsi="Arial" w:cs="Arial"/>
          <w:sz w:val="24"/>
          <w:lang w:eastAsia="en-US"/>
        </w:rPr>
      </w:pPr>
      <w:r>
        <w:rPr>
          <w:rFonts w:cs="Arial" w:ascii="Arial" w:hAnsi="Arial"/>
          <w:sz w:val="24"/>
          <w:lang w:eastAsia="en-US"/>
        </w:rPr>
        <w:t>____iii) Pipe supports minimize abrasion, corrosion, sagging.</w:t>
      </w:r>
    </w:p>
    <w:p>
      <w:pPr>
        <w:pStyle w:val="Normal"/>
        <w:rPr>
          <w:rFonts w:ascii="Arial" w:hAnsi="Arial" w:cs="Arial"/>
          <w:sz w:val="24"/>
          <w:lang w:eastAsia="en-US"/>
        </w:rPr>
      </w:pPr>
      <w:r>
        <w:rPr>
          <w:rFonts w:cs="Arial" w:ascii="Arial" w:hAnsi="Arial"/>
          <w:sz w:val="24"/>
          <w:lang w:eastAsia="en-US"/>
        </w:rPr>
        <w:t>____iv) Regular inspection of surface pipe and valves.</w:t>
      </w:r>
    </w:p>
    <w:p>
      <w:pPr>
        <w:pStyle w:val="Normal"/>
        <w:rPr>
          <w:rFonts w:ascii="Arial" w:hAnsi="Arial" w:cs="Arial"/>
          <w:sz w:val="24"/>
          <w:lang w:eastAsia="en-US"/>
        </w:rPr>
      </w:pPr>
      <w:r>
        <w:rPr>
          <w:rFonts w:cs="Arial" w:ascii="Arial" w:hAnsi="Arial"/>
          <w:sz w:val="24"/>
          <w:lang w:eastAsia="en-US"/>
        </w:rPr>
        <w:t>____ Regular pressure testing for pipes with no secondary containment.</w:t>
      </w:r>
    </w:p>
    <w:p>
      <w:pPr>
        <w:pStyle w:val="Normal"/>
        <w:rPr>
          <w:rFonts w:ascii="Arial" w:hAnsi="Arial" w:cs="Arial"/>
          <w:sz w:val="24"/>
          <w:lang w:eastAsia="en-US"/>
        </w:rPr>
      </w:pPr>
      <w:r>
        <w:rPr>
          <w:rFonts w:cs="Arial" w:ascii="Arial" w:hAnsi="Arial"/>
          <w:sz w:val="24"/>
          <w:lang w:eastAsia="en-US"/>
        </w:rPr>
        <w:t>____v) Signs to warn vehicles about piping.</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t>112.7(e)(4) Facility loading/unloading rack:</w:t>
      </w:r>
    </w:p>
    <w:p>
      <w:pPr>
        <w:pStyle w:val="Normal"/>
        <w:rPr>
          <w:rFonts w:ascii="Arial" w:hAnsi="Arial" w:cs="Arial"/>
          <w:sz w:val="24"/>
          <w:lang w:eastAsia="en-US"/>
        </w:rPr>
      </w:pPr>
      <w:r>
        <w:rPr>
          <w:rFonts w:cs="Arial" w:ascii="Arial" w:hAnsi="Arial"/>
          <w:sz w:val="24"/>
          <w:lang w:eastAsia="en-US"/>
        </w:rPr>
        <w:t>____i) Follow DOT procedures for loading/unloading tank cars and tank trucks.</w:t>
      </w:r>
    </w:p>
    <w:p>
      <w:pPr>
        <w:pStyle w:val="Normal"/>
        <w:ind w:hanging="540" w:start="540" w:end="0"/>
        <w:rPr>
          <w:rFonts w:ascii="Arial" w:hAnsi="Arial" w:cs="Arial"/>
          <w:sz w:val="24"/>
          <w:lang w:eastAsia="en-US"/>
        </w:rPr>
      </w:pPr>
      <w:r>
        <w:rPr>
          <w:rFonts w:cs="Arial" w:ascii="Arial" w:hAnsi="Arial"/>
          <w:sz w:val="24"/>
          <w:lang w:eastAsia="en-US"/>
        </w:rPr>
        <w:t>____ii) Secondary containment for largest vehicle compartment (or quick drainage system).</w:t>
      </w:r>
    </w:p>
    <w:p>
      <w:pPr>
        <w:pStyle w:val="Normal"/>
        <w:ind w:hanging="540" w:start="540" w:end="0"/>
        <w:rPr>
          <w:rFonts w:ascii="Arial" w:hAnsi="Arial" w:cs="Arial"/>
          <w:sz w:val="24"/>
          <w:lang w:eastAsia="en-US"/>
        </w:rPr>
      </w:pPr>
      <w:r>
        <w:rPr>
          <w:rFonts w:cs="Arial" w:ascii="Arial" w:hAnsi="Arial"/>
          <w:sz w:val="24"/>
          <w:lang w:eastAsia="en-US"/>
        </w:rPr>
        <w:t>____iii) Prevention of early vehicle departure via warning signs, physical barriers, or interlocked warning light.</w:t>
      </w:r>
    </w:p>
    <w:p>
      <w:pPr>
        <w:pStyle w:val="Normal"/>
        <w:rPr>
          <w:rFonts w:ascii="Arial" w:hAnsi="Arial" w:cs="Arial"/>
          <w:sz w:val="24"/>
          <w:lang w:eastAsia="en-US"/>
        </w:rPr>
      </w:pPr>
      <w:r>
        <w:rPr>
          <w:rFonts w:cs="Arial" w:ascii="Arial" w:hAnsi="Arial"/>
          <w:sz w:val="24"/>
          <w:lang w:eastAsia="en-US"/>
        </w:rPr>
        <w:t>____iv) Vehicles examined for leakage at all outlets prior to departure.</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t>112.7(e)(8) Inspections and records:</w:t>
      </w:r>
    </w:p>
    <w:p>
      <w:pPr>
        <w:pStyle w:val="Normal"/>
        <w:rPr>
          <w:rFonts w:ascii="Arial" w:hAnsi="Arial" w:cs="Arial"/>
          <w:sz w:val="24"/>
          <w:lang w:eastAsia="en-US"/>
        </w:rPr>
      </w:pPr>
      <w:r>
        <w:rPr>
          <w:rFonts w:cs="Arial" w:ascii="Arial" w:hAnsi="Arial"/>
          <w:sz w:val="24"/>
          <w:lang w:eastAsia="en-US"/>
        </w:rPr>
        <w:t>____ Written procedures records kept for three years of inspections and,</w:t>
      </w:r>
    </w:p>
    <w:p>
      <w:pPr>
        <w:pStyle w:val="Normal"/>
        <w:rPr>
          <w:rFonts w:ascii="Arial" w:hAnsi="Arial" w:cs="Arial"/>
          <w:sz w:val="24"/>
          <w:lang w:eastAsia="en-US"/>
        </w:rPr>
      </w:pPr>
      <w:r>
        <w:rPr>
          <w:rFonts w:cs="Arial" w:ascii="Arial" w:hAnsi="Arial"/>
          <w:sz w:val="24"/>
          <w:lang w:eastAsia="en-US"/>
        </w:rPr>
        <w:t>____ Records (inspections, discharges, training, briefings) kept for three years.</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t>112.7(e)(9) Security:</w:t>
      </w:r>
    </w:p>
    <w:p>
      <w:pPr>
        <w:pStyle w:val="Normal"/>
        <w:rPr>
          <w:rFonts w:ascii="Arial" w:hAnsi="Arial" w:cs="Arial"/>
          <w:sz w:val="24"/>
          <w:lang w:eastAsia="en-US"/>
        </w:rPr>
      </w:pPr>
      <w:r>
        <w:rPr>
          <w:rFonts w:cs="Arial" w:ascii="Arial" w:hAnsi="Arial"/>
          <w:sz w:val="24"/>
          <w:lang w:eastAsia="en-US"/>
        </w:rPr>
        <w:t>____(i) Fully fenced.</w:t>
      </w:r>
    </w:p>
    <w:p>
      <w:pPr>
        <w:pStyle w:val="Normal"/>
        <w:rPr>
          <w:rFonts w:ascii="Arial" w:hAnsi="Arial" w:cs="Arial"/>
          <w:sz w:val="24"/>
          <w:lang w:eastAsia="en-US"/>
        </w:rPr>
      </w:pPr>
      <w:r>
        <w:rPr>
          <w:rFonts w:cs="Arial" w:ascii="Arial" w:hAnsi="Arial"/>
          <w:sz w:val="24"/>
          <w:lang w:eastAsia="en-US"/>
        </w:rPr>
        <w:t>____ Gates locked when plant unattended.</w:t>
      </w:r>
    </w:p>
    <w:p>
      <w:pPr>
        <w:pStyle w:val="Normal"/>
        <w:rPr>
          <w:rFonts w:ascii="Arial" w:hAnsi="Arial" w:cs="Arial"/>
          <w:sz w:val="24"/>
          <w:lang w:eastAsia="en-US"/>
        </w:rPr>
      </w:pPr>
      <w:r>
        <w:rPr>
          <w:rFonts w:cs="Arial" w:ascii="Arial" w:hAnsi="Arial"/>
          <w:sz w:val="24"/>
          <w:lang w:eastAsia="en-US"/>
        </w:rPr>
        <w:t>____(ii) Master flow and drain valves of tanks locked closed.</w:t>
      </w:r>
    </w:p>
    <w:p>
      <w:pPr>
        <w:pStyle w:val="Normal"/>
        <w:ind w:hanging="540" w:start="540" w:end="0"/>
        <w:rPr>
          <w:rFonts w:ascii="Arial" w:hAnsi="Arial" w:cs="Arial"/>
          <w:sz w:val="24"/>
          <w:lang w:eastAsia="en-US"/>
        </w:rPr>
      </w:pPr>
      <w:r>
        <w:rPr>
          <w:rFonts w:cs="Arial" w:ascii="Arial" w:hAnsi="Arial"/>
          <w:sz w:val="24"/>
          <w:lang w:eastAsia="en-US"/>
        </w:rPr>
        <w:t>____(iii) Starter control locked “off” or located where only the authorized have access.</w:t>
      </w:r>
    </w:p>
    <w:p>
      <w:pPr>
        <w:pStyle w:val="Normal"/>
        <w:rPr>
          <w:rFonts w:ascii="Arial" w:hAnsi="Arial" w:cs="Arial"/>
          <w:sz w:val="24"/>
          <w:lang w:eastAsia="en-US"/>
        </w:rPr>
      </w:pPr>
      <w:r>
        <w:rPr>
          <w:rFonts w:cs="Arial" w:ascii="Arial" w:hAnsi="Arial"/>
          <w:sz w:val="24"/>
          <w:lang w:eastAsia="en-US"/>
        </w:rPr>
        <w:t>____(iv) Out-of-service pipelines capped or blank-flanged.</w:t>
      </w:r>
    </w:p>
    <w:p>
      <w:pPr>
        <w:pStyle w:val="Normal"/>
        <w:rPr>
          <w:rFonts w:ascii="Arial" w:hAnsi="Arial" w:cs="Arial"/>
          <w:sz w:val="24"/>
          <w:lang w:eastAsia="en-US"/>
        </w:rPr>
      </w:pPr>
      <w:r>
        <w:rPr>
          <w:rFonts w:cs="Arial" w:ascii="Arial" w:hAnsi="Arial"/>
          <w:sz w:val="24"/>
          <w:lang w:eastAsia="en-US"/>
        </w:rPr>
        <w:t>____(v) Lighting adequate for night spill detection and deterring vandals.</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t>112.7(e)(10) Personnel, training and spill prevention procedures:</w:t>
      </w:r>
    </w:p>
    <w:p>
      <w:pPr>
        <w:pStyle w:val="Normal"/>
        <w:rPr>
          <w:rFonts w:ascii="Arial" w:hAnsi="Arial" w:cs="Arial"/>
          <w:sz w:val="24"/>
          <w:lang w:eastAsia="en-US"/>
        </w:rPr>
      </w:pPr>
      <w:r>
        <w:rPr>
          <w:rFonts w:cs="Arial" w:ascii="Arial" w:hAnsi="Arial"/>
          <w:sz w:val="24"/>
          <w:lang w:eastAsia="en-US"/>
        </w:rPr>
        <w:t>____(i) Personnel instructed in equipment operation and oil regulations.</w:t>
      </w:r>
    </w:p>
    <w:p>
      <w:pPr>
        <w:pStyle w:val="Normal"/>
        <w:rPr>
          <w:rFonts w:ascii="Arial" w:hAnsi="Arial" w:cs="Arial"/>
          <w:sz w:val="24"/>
          <w:lang w:eastAsia="en-US"/>
        </w:rPr>
      </w:pPr>
      <w:r>
        <w:rPr>
          <w:rFonts w:cs="Arial" w:ascii="Arial" w:hAnsi="Arial"/>
          <w:sz w:val="24"/>
          <w:lang w:eastAsia="en-US"/>
        </w:rPr>
        <w:t>____(ii) One person accountable for spill prevention.</w:t>
      </w:r>
    </w:p>
    <w:p>
      <w:pPr>
        <w:pStyle w:val="Normal"/>
        <w:rPr>
          <w:rFonts w:ascii="Arial" w:hAnsi="Arial" w:cs="Arial"/>
          <w:sz w:val="24"/>
          <w:lang w:eastAsia="en-US"/>
        </w:rPr>
      </w:pPr>
      <w:r>
        <w:rPr>
          <w:rFonts w:cs="Arial" w:ascii="Arial" w:hAnsi="Arial"/>
          <w:sz w:val="24"/>
          <w:lang w:eastAsia="en-US"/>
        </w:rPr>
        <w:t>____(iii) Owner/operator schedules regular briefings.</w:t>
      </w:r>
    </w:p>
    <w:p>
      <w:pPr>
        <w:pStyle w:val="Normal"/>
        <w:jc w:val="both"/>
        <w:rPr>
          <w:rFonts w:ascii="Arial" w:hAnsi="Arial" w:cs="Arial"/>
          <w:sz w:val="24"/>
          <w:lang w:eastAsia="en-US"/>
        </w:rPr>
      </w:pPr>
      <w:r>
        <w:rPr>
          <w:rFonts w:cs="Arial" w:ascii="Arial" w:hAnsi="Arial"/>
          <w:sz w:val="24"/>
          <w:lang w:eastAsia="en-US"/>
        </w:rPr>
      </w:r>
    </w:p>
    <w:p>
      <w:pPr>
        <w:pStyle w:val="Normal"/>
        <w:jc w:val="both"/>
        <w:rPr/>
      </w:pPr>
      <w:r>
        <w:rPr>
          <w:rFonts w:cs="Arial" w:ascii="Arial" w:hAnsi="Arial"/>
          <w:sz w:val="24"/>
          <w:lang w:eastAsia="en-US"/>
        </w:rPr>
        <w:t xml:space="preserve">____ </w:t>
      </w:r>
      <w:r>
        <w:rPr>
          <w:rFonts w:cs="Arial" w:ascii="Arial" w:hAnsi="Arial"/>
          <w:b/>
          <w:sz w:val="24"/>
          <w:lang w:eastAsia="en-US"/>
        </w:rPr>
        <w:t>112.20(e) Applicability of Substantial Harm Criteria Checklist Completed.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rus BT">
    <w:altName w:val="Times New Roman"/>
    <w:charset w:val="00" w:characterSet="windows-1252"/>
    <w:family w:val="roman"/>
    <w:pitch w:val="variable"/>
  </w:font>
  <w:font w:name="MSTT31c57a00">
    <w:charset w:val="00" w:characterSet="windows-1252"/>
    <w:family w:val="auto"/>
    <w:pitch w:val="default"/>
  </w:font>
  <w:font w:name="MSTT31c81200">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lvl>
  </w:abstractNum>
  <w:abstractNum w:abstractNumId="3">
    <w:lvl w:ilvl="0">
      <w:start w:val="2"/>
      <w:numFmt w:val="upperLetter"/>
      <w:lvlText w:val="%1."/>
      <w:lvlJc w:val="start"/>
      <w:pPr>
        <w:tabs>
          <w:tab w:val="num" w:pos="720"/>
        </w:tabs>
        <w:ind w:start="720" w:hanging="360"/>
      </w:pPr>
      <w:rPr/>
    </w:lvl>
  </w:abstractNum>
  <w:abstractNum w:abstractNumId="4">
    <w:lvl w:ilvl="0">
      <w:start w:val="2"/>
      <w:numFmt w:val="upperLetter"/>
      <w:lvlText w:val="%1."/>
      <w:lvlJc w:val="start"/>
      <w:pPr>
        <w:tabs>
          <w:tab w:val="num" w:pos="720"/>
        </w:tabs>
        <w:ind w:start="720" w:hanging="720"/>
      </w:pPr>
      <w:rPr>
        <w:u w:val="none"/>
        <w:rFonts w:ascii="Arial" w:hAnsi="Arial" w:cs="Arial"/>
      </w:r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Roman"/>
      <w:lvlText w:val="(%1)"/>
      <w:lvlJc w:val="start"/>
      <w:pPr>
        <w:tabs>
          <w:tab w:val="num" w:pos="1080"/>
        </w:tabs>
        <w:ind w:start="1080" w:hanging="720"/>
      </w:pPr>
      <w:rPr/>
    </w:lvl>
  </w:abstractNum>
  <w:abstractNum w:abstractNumId="8">
    <w:lvl w:ilvl="0">
      <w:start w:val="3"/>
      <w:numFmt w:val="decimal"/>
      <w:lvlText w:val="%1."/>
      <w:lvlJc w:val="start"/>
      <w:pPr>
        <w:tabs>
          <w:tab w:val="num" w:pos="720"/>
        </w:tabs>
        <w:ind w:start="720" w:hanging="720"/>
      </w:pPr>
      <w:rPr/>
    </w:lvl>
  </w:abstractNum>
  <w:abstractNum w:abstractNumId="9">
    <w:lvl w:ilvl="0">
      <w:start w:val="5"/>
      <w:numFmt w:val="upperLetter"/>
      <w:lvlText w:val="%1."/>
      <w:lvlJc w:val="start"/>
      <w:pPr>
        <w:tabs>
          <w:tab w:val="num" w:pos="360"/>
        </w:tabs>
        <w:ind w:start="360" w:hanging="360"/>
      </w:pPr>
      <w:rPr>
        <w:u w:val="none"/>
        <w:rFonts w:ascii="Arial" w:hAnsi="Arial" w:cs="Arial"/>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lvlText w:val="%1."/>
      <w:lvlJc w:val="start"/>
      <w:pPr>
        <w:tabs>
          <w:tab w:val="num" w:pos="360"/>
        </w:tabs>
        <w:ind w:start="360" w:hanging="360"/>
      </w:pPr>
      <w:rPr/>
    </w:lvl>
  </w:abstractNum>
  <w:abstractNum w:abstractNumId="12">
    <w:lvl w:ilvl="0">
      <w:start w:val="1"/>
      <w:numFmt w:val="lowerRoman"/>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upperLetter"/>
      <w:lvlText w:val="(%1)"/>
      <w:lvlJc w:val="start"/>
      <w:pPr>
        <w:tabs>
          <w:tab w:val="num" w:pos="1080"/>
        </w:tabs>
        <w:ind w:start="1080" w:hanging="360"/>
      </w:pPr>
      <w:rPr/>
    </w:lvl>
  </w:abstractNum>
  <w:abstractNum w:abstractNumId="16">
    <w:lvl w:ilvl="0">
      <w:start w:val="1"/>
      <w:numFmt w:val="decimal"/>
      <w:lvlText w:val="%1."/>
      <w:lvlJc w:val="start"/>
      <w:pPr>
        <w:tabs>
          <w:tab w:val="num" w:pos="360"/>
        </w:tabs>
        <w:ind w:start="360" w:hanging="360"/>
      </w:pPr>
      <w:rPr/>
    </w:lvl>
  </w:abstractNum>
  <w:abstractNum w:abstractNumId="17">
    <w:lvl w:ilvl="0">
      <w:start w:val="6"/>
      <w:numFmt w:val="upperLetter"/>
      <w:lvlText w:val="%1."/>
      <w:lvlJc w:val="start"/>
      <w:pPr>
        <w:tabs>
          <w:tab w:val="num" w:pos="360"/>
        </w:tabs>
        <w:ind w:start="360" w:hanging="360"/>
      </w:pPr>
      <w:rPr>
        <w:u w:val="none"/>
        <w:rFonts w:ascii="Arial" w:hAnsi="Arial" w:cs="Arial"/>
      </w:rPr>
    </w:lvl>
  </w:abstractNum>
  <w:abstractNum w:abstractNumId="18">
    <w:lvl w:ilvl="0">
      <w:start w:val="7"/>
      <w:numFmt w:val="lowerRoman"/>
      <w:lvlText w:val="(%1)"/>
      <w:lvlJc w:val="start"/>
      <w:pPr>
        <w:tabs>
          <w:tab w:val="num" w:pos="720"/>
        </w:tabs>
        <w:ind w:start="720" w:hanging="720"/>
      </w:pPr>
      <w:rPr/>
    </w:lvl>
  </w:abstractNum>
  <w:abstractNum w:abstractNumId="19">
    <w:lvl w:ilvl="0">
      <w:start w:val="4"/>
      <w:numFmt w:val="upperLetter"/>
      <w:lvlText w:val="%1."/>
      <w:lvlJc w:val="start"/>
      <w:pPr>
        <w:tabs>
          <w:tab w:val="num" w:pos="360"/>
        </w:tabs>
        <w:ind w:start="360" w:hanging="360"/>
      </w:pPr>
      <w:rPr>
        <w:u w:val="none"/>
        <w:rFonts w:ascii="Arial" w:hAnsi="Arial" w:cs="Arial"/>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decimal"/>
      <w:lvlText w:val="%1."/>
      <w:lvlJc w:val="start"/>
      <w:pPr>
        <w:tabs>
          <w:tab w:val="num" w:pos="540"/>
        </w:tabs>
        <w:ind w:start="540" w:hanging="540"/>
      </w:pPr>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decimal"/>
      <w:lvlText w:val="%1."/>
      <w:lvlJc w:val="start"/>
      <w:pPr>
        <w:tabs>
          <w:tab w:val="num" w:pos="360"/>
        </w:tabs>
        <w:ind w:start="360" w:hanging="360"/>
      </w:p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2"/>
      <w:numFmt w:val="lowerRoman"/>
      <w:lvlText w:val="(%1)"/>
      <w:lvlJc w:val="start"/>
      <w:pPr>
        <w:tabs>
          <w:tab w:val="num" w:pos="720"/>
        </w:tabs>
        <w:ind w:start="720" w:hanging="720"/>
      </w:pPr>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upperLetter"/>
      <w:lvlText w:val="(%1)"/>
      <w:lvlJc w:val="start"/>
      <w:pPr>
        <w:tabs>
          <w:tab w:val="num" w:pos="1080"/>
        </w:tabs>
        <w:ind w:start="1080" w:hanging="360"/>
      </w:pPr>
      <w:rPr/>
    </w:lvl>
  </w:abstractNum>
  <w:abstractNum w:abstractNumId="30">
    <w:lvl w:ilvl="0">
      <w:start w:val="1"/>
      <w:numFmt w:val="upperLetter"/>
      <w:lvlText w:val="%1."/>
      <w:lvlJc w:val="start"/>
      <w:pPr>
        <w:tabs>
          <w:tab w:val="num" w:pos="360"/>
        </w:tabs>
        <w:ind w:start="360" w:hanging="360"/>
      </w:pPr>
      <w:rPr>
        <w:u w:val="none"/>
        <w:rFonts w:ascii="Arial" w:hAnsi="Arial" w:cs="Arial"/>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upperRoman"/>
      <w:lvlText w:val="%1."/>
      <w:lvlJc w:val="start"/>
      <w:pPr>
        <w:tabs>
          <w:tab w:val="num" w:pos="1260"/>
        </w:tabs>
        <w:ind w:start="1260" w:hanging="720"/>
      </w:pPr>
      <w:rPr/>
    </w:lvl>
  </w:abstractNum>
  <w:abstractNum w:abstractNumId="33">
    <w:lvl w:ilvl="0">
      <w:start w:val="1"/>
      <w:numFmt w:val="lowerRoman"/>
      <w:lvlText w:val="(%1)"/>
      <w:lvlJc w:val="start"/>
      <w:pPr>
        <w:tabs>
          <w:tab w:val="num" w:pos="720"/>
        </w:tabs>
        <w:ind w:start="720" w:hanging="720"/>
      </w:pPr>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lowerRoman"/>
      <w:lvlText w:val="(%1)"/>
      <w:lvlJc w:val="start"/>
      <w:pPr>
        <w:tabs>
          <w:tab w:val="num" w:pos="720"/>
        </w:tabs>
        <w:ind w:start="720" w:hanging="720"/>
      </w:pPr>
      <w:rPr/>
    </w:lvl>
  </w:abstractNum>
  <w:abstractNum w:abstractNumId="38">
    <w:lvl w:ilvl="0">
      <w:start w:val="3"/>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color w:val="000000"/>
      <w:sz w:val="22"/>
      <w:lang w:eastAsia="en-US"/>
    </w:rPr>
  </w:style>
  <w:style w:type="paragraph" w:styleId="Heading2">
    <w:name w:val="heading 2"/>
    <w:basedOn w:val="Normal"/>
    <w:next w:val="Normal"/>
    <w:qFormat/>
    <w:pPr>
      <w:keepNext w:val="true"/>
      <w:numPr>
        <w:ilvl w:val="1"/>
        <w:numId w:val="1"/>
      </w:numPr>
      <w:outlineLvl w:val="1"/>
    </w:pPr>
    <w:rPr>
      <w:rFonts w:ascii="Arial" w:hAnsi="Arial" w:cs="Arial"/>
      <w:b/>
      <w:sz w:val="28"/>
      <w:lang w:eastAsia="en-US"/>
    </w:rPr>
  </w:style>
  <w:style w:type="paragraph" w:styleId="Heading3">
    <w:name w:val="heading 3"/>
    <w:basedOn w:val="Normal"/>
    <w:next w:val="Normal"/>
    <w:qFormat/>
    <w:pPr>
      <w:keepNext w:val="true"/>
      <w:numPr>
        <w:ilvl w:val="2"/>
        <w:numId w:val="1"/>
      </w:numPr>
      <w:outlineLvl w:val="2"/>
    </w:pPr>
    <w:rPr>
      <w:rFonts w:ascii="Arial" w:hAnsi="Arial" w:cs="Arial"/>
      <w:b/>
      <w:sz w:val="22"/>
      <w:lang w:eastAsia="en-US"/>
    </w:rPr>
  </w:style>
  <w:style w:type="paragraph" w:styleId="Heading4">
    <w:name w:val="heading 4"/>
    <w:basedOn w:val="Normal"/>
    <w:next w:val="Normal"/>
    <w:qFormat/>
    <w:pPr>
      <w:keepNext w:val="true"/>
      <w:numPr>
        <w:ilvl w:val="3"/>
        <w:numId w:val="1"/>
      </w:numPr>
      <w:ind w:hanging="360" w:start="720" w:end="0"/>
      <w:outlineLvl w:val="3"/>
    </w:pPr>
    <w:rPr>
      <w:rFonts w:ascii="Arial" w:hAnsi="Arial" w:cs="Arial"/>
      <w:i/>
      <w:sz w:val="22"/>
      <w:lang w:eastAsia="en-US"/>
    </w:rPr>
  </w:style>
  <w:style w:type="paragraph" w:styleId="Heading5">
    <w:name w:val="heading 5"/>
    <w:basedOn w:val="Normal"/>
    <w:next w:val="Normal"/>
    <w:qFormat/>
    <w:pPr>
      <w:keepNext w:val="true"/>
      <w:numPr>
        <w:ilvl w:val="4"/>
        <w:numId w:val="1"/>
      </w:numPr>
      <w:tabs>
        <w:tab w:val="clear" w:pos="720"/>
        <w:tab w:val="left" w:pos="-2160" w:leader="none"/>
        <w:tab w:val="left" w:pos="-1799" w:leader="none"/>
        <w:tab w:val="left" w:pos="-1438" w:leader="none"/>
        <w:tab w:val="left" w:pos="-1077" w:leader="none"/>
        <w:tab w:val="left" w:pos="-716" w:leader="none"/>
        <w:tab w:val="left" w:pos="-354" w:leader="none"/>
        <w:tab w:val="left" w:pos="7" w:leader="none"/>
        <w:tab w:val="left" w:pos="368" w:leader="none"/>
        <w:tab w:val="left" w:pos="729" w:leader="none"/>
        <w:tab w:val="left" w:pos="1090" w:leader="none"/>
        <w:tab w:val="left" w:pos="1452" w:leader="none"/>
        <w:tab w:val="left" w:pos="1813" w:leader="none"/>
        <w:tab w:val="left" w:pos="2174" w:leader="none"/>
        <w:tab w:val="left" w:pos="2535" w:leader="none"/>
        <w:tab w:val="left" w:pos="2896" w:leader="none"/>
        <w:tab w:val="left" w:pos="3258" w:leader="none"/>
        <w:tab w:val="left" w:pos="3619" w:leader="none"/>
        <w:tab w:val="left" w:pos="3980" w:leader="none"/>
        <w:tab w:val="left" w:pos="4341" w:leader="none"/>
        <w:tab w:val="left" w:pos="4702" w:leader="none"/>
        <w:tab w:val="left" w:pos="5064" w:leader="none"/>
        <w:tab w:val="left" w:pos="5425" w:leader="none"/>
        <w:tab w:val="left" w:pos="5786" w:leader="none"/>
        <w:tab w:val="left" w:pos="6147" w:leader="none"/>
        <w:tab w:val="left" w:pos="6508" w:leader="none"/>
        <w:tab w:val="left" w:pos="6870" w:leader="none"/>
        <w:tab w:val="left" w:pos="7231" w:leader="none"/>
        <w:tab w:val="left" w:pos="7592" w:leader="none"/>
        <w:tab w:val="left" w:pos="7953" w:leader="none"/>
        <w:tab w:val="left" w:pos="8314" w:leader="none"/>
      </w:tabs>
      <w:jc w:val="center"/>
      <w:outlineLvl w:val="4"/>
    </w:pPr>
    <w:rPr>
      <w:rFonts w:ascii="Arial" w:hAnsi="Arial" w:cs="Arial"/>
      <w:b/>
      <w:sz w:val="28"/>
    </w:rPr>
  </w:style>
  <w:style w:type="paragraph" w:styleId="Heading6">
    <w:name w:val="heading 6"/>
    <w:basedOn w:val="Normal"/>
    <w:next w:val="Normal"/>
    <w:qFormat/>
    <w:pPr>
      <w:keepNext w:val="true"/>
      <w:numPr>
        <w:ilvl w:val="5"/>
        <w:numId w:val="1"/>
      </w:numPr>
      <w:jc w:val="center"/>
      <w:outlineLvl w:val="5"/>
    </w:pPr>
    <w:rPr>
      <w:rFonts w:ascii="Arial" w:hAnsi="Arial" w:cs="Arial"/>
      <w:b/>
      <w:sz w:val="22"/>
      <w:lang w:eastAsia="en-US"/>
    </w:rPr>
  </w:style>
  <w:style w:type="paragraph" w:styleId="Heading7">
    <w:name w:val="heading 7"/>
    <w:basedOn w:val="Normal"/>
    <w:next w:val="Normal"/>
    <w:qFormat/>
    <w:pPr>
      <w:keepNext w:val="true"/>
      <w:numPr>
        <w:ilvl w:val="6"/>
        <w:numId w:val="1"/>
      </w:numPr>
      <w:outlineLvl w:val="6"/>
    </w:pPr>
    <w:rPr>
      <w:rFonts w:ascii="Arial" w:hAnsi="Arial" w:cs="Arial"/>
      <w:sz w:val="22"/>
      <w:u w:val="single"/>
      <w:lang w:eastAsia="en-US"/>
    </w:rPr>
  </w:style>
  <w:style w:type="paragraph" w:styleId="Heading8">
    <w:name w:val="heading 8"/>
    <w:basedOn w:val="Normal"/>
    <w:next w:val="Normal"/>
    <w:qFormat/>
    <w:pPr>
      <w:keepNext w:val="true"/>
      <w:numPr>
        <w:ilvl w:val="7"/>
        <w:numId w:val="1"/>
      </w:numPr>
      <w:jc w:val="both"/>
      <w:outlineLvl w:val="7"/>
    </w:pPr>
    <w:rPr>
      <w:rFonts w:ascii="Arial" w:hAnsi="Arial" w:cs="Arial"/>
      <w:b/>
      <w:lang w:eastAsia="en-US"/>
    </w:rPr>
  </w:style>
  <w:style w:type="paragraph" w:styleId="Heading9">
    <w:name w:val="heading 9"/>
    <w:basedOn w:val="Normal"/>
    <w:next w:val="Normal"/>
    <w:qFormat/>
    <w:pPr>
      <w:keepNext w:val="true"/>
      <w:numPr>
        <w:ilvl w:val="8"/>
        <w:numId w:val="1"/>
      </w:numPr>
      <w:jc w:val="center"/>
      <w:outlineLvl w:val="8"/>
    </w:pPr>
    <w:rPr>
      <w:rFonts w:ascii="Arial" w:hAnsi="Arial" w:cs="Arial"/>
      <w:b/>
      <w:lang w:eastAsia="en-US"/>
    </w:rPr>
  </w:style>
  <w:style w:type="character" w:styleId="WW8Num3z0">
    <w:name w:val="WW8Num3z0"/>
    <w:qFormat/>
    <w:rPr/>
  </w:style>
  <w:style w:type="character" w:styleId="WW8Num4z0">
    <w:name w:val="WW8Num4z0"/>
    <w:qFormat/>
    <w:rPr>
      <w:rFonts w:ascii="Arial" w:hAnsi="Arial" w:cs="Arial"/>
      <w:u w:val="non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Arial" w:hAnsi="Arial" w:cs="Arial"/>
      <w:u w:val="none"/>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Arial" w:hAnsi="Arial" w:cs="Arial"/>
      <w:u w:val="none"/>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Arial" w:hAnsi="Arial" w:cs="Arial"/>
      <w:u w:val="none"/>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rFonts w:ascii="Arial" w:hAnsi="Arial" w:cs="Arial"/>
      <w:u w:val="none"/>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St29z0">
    <w:name w:val="WW8NumSt2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ind w:hanging="0" w:start="720" w:end="0"/>
      <w:jc w:val="both"/>
    </w:pPr>
    <w:rPr>
      <w:rFonts w:ascii="Arrus BT;Times New Roman" w:hAnsi="Arrus BT;Times New Roman" w:cs="Arrus BT;Times New Roman"/>
      <w:sz w:val="24"/>
      <w:lang w:eastAsia="en-US"/>
    </w:rPr>
  </w:style>
  <w:style w:type="paragraph" w:styleId="BodyTextIndent">
    <w:name w:val="Body Text Indent"/>
    <w:basedOn w:val="Normal"/>
    <w:pPr>
      <w:tabs>
        <w:tab w:val="left" w:pos="0" w:leader="none"/>
        <w:tab w:val="left" w:pos="360" w:leader="none"/>
        <w:tab w:val="left" w:pos="720" w:leader="none"/>
        <w:tab w:val="left" w:pos="1080" w:leader="none"/>
        <w:tab w:val="left" w:pos="162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spacing w:lineRule="atLeast" w:line="240" w:before="360" w:after="0"/>
      <w:ind w:hanging="0" w:start="360" w:end="0"/>
      <w:jc w:val="both"/>
    </w:pPr>
    <w:rPr>
      <w:sz w:val="24"/>
    </w:rPr>
  </w:style>
  <w:style w:type="paragraph" w:styleId="BodyTextIndent2">
    <w:name w:val="Body Text Indent 2"/>
    <w:basedOn w:val="Normal"/>
    <w:qFormat/>
    <w:pPr>
      <w:tabs>
        <w:tab w:val="clear" w:pos="720"/>
        <w:tab w:val="left" w:pos="540" w:leader="none"/>
      </w:tabs>
      <w:ind w:hanging="1620" w:start="2160" w:end="0"/>
    </w:pPr>
    <w:rPr>
      <w:rFonts w:ascii="Arial" w:hAnsi="Arial" w:cs="Arial"/>
      <w:color w:val="000000"/>
      <w:sz w:val="22"/>
      <w:lang w:eastAsia="en-US"/>
    </w:rPr>
  </w:style>
  <w:style w:type="paragraph" w:styleId="BodyText2">
    <w:name w:val="Body Text 2"/>
    <w:basedOn w:val="Normal"/>
    <w:qFormat/>
    <w:pPr>
      <w:jc w:val="both"/>
    </w:pPr>
    <w:rPr>
      <w:i/>
      <w:sz w:val="22"/>
      <w:lang w:eastAsia="en-US"/>
    </w:rPr>
  </w:style>
  <w:style w:type="paragraph" w:styleId="BodyText3">
    <w:name w:val="Body Text 3"/>
    <w:basedOn w:val="Normal"/>
    <w:qFormat/>
    <w:pPr/>
    <w:rPr>
      <w:i/>
      <w:sz w:val="22"/>
      <w:lang w:eastAsia="en-US"/>
    </w:rPr>
  </w:style>
  <w:style w:type="paragraph" w:styleId="Subtitle">
    <w:name w:val="Subtitle"/>
    <w:basedOn w:val="Normal"/>
    <w:next w:val="BodyText"/>
    <w:qFormat/>
    <w:pPr>
      <w:spacing w:before="120" w:after="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2000-10-06T12:13:00Z</dcterms:created>
  <dc:creator>Ramiro R. Garcia</dc:creator>
  <dc:description/>
  <dc:language>en-CA</dc:language>
  <cp:lastModifiedBy>Ramiro R. Garcia</cp:lastModifiedBy>
  <cp:lastPrinted>2000-10-02T13:17:00Z</cp:lastPrinted>
  <dcterms:modified xsi:type="dcterms:W3CDTF">2000-10-06T15:58:00Z</dcterms:modified>
  <cp:revision>8</cp:revision>
  <dc:subject/>
  <dc:title>SPILL PREVENTION CONTROL AND</dc:title>
</cp:coreProperties>
</file>