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</w:rPr>
        <w:t>Appendix “A”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Confirmation Letter between ECT and SMC dated August 10, 1999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010"/>
        <w:gridCol w:w="1483"/>
        <w:gridCol w:w="1011"/>
        <w:gridCol w:w="1010"/>
        <w:gridCol w:w="1011"/>
        <w:gridCol w:w="1010"/>
      </w:tblGrid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07-99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06-01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2 Y - 0 M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Apr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Centana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3646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Johnson's Bayou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20030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23676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NGPL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Mobile Bay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34000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34000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34000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34000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Total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90676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67000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67000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07-01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06-03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2 Y - 0 M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Apr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Centana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3646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Johnson's Bayou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30030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33676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NGPL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Mobile Bay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50000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Destin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7000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7000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7000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57000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57000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Total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140676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107000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107000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107000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55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010"/>
        <w:gridCol w:w="1011"/>
        <w:gridCol w:w="1010"/>
        <w:gridCol w:w="1483"/>
        <w:gridCol w:w="1011"/>
        <w:gridCol w:w="1010"/>
        <w:gridCol w:w="1011"/>
        <w:gridCol w:w="1010"/>
      </w:tblGrid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07-03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07-05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2 Y - 1 M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Apr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Centana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3646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Johnson's Bayou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30232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33878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NGPL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64042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LRC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1958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Mobile Bay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65364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Sonat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636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Destin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79400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79400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79400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79400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Total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179278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159310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159310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159310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08-05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02-10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 xml:space="preserve">4 Y - 7 M 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May-Sep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Oct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Nov-Mar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Apr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b/>
                <w:bCs/>
                <w:color w:val="00000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Centana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3646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Johnson's Bayou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30235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33881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13910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NGPL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64042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2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LRC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1958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Mobile Bay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65364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66000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Sonat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636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Destin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13400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Zone 3</w:t>
            </w:r>
          </w:p>
        </w:tc>
        <w:tc>
          <w:tcPr>
            <w:tcW w:w="1010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Destin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20719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40690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40690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40690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100119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120090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120090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120090</w:t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Total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8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200000</w:t>
            </w:r>
          </w:p>
        </w:tc>
        <w:tc>
          <w:tcPr>
            <w:tcW w:w="1011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200000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200000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1999-08-18T13:45:00Z</dcterms:created>
  <dc:creator>David Fairley</dc:creator>
  <dc:description/>
  <dc:language>en-CA</dc:language>
  <cp:lastModifiedBy>David Fairley</cp:lastModifiedBy>
  <cp:lastPrinted>1999-08-18T11:20:00Z</cp:lastPrinted>
  <dcterms:modified xsi:type="dcterms:W3CDTF">1999-08-18T14:22:00Z</dcterms:modified>
  <cp:revision>3</cp:revision>
  <dc:subject/>
  <dc:title>Appendix “A”</dc:title>
</cp:coreProperties>
</file>