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To:  All Transwestern Customers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Subject:  San Juan Meter Tube Cleaning and Inspection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Transwestern will be conducting meter tube cleaning and inspections </w:t>
      </w:r>
    </w:p>
    <w:p>
      <w:pPr>
        <w:pStyle w:val="Normal"/>
        <w:rPr/>
      </w:pPr>
      <w:r>
        <w:rPr/>
        <w:t>in the San Juan Lateral located in New Mexico and Colorado.</w:t>
      </w:r>
    </w:p>
    <w:p>
      <w:pPr>
        <w:pStyle w:val="Normal"/>
        <w:rPr/>
      </w:pPr>
      <w:r>
        <w:rPr/>
        <w:t>Dates and capacities are provided below.</w:t>
      </w:r>
    </w:p>
    <w:p>
      <w:pPr>
        <w:pStyle w:val="Normal"/>
        <w:rPr/>
      </w:pPr>
      <w:r>
        <w:rPr/>
        <w:t>Please continue to monitor Transwestern’s Internet Web Site</w:t>
      </w:r>
    </w:p>
    <w:p>
      <w:pPr>
        <w:pStyle w:val="Normal"/>
        <w:rPr/>
      </w:pPr>
      <w:r>
        <w:rPr/>
        <w:t>and / or Telephone Hotline for updates.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New Mexico Measurement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10/19/2001  POI # 56423</w:t>
      </w:r>
    </w:p>
    <w:p>
      <w:pPr>
        <w:pStyle w:val="Normal"/>
        <w:rPr/>
      </w:pPr>
      <w:r>
        <w:rPr/>
        <w:t>BRI Valverde Plant     150,000 mmbtu/d    24hr max flow</w:t>
      </w:r>
    </w:p>
    <w:p>
      <w:pPr>
        <w:pStyle w:val="Normal"/>
        <w:rPr/>
      </w:pPr>
      <w:r>
        <w:rPr/>
        <w:t>10/20/2001  POI#  56419</w:t>
      </w:r>
    </w:p>
    <w:p>
      <w:pPr>
        <w:pStyle w:val="Normal"/>
        <w:rPr/>
      </w:pPr>
      <w:r>
        <w:rPr/>
        <w:t>WFS Milagro               200,000 mmbtu/d    24hr max flow</w:t>
      </w:r>
    </w:p>
    <w:p>
      <w:pPr>
        <w:pStyle w:val="Normal"/>
        <w:rPr/>
      </w:pPr>
      <w:r>
        <w:rPr/>
        <w:t>10/22/2001  POI#  500516</w:t>
      </w:r>
    </w:p>
    <w:p>
      <w:pPr>
        <w:pStyle w:val="Normal"/>
        <w:rPr/>
      </w:pPr>
      <w:r>
        <w:rPr/>
        <w:t>WFS Kutz                      54,000 mmbtu/d    24hr max flow</w:t>
      </w:r>
    </w:p>
    <w:p>
      <w:pPr>
        <w:pStyle w:val="Normal"/>
        <w:rPr/>
      </w:pPr>
      <w:r>
        <w:rPr/>
        <w:t>10/23/2001  POI#  500632</w:t>
      </w:r>
    </w:p>
    <w:p>
      <w:pPr>
        <w:pStyle w:val="Normal"/>
        <w:rPr/>
      </w:pPr>
      <w:r>
        <w:rPr/>
        <w:t>Transcolorado                10,000 mmbtu/d    24hr max flow</w:t>
      </w:r>
    </w:p>
    <w:p>
      <w:pPr>
        <w:pStyle w:val="Normal"/>
        <w:rPr/>
      </w:pPr>
      <w:r>
        <w:rPr/>
        <w:t>10/23/2001  POI#  56422</w:t>
      </w:r>
    </w:p>
    <w:p>
      <w:pPr>
        <w:pStyle w:val="Normal"/>
        <w:rPr/>
      </w:pPr>
      <w:r>
        <w:rPr/>
        <w:t>PNM / Blanco               100,000 mmbtu/d   24hr max flow</w:t>
      </w:r>
    </w:p>
    <w:p>
      <w:pPr>
        <w:pStyle w:val="Normal"/>
        <w:rPr/>
      </w:pPr>
      <w:r>
        <w:rPr/>
        <w:t>10/24/2001  POI#  500539</w:t>
      </w:r>
    </w:p>
    <w:p>
      <w:pPr>
        <w:pStyle w:val="Normal"/>
        <w:rPr/>
      </w:pPr>
      <w:r>
        <w:rPr/>
        <w:t>WFS La Maquina          160,000 mmbtu/d  24hr max flow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Colorado Measurement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10/25/2001  POI#  500538</w:t>
      </w:r>
    </w:p>
    <w:p>
      <w:pPr>
        <w:pStyle w:val="Normal"/>
        <w:rPr/>
      </w:pPr>
      <w:r>
        <w:rPr/>
        <w:t>Red Cedar Ark. Loop    200,000 mmbtu/d  24hr max flow</w:t>
      </w:r>
    </w:p>
    <w:p>
      <w:pPr>
        <w:pStyle w:val="Normal"/>
        <w:rPr/>
      </w:pPr>
      <w:r>
        <w:rPr/>
        <w:t>10/26/2001  POI#  500533</w:t>
      </w:r>
    </w:p>
    <w:p>
      <w:pPr>
        <w:pStyle w:val="Normal"/>
        <w:rPr/>
      </w:pPr>
      <w:r>
        <w:rPr/>
        <w:t>Northwest Pipeline        180,000 mmbtu/d  24hr max flow</w:t>
      </w:r>
    </w:p>
    <w:p>
      <w:pPr>
        <w:pStyle w:val="Normal"/>
        <w:rPr/>
      </w:pPr>
      <w:r>
        <w:rPr/>
        <w:t>10/27/2001  POI#  500535</w:t>
      </w:r>
    </w:p>
    <w:p>
      <w:pPr>
        <w:pStyle w:val="Normal"/>
        <w:rPr/>
      </w:pPr>
      <w:r>
        <w:rPr/>
        <w:t>WFS Ignacio                  180,000 mmbtu/d  24hr max flow</w:t>
      </w:r>
    </w:p>
    <w:p>
      <w:pPr>
        <w:pStyle w:val="Normal"/>
        <w:rPr/>
      </w:pPr>
      <w:r>
        <w:rPr/>
        <w:t>10/29/2001  POI#  500536</w:t>
      </w:r>
    </w:p>
    <w:p>
      <w:pPr>
        <w:pStyle w:val="Normal"/>
        <w:rPr/>
      </w:pPr>
      <w:r>
        <w:rPr/>
        <w:t xml:space="preserve">Amoco Florida                 70,000 mmbtu/d  24hr max flow   </w:t>
      </w:r>
    </w:p>
    <w:p>
      <w:pPr>
        <w:pStyle w:val="Normal"/>
        <w:rPr/>
      </w:pPr>
      <w:r>
        <w:rPr/>
        <w:t xml:space="preserve">             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2001-09-28T16:03:00Z</dcterms:created>
  <dc:creator>dschool</dc:creator>
  <dc:description/>
  <dc:language>en-CA</dc:language>
  <cp:lastModifiedBy>dschool</cp:lastModifiedBy>
  <cp:lastPrinted>2001-09-28T14:30:00Z</cp:lastPrinted>
  <dcterms:modified xsi:type="dcterms:W3CDTF">2001-09-28T17:03:00Z</dcterms:modified>
  <cp:revision>2</cp:revision>
  <dc:subject/>
  <dc:title>To:  All Transwestern Customers</dc:title>
</cp:coreProperties>
</file>