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</w:rPr>
      </w:pPr>
      <w:r>
        <w:rPr>
          <w:sz w:val="22"/>
        </w:rPr>
        <w:t>Revised: March 19, 2002</w:t>
      </w:r>
    </w:p>
    <w:p>
      <w:pPr>
        <w:pStyle w:val="Normal"/>
        <w:rPr>
          <w:sz w:val="22"/>
        </w:rPr>
      </w:pPr>
      <w:r>
        <w:rPr>
          <w:sz w:val="22"/>
        </w:rPr>
        <w:t>Revised San Juan capacities due to Bisti Force Majeure.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</w:p>
    <w:p>
      <w:pPr>
        <w:pStyle w:val="Normal"/>
        <w:rPr>
          <w:sz w:val="22"/>
        </w:rPr>
      </w:pPr>
      <w:r>
        <w:rPr>
          <w:sz w:val="22"/>
        </w:rPr>
        <w:t>To:  All Transwestern Pipeline Customers</w:t>
      </w:r>
    </w:p>
    <w:p>
      <w:pPr>
        <w:pStyle w:val="Normal"/>
        <w:rPr>
          <w:sz w:val="22"/>
        </w:rPr>
      </w:pPr>
      <w:r>
        <w:rPr>
          <w:sz w:val="22"/>
        </w:rPr>
        <w:t xml:space="preserve">Subject: Bloomfield, Bisti, Gallup Compressor Station Outages </w:t>
      </w:r>
    </w:p>
    <w:p>
      <w:pPr>
        <w:pStyle w:val="Normal"/>
        <w:rPr>
          <w:sz w:val="22"/>
        </w:rPr>
      </w:pPr>
      <w:r>
        <w:rPr>
          <w:sz w:val="22"/>
        </w:rPr>
        <w:t>April 8 – 12, 2002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 will be performing maintenance at the Bloomfield, </w:t>
      </w:r>
    </w:p>
    <w:p>
      <w:pPr>
        <w:pStyle w:val="Normal"/>
        <w:rPr>
          <w:sz w:val="22"/>
        </w:rPr>
      </w:pPr>
      <w:r>
        <w:rPr>
          <w:sz w:val="22"/>
        </w:rPr>
        <w:t xml:space="preserve">Bisti, Gallup Compressor Stations located on the San Juan Lateral </w:t>
      </w:r>
    </w:p>
    <w:p>
      <w:pPr>
        <w:pStyle w:val="Normal"/>
        <w:rPr>
          <w:sz w:val="22"/>
        </w:rPr>
      </w:pPr>
      <w:r>
        <w:rPr>
          <w:sz w:val="22"/>
        </w:rPr>
        <w:t xml:space="preserve">in the State on New Mexico. Tentative dates are provided below, </w:t>
      </w:r>
    </w:p>
    <w:p>
      <w:pPr>
        <w:pStyle w:val="Normal"/>
        <w:rPr>
          <w:sz w:val="22"/>
        </w:rPr>
      </w:pPr>
      <w:r>
        <w:rPr>
          <w:sz w:val="22"/>
        </w:rPr>
        <w:t xml:space="preserve">along with San Juan Lateral capacity.  </w:t>
      </w:r>
    </w:p>
    <w:p>
      <w:pPr>
        <w:pStyle w:val="Normal"/>
        <w:rPr>
          <w:sz w:val="22"/>
        </w:rPr>
      </w:pPr>
      <w:r>
        <w:rPr>
          <w:sz w:val="22"/>
        </w:rPr>
        <w:t>Please continue to monitor Transwestern’s Daily Internet Site, and / or</w:t>
      </w:r>
    </w:p>
    <w:p>
      <w:pPr>
        <w:pStyle w:val="Normal"/>
        <w:rPr>
          <w:sz w:val="22"/>
        </w:rPr>
      </w:pPr>
      <w:r>
        <w:rPr>
          <w:sz w:val="22"/>
        </w:rPr>
        <w:t xml:space="preserve">Telephone Hotline for updates. </w:t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 would like to take this opportunity to apologize to their </w:t>
      </w:r>
    </w:p>
    <w:p>
      <w:pPr>
        <w:pStyle w:val="Normal"/>
        <w:rPr>
          <w:sz w:val="22"/>
        </w:rPr>
      </w:pPr>
      <w:r>
        <w:rPr>
          <w:sz w:val="22"/>
        </w:rPr>
        <w:t>customers for the inconvenience during this outage.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/>
      </w:pPr>
      <w:r>
        <w:rPr>
          <w:b/>
          <w:sz w:val="22"/>
          <w:u w:val="single"/>
        </w:rPr>
        <w:t xml:space="preserve">April 8 – 10, 2002 (revised)  </w:t>
      </w: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Bloomfield Station Maintenance.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Transwestern’s San Juan Lateral Capacity will be reduced from </w:t>
      </w:r>
    </w:p>
    <w:p>
      <w:pPr>
        <w:pStyle w:val="Normal"/>
        <w:rPr>
          <w:sz w:val="22"/>
        </w:rPr>
      </w:pPr>
      <w:r>
        <w:rPr>
          <w:sz w:val="22"/>
        </w:rPr>
        <w:t>780,000 mmbtu/d to 225,000 mmbtu/d.</w:t>
      </w:r>
    </w:p>
    <w:p>
      <w:pPr>
        <w:pStyle w:val="Normal"/>
        <w:rPr>
          <w:sz w:val="22"/>
        </w:rPr>
      </w:pPr>
      <w:r>
        <w:rPr>
          <w:sz w:val="22"/>
        </w:rPr>
        <w:t xml:space="preserve">   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  <w:t>April 11, 2002 (revised)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Bisti Station Maintenance. </w:t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Transwestern’s San Juan Lateral Capacity will be increase from </w:t>
      </w:r>
    </w:p>
    <w:p>
      <w:pPr>
        <w:pStyle w:val="Normal"/>
        <w:rPr>
          <w:sz w:val="22"/>
        </w:rPr>
      </w:pPr>
      <w:r>
        <w:rPr>
          <w:sz w:val="22"/>
        </w:rPr>
        <w:t xml:space="preserve">225,000 mmbtu/d to 650,000 mmbtu/d. 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April 12, 2002 (revised)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Gallup Station Maintenance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Transwestern’s San Juan Lateral Capacity will be increased from </w:t>
      </w:r>
    </w:p>
    <w:p>
      <w:pPr>
        <w:pStyle w:val="Normal"/>
        <w:rPr>
          <w:sz w:val="22"/>
        </w:rPr>
      </w:pPr>
      <w:r>
        <w:rPr>
          <w:sz w:val="22"/>
        </w:rPr>
        <w:t xml:space="preserve">225,000 mmbtu/d to 650,000 mmbtu/d.  </w:t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April 13, 2002 (revised)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rPr>
          <w:sz w:val="22"/>
        </w:rPr>
      </w:pPr>
      <w:r>
        <w:rPr>
          <w:sz w:val="22"/>
        </w:rPr>
        <w:t>Transwestern’s San Juan Lateral capacity will be increased from</w:t>
      </w:r>
    </w:p>
    <w:p>
      <w:pPr>
        <w:pStyle w:val="Normal"/>
        <w:rPr>
          <w:sz w:val="22"/>
        </w:rPr>
      </w:pPr>
      <w:r>
        <w:rPr>
          <w:sz w:val="22"/>
        </w:rPr>
        <w:t xml:space="preserve">650,000 mmbtu/d to 780,000 mmbtu/d.  </w:t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2002-02-01T14:44:00Z</dcterms:created>
  <dc:creator>dschool</dc:creator>
  <dc:description/>
  <dc:language>en-CA</dc:language>
  <cp:lastModifiedBy>dschool</cp:lastModifiedBy>
  <cp:lastPrinted>2002-03-19T11:23:00Z</cp:lastPrinted>
  <dcterms:modified xsi:type="dcterms:W3CDTF">2002-03-19T15:59:00Z</dcterms:modified>
  <cp:revision>12</cp:revision>
  <dc:subject/>
  <dc:title>To:  All Transwestern Pipeline Customers</dc:title>
</cp:coreProperties>
</file>