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b/>
          <w:i/>
          <w:i/>
        </w:rPr>
      </w:pPr>
      <w:r>
        <w:rPr>
          <w:b/>
          <w:i/>
        </w:rPr>
      </w:r>
    </w:p>
    <w:p>
      <w:pPr>
        <w:pStyle w:val="Normal"/>
        <w:bidi w:val="0"/>
        <w:jc w:val="center"/>
        <w:rPr/>
      </w:pPr>
      <w:r>
        <w:rPr/>
        <w:t>September          , 2000</w:t>
      </w:r>
    </w:p>
    <w:p>
      <w:pPr>
        <w:pStyle w:val="Normal"/>
        <w:bidi w:val="0"/>
        <w:jc w:val="center"/>
        <w:rPr/>
      </w:pPr>
      <w:r>
        <w:rPr/>
      </w:r>
    </w:p>
    <w:p>
      <w:pPr>
        <w:pStyle w:val="Normal"/>
        <w:widowControl/>
        <w:suppressAutoHyphens w:val="true"/>
        <w:bidi w:val="0"/>
        <w:jc w:val="start"/>
        <w:rPr/>
      </w:pPr>
      <w:r>
        <w:rPr/>
        <w:t>Enron North America Corp.</w:t>
      </w:r>
    </w:p>
    <w:p>
      <w:pPr>
        <w:pStyle w:val="Normal"/>
        <w:bidi w:val="0"/>
        <w:jc w:val="start"/>
        <w:rPr>
          <w:b/>
          <w:u w:val="double"/>
        </w:rPr>
      </w:pPr>
      <w:r>
        <w:rPr>
          <w:b/>
          <w:u w:val="double"/>
        </w:rPr>
        <w:t>1200 17</w:t>
      </w:r>
      <w:r>
        <w:rPr>
          <w:b/>
          <w:u w:val="double"/>
          <w:vertAlign w:val="superscript"/>
        </w:rPr>
        <w:t>th</w:t>
      </w:r>
      <w:r>
        <w:rPr/>
        <w:t xml:space="preserve"> </w:t>
      </w:r>
      <w:r>
        <w:rPr>
          <w:b/>
          <w:u w:val="double"/>
        </w:rPr>
        <w:t>Street, Suite 2750</w:t>
      </w:r>
    </w:p>
    <w:p>
      <w:pPr>
        <w:pStyle w:val="Normal"/>
        <w:bidi w:val="0"/>
        <w:jc w:val="start"/>
        <w:rPr>
          <w:b/>
          <w:u w:val="double"/>
        </w:rPr>
      </w:pPr>
      <w:r>
        <w:rPr>
          <w:b/>
          <w:u w:val="double"/>
        </w:rPr>
        <w:t>Denver, Colorado 80202</w:t>
      </w:r>
    </w:p>
    <w:p>
      <w:pPr>
        <w:pStyle w:val="Normal"/>
        <w:tabs>
          <w:tab w:val="left" w:pos="720" w:leader="none"/>
        </w:tabs>
        <w:bidi w:val="0"/>
        <w:jc w:val="start"/>
        <w:rPr/>
      </w:pPr>
      <w:r>
        <w:rPr>
          <w:b/>
          <w:u w:val="double"/>
        </w:rPr>
        <w:t>Att:    Mark Whitt</w:t>
      </w:r>
    </w:p>
    <w:p>
      <w:pPr>
        <w:pStyle w:val="Normal"/>
        <w:tabs>
          <w:tab w:val="left" w:pos="720" w:leader="none"/>
        </w:tabs>
        <w:bidi w:val="0"/>
        <w:ind w:hanging="720" w:start="720"/>
        <w:jc w:val="start"/>
        <w:rPr>
          <w:b/>
          <w:i/>
          <w:i/>
        </w:rPr>
      </w:pPr>
      <w:r>
        <w:rPr>
          <w:b/>
          <w:i/>
        </w:rPr>
      </w:r>
    </w:p>
    <w:p>
      <w:pPr>
        <w:pStyle w:val="Normal"/>
        <w:tabs>
          <w:tab w:val="left" w:pos="720" w:leader="none"/>
        </w:tabs>
        <w:bidi w:val="0"/>
        <w:ind w:hanging="720" w:start="720"/>
        <w:jc w:val="start"/>
        <w:rPr>
          <w:b/>
          <w:i/>
          <w:i/>
        </w:rPr>
      </w:pPr>
      <w:r>
        <w:rPr>
          <w:b/>
          <w:i/>
        </w:rPr>
        <w:t>Re:</w:t>
        <w:tab/>
        <w:t>Master Services Agreement</w:t>
      </w:r>
    </w:p>
    <w:p>
      <w:pPr>
        <w:pStyle w:val="Normal"/>
        <w:tabs>
          <w:tab w:val="left" w:pos="720" w:leader="none"/>
        </w:tabs>
        <w:bidi w:val="0"/>
        <w:ind w:hanging="720" w:start="720"/>
        <w:jc w:val="start"/>
        <w:rPr>
          <w:b/>
          <w:i/>
          <w:i/>
        </w:rPr>
      </w:pPr>
      <w:r>
        <w:rPr>
          <w:b/>
          <w:i/>
        </w:rPr>
        <w:tab/>
        <w:t>Dated September        2000</w:t>
      </w:r>
    </w:p>
    <w:p>
      <w:pPr>
        <w:pStyle w:val="Normal"/>
        <w:bidi w:val="0"/>
        <w:ind w:hanging="2970" w:start="3690"/>
        <w:jc w:val="start"/>
        <w:rPr>
          <w:b/>
          <w:i/>
          <w:i/>
        </w:rPr>
      </w:pPr>
      <w:r>
        <w:rPr>
          <w:b/>
          <w:i/>
        </w:rPr>
        <w:t xml:space="preserve">Service Schedule “3”    </w:t>
      </w:r>
    </w:p>
    <w:p>
      <w:pPr>
        <w:pStyle w:val="Normal"/>
        <w:widowControl/>
        <w:suppressAutoHyphens w:val="true"/>
        <w:bidi w:val="0"/>
        <w:jc w:val="start"/>
        <w:rPr/>
      </w:pPr>
      <w:r>
        <w:rPr/>
      </w:r>
    </w:p>
    <w:p>
      <w:pPr>
        <w:pStyle w:val="Normal"/>
        <w:widowControl/>
        <w:suppressAutoHyphens w:val="true"/>
        <w:bidi w:val="0"/>
        <w:jc w:val="start"/>
        <w:rPr/>
      </w:pPr>
      <w:r>
        <w:rPr/>
        <w:t>Ladies &amp; Gentlemen:</w:t>
      </w:r>
    </w:p>
    <w:p>
      <w:pPr>
        <w:pStyle w:val="Header"/>
        <w:tabs>
          <w:tab w:val="clear" w:pos="4320"/>
          <w:tab w:val="clear" w:pos="8640"/>
        </w:tabs>
        <w:bidi w:val="0"/>
        <w:jc w:val="start"/>
        <w:rPr>
          <w:rFonts w:ascii="Times New Roman" w:hAnsi="Times New Roman"/>
        </w:rPr>
      </w:pPr>
      <w:r>
        <w:rPr/>
      </w:r>
    </w:p>
    <w:p>
      <w:pPr>
        <w:pStyle w:val="Normal"/>
        <w:widowControl/>
        <w:suppressAutoHyphens w:val="true"/>
        <w:bidi w:val="0"/>
        <w:jc w:val="start"/>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xml:space="preserve">”) (herein referred to as the “Agreement”), The parties hereby agree to this Service Schedule </w:t>
      </w:r>
      <w:r>
        <w:rPr>
          <w:strike/>
        </w:rPr>
        <w:t>“1”</w:t>
      </w:r>
      <w:r>
        <w:rPr>
          <w:b/>
          <w:u w:val="double"/>
        </w:rPr>
        <w:t>“3”</w:t>
      </w:r>
      <w:r>
        <w:rPr/>
        <w:t xml:space="preserve"> (this “</w:t>
      </w:r>
      <w:r>
        <w:rPr>
          <w:u w:val="single"/>
        </w:rPr>
        <w:t>Service Schedule</w:t>
      </w:r>
      <w:r>
        <w:rPr/>
        <w:t>”)    as follows:</w:t>
      </w:r>
    </w:p>
    <w:p>
      <w:pPr>
        <w:pStyle w:val="Normal"/>
        <w:widowControl/>
        <w:suppressAutoHyphens w:val="true"/>
        <w:bidi w:val="0"/>
        <w:jc w:val="start"/>
        <w:rPr/>
      </w:pPr>
      <w:r>
        <w:rPr/>
      </w:r>
    </w:p>
    <w:tbl>
      <w:tblPr>
        <w:tblW w:w="9576" w:type="dxa"/>
        <w:jc w:val="start"/>
        <w:tblInd w:w="7" w:type="dxa"/>
        <w:tblLayout w:type="fixed"/>
        <w:tblCellMar>
          <w:top w:w="0" w:type="dxa"/>
          <w:start w:w="108" w:type="dxa"/>
          <w:bottom w:w="0" w:type="dxa"/>
          <w:end w:w="108" w:type="dxa"/>
        </w:tblCellMar>
      </w:tblPr>
      <w:tblGrid>
        <w:gridCol w:w="2897"/>
        <w:gridCol w:w="6678"/>
      </w:tblGrid>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September ___, 2000 through the effective term of that certain Gas Purchase Agreement (Index Pricing) between Customer and Ocean Energy Resources, Inc.(the “</w:t>
            </w:r>
            <w:r>
              <w:rPr>
                <w:u w:val="single"/>
              </w:rPr>
              <w:t>Producer</w:t>
            </w:r>
            <w:r>
              <w:rPr/>
              <w:t>”) dated September 10, 1999 (“</w:t>
            </w:r>
            <w:r>
              <w:rPr>
                <w:u w:val="single"/>
              </w:rPr>
              <w:t>Purchase Agreement</w:t>
            </w:r>
            <w:r>
              <w:rPr/>
              <w:t>”) as the same may be amended or extended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All Delivery Points as set forth in the Purchase Agreement, as the same may be amended from time to time.</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left" w:pos="720" w:leader="none"/>
              </w:tabs>
              <w:bidi w:val="0"/>
              <w:ind w:hanging="360" w:start="720"/>
              <w:jc w:val="start"/>
              <w:rPr/>
            </w:pPr>
            <w:r>
              <w:rPr/>
              <w:t>1.</w:t>
              <w:tab/>
              <w:t>Interconnects with the Wyoming Interstate Company’s Pipeline in Converse County, Wyoming.</w:t>
            </w:r>
          </w:p>
          <w:p>
            <w:pPr>
              <w:pStyle w:val="Normal"/>
              <w:tabs>
                <w:tab w:val="left" w:pos="720" w:leader="none"/>
              </w:tabs>
              <w:bidi w:val="0"/>
              <w:ind w:hanging="360" w:start="720"/>
              <w:jc w:val="start"/>
              <w:rPr/>
            </w:pPr>
            <w:r>
              <w:rPr/>
              <w:t>2.</w:t>
              <w:tab/>
              <w:t>Interconnects with Colorado Interstate Gas Company’s Pipeline in Converse County, Wyoming.</w:t>
            </w:r>
          </w:p>
          <w:p>
            <w:pPr>
              <w:pStyle w:val="Normal"/>
              <w:tabs>
                <w:tab w:val="left" w:pos="720" w:leader="none"/>
              </w:tabs>
              <w:bidi w:val="0"/>
              <w:ind w:hanging="360" w:start="720"/>
              <w:jc w:val="start"/>
              <w:rPr/>
            </w:pPr>
            <w:r>
              <w:rPr/>
              <w:t>3.</w:t>
              <w:tab/>
              <w:t>Interconnects with    Kinder Morgan Interstate in Converse County, Wyoming.</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Shall be equal to the Gathering Deduction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Seller’s Daily Delivery of Gas as defined in the Purchase Agreement.</w:t>
            </w:r>
          </w:p>
        </w:tc>
      </w:tr>
      <w:tr>
        <w:trPr/>
        <w:tc>
          <w:tcPr>
            <w:tcW w:w="289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tabs>
                <w:tab w:val="clear" w:pos="720"/>
              </w:tabs>
              <w:bidi w:val="0"/>
              <w:rPr>
                <w:rFonts w:ascii="Times New Roman" w:hAnsi="Times New Roman"/>
              </w:rPr>
            </w:pPr>
            <w:r>
              <w:rPr/>
              <w:t xml:space="preserve">The Gas Services provided hereunder by Provider shall be governed by and performed in accordance with the terms of the Gas Gathering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tabs>
                <w:tab w:val="clear" w:pos="720"/>
              </w:tabs>
              <w:bidi w:val="0"/>
              <w:jc w:val="both"/>
              <w:rPr/>
            </w:pPr>
            <w:r>
              <w:rPr/>
              <w:t xml:space="preserve">Provider shall perform Nomination and Scheduling </w:t>
            </w:r>
            <w:r>
              <w:rPr>
                <w:strike/>
              </w:rPr>
              <w:t>and</w:t>
            </w:r>
            <w:r>
              <w:rPr>
                <w:b/>
                <w:u w:val="double"/>
              </w:rPr>
              <w:t>,</w:t>
            </w:r>
            <w:r>
              <w:rPr/>
              <w:t xml:space="preserve"> Balancing </w:t>
            </w:r>
            <w:r>
              <w:rPr>
                <w:b/>
                <w:u w:val="double"/>
              </w:rPr>
              <w:t>and Allocation</w:t>
            </w:r>
            <w:r>
              <w:rPr/>
              <w:t xml:space="preserve"> services as specified in Service Operating Schedule to the Agreement and shall work directly with the Producer and Customer to coordinate such activities.</w:t>
            </w:r>
          </w:p>
        </w:tc>
      </w:tr>
    </w:tbl>
    <w:p>
      <w:pPr>
        <w:pStyle w:val="Normal"/>
        <w:widowControl/>
        <w:suppressAutoHyphens w:val="true"/>
        <w:bidi w:val="0"/>
        <w:jc w:val="start"/>
        <w:rPr/>
      </w:pPr>
      <w:r>
        <w:rPr/>
      </w:r>
    </w:p>
    <w:p>
      <w:pPr>
        <w:pStyle w:val="Normal"/>
        <w:widowControl/>
        <w:suppressAutoHyphens w:val="true"/>
        <w:bidi w:val="0"/>
        <w:jc w:val="start"/>
        <w:rPr/>
      </w:pPr>
      <w:r>
        <w:rPr/>
        <w:t>If the foregoing represents your understanding of our agreement, please so indicate in the space provided below and return two (2) fully executed copies for our records.</w:t>
      </w:r>
    </w:p>
    <w:p>
      <w:pPr>
        <w:pStyle w:val="Normal"/>
        <w:widowControl/>
        <w:suppressAutoHyphens w:val="true"/>
        <w:bidi w:val="0"/>
        <w:jc w:val="start"/>
        <w:rPr/>
      </w:pPr>
      <w:r>
        <w:rPr/>
      </w:r>
    </w:p>
    <w:p>
      <w:pPr>
        <w:pStyle w:val="Normal"/>
        <w:widowControl/>
        <w:suppressAutoHyphens w:val="true"/>
        <w:bidi w:val="0"/>
        <w:jc w:val="start"/>
        <w:rPr/>
      </w:pPr>
      <w:r>
        <w:rPr/>
        <w:tab/>
        <w:tab/>
        <w:tab/>
        <w:tab/>
        <w:tab/>
        <w:tab/>
        <w:t>Very truly yours,</w:t>
      </w:r>
    </w:p>
    <w:p>
      <w:pPr>
        <w:pStyle w:val="Header"/>
        <w:tabs>
          <w:tab w:val="clear" w:pos="4320"/>
          <w:tab w:val="clear" w:pos="8640"/>
        </w:tabs>
        <w:bidi w:val="0"/>
        <w:jc w:val="start"/>
        <w:rPr>
          <w:rFonts w:ascii="Times New Roman" w:hAnsi="Times New Roman"/>
        </w:rPr>
      </w:pPr>
      <w:r>
        <w:rPr/>
      </w:r>
    </w:p>
    <w:p>
      <w:pPr>
        <w:pStyle w:val="Normal"/>
        <w:keepNext w:val="true"/>
        <w:tabs>
          <w:tab w:val="clear" w:pos="720"/>
          <w:tab w:val="left" w:pos="4320" w:leader="none"/>
          <w:tab w:val="left" w:pos="9180" w:leader="none"/>
        </w:tabs>
        <w:bidi w:val="0"/>
        <w:jc w:val="start"/>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bidi w:val="0"/>
        <w:jc w:val="start"/>
        <w:rPr>
          <w:b/>
        </w:rPr>
      </w:pPr>
      <w:r>
        <w:rPr>
          <w:b/>
        </w:rPr>
        <w:tab/>
      </w:r>
    </w:p>
    <w:p>
      <w:pPr>
        <w:pStyle w:val="Normal"/>
        <w:keepNext w:val="true"/>
        <w:tabs>
          <w:tab w:val="clear" w:pos="720"/>
          <w:tab w:val="left" w:pos="4320" w:leader="none"/>
          <w:tab w:val="left" w:pos="4680" w:leader="none"/>
          <w:tab w:val="left" w:pos="5040" w:leader="none"/>
          <w:tab w:val="left" w:pos="9180" w:leader="none"/>
        </w:tabs>
        <w:bidi w:val="0"/>
        <w:jc w:val="start"/>
        <w:rPr/>
      </w:pPr>
      <w:r>
        <w:rPr/>
      </w:r>
    </w:p>
    <w:p>
      <w:pPr>
        <w:pStyle w:val="Normal"/>
        <w:keepNext w:val="true"/>
        <w:tabs>
          <w:tab w:val="clear" w:pos="720"/>
          <w:tab w:val="left" w:pos="432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bidi w:val="0"/>
        <w:jc w:val="start"/>
        <w:rPr/>
      </w:pPr>
      <w:r>
        <w:rPr/>
      </w:r>
    </w:p>
    <w:p>
      <w:pPr>
        <w:pStyle w:val="Normal"/>
        <w:keepNext w:val="true"/>
        <w:tabs>
          <w:tab w:val="clear" w:pos="720"/>
          <w:tab w:val="left" w:pos="4320" w:leader="none"/>
          <w:tab w:val="left" w:pos="4680" w:leader="none"/>
          <w:tab w:val="left" w:pos="9180" w:leader="none"/>
        </w:tabs>
        <w:bidi w:val="0"/>
        <w:jc w:val="start"/>
        <w:rPr/>
      </w:pPr>
      <w:r>
        <w:rPr/>
        <w:tab/>
        <w:t>Title:</w:t>
      </w:r>
    </w:p>
    <w:p>
      <w:pPr>
        <w:pStyle w:val="Normal"/>
        <w:widowControl/>
        <w:suppressAutoHyphens w:val="true"/>
        <w:bidi w:val="0"/>
        <w:jc w:val="start"/>
        <w:rPr/>
      </w:pPr>
      <w:r>
        <w:rPr/>
      </w:r>
    </w:p>
    <w:p>
      <w:pPr>
        <w:pStyle w:val="Normal"/>
        <w:widowControl/>
        <w:suppressAutoHyphens w:val="true"/>
        <w:bidi w:val="0"/>
        <w:jc w:val="start"/>
        <w:rPr/>
      </w:pPr>
      <w:r>
        <w:rPr/>
        <w:t>ACCEPTED AND AGREED TO this</w:t>
      </w:r>
    </w:p>
    <w:p>
      <w:pPr>
        <w:pStyle w:val="Normal"/>
        <w:widowControl/>
        <w:suppressAutoHyphens w:val="true"/>
        <w:bidi w:val="0"/>
        <w:jc w:val="start"/>
        <w:rPr/>
      </w:pPr>
      <w:r>
        <w:rPr/>
        <w:t xml:space="preserve">____ day of </w:t>
      </w:r>
      <w:r>
        <w:rPr>
          <w:strike/>
        </w:rPr>
        <w:t>______________</w:t>
      </w:r>
      <w:r>
        <w:rPr>
          <w:b/>
          <w:u w:val="double"/>
        </w:rPr>
        <w:t>September</w:t>
      </w:r>
      <w:r>
        <w:rPr/>
        <w:t>, 2000</w:t>
      </w:r>
    </w:p>
    <w:p>
      <w:pPr>
        <w:pStyle w:val="Normal"/>
        <w:bidi w:val="0"/>
        <w:jc w:val="start"/>
        <w:rPr>
          <w:b/>
        </w:rPr>
      </w:pPr>
      <w:r>
        <w:rPr>
          <w:b/>
        </w:rPr>
      </w:r>
    </w:p>
    <w:p>
      <w:pPr>
        <w:pStyle w:val="Normal"/>
        <w:widowControl/>
        <w:suppressAutoHyphens w:val="true"/>
        <w:bidi w:val="0"/>
        <w:jc w:val="start"/>
        <w:rPr/>
      </w:pPr>
      <w:r>
        <w:rPr>
          <w:b/>
        </w:rPr>
        <w:t>ENRON NORTH AMERICA CORP.</w:t>
      </w:r>
    </w:p>
    <w:p>
      <w:pPr>
        <w:pStyle w:val="Normal"/>
        <w:widowControl/>
        <w:suppressAutoHyphens w:val="true"/>
        <w:bidi w:val="0"/>
        <w:jc w:val="start"/>
        <w:rPr/>
      </w:pPr>
      <w:r>
        <w:rPr/>
      </w:r>
    </w:p>
    <w:p>
      <w:pPr>
        <w:pStyle w:val="Normal"/>
        <w:bidi w:val="0"/>
        <w:jc w:val="start"/>
        <w:rPr>
          <w:u w:val="single"/>
        </w:rPr>
      </w:pPr>
      <w:r>
        <w:rPr/>
        <w:t xml:space="preserve">By: </w:t>
      </w:r>
      <w:r>
        <w:rPr>
          <w:u w:val="single"/>
        </w:rPr>
        <w:tab/>
        <w:tab/>
        <w:tab/>
        <w:tab/>
        <w:tab/>
      </w:r>
    </w:p>
    <w:p>
      <w:pPr>
        <w:pStyle w:val="Normal"/>
        <w:bidi w:val="0"/>
        <w:jc w:val="start"/>
        <w:rPr>
          <w:u w:val="single"/>
        </w:rPr>
      </w:pPr>
      <w:r>
        <w:rPr/>
        <w:t xml:space="preserve">Name: </w:t>
      </w:r>
      <w:r>
        <w:rPr>
          <w:u w:val="single"/>
        </w:rPr>
        <w:tab/>
        <w:tab/>
        <w:tab/>
        <w:tab/>
        <w:tab/>
      </w:r>
    </w:p>
    <w:p>
      <w:pPr>
        <w:pStyle w:val="Normal"/>
        <w:widowControl/>
        <w:suppressAutoHyphens w:val="true"/>
        <w:bidi w:val="0"/>
        <w:jc w:val="start"/>
        <w:rPr/>
      </w:pPr>
      <w:r>
        <w:rPr/>
        <w:t xml:space="preserve">Title: </w:t>
      </w:r>
      <w:r>
        <w:rPr>
          <w:u w:val="single"/>
        </w:rPr>
        <w:tab/>
        <w:tab/>
        <w:tab/>
        <w:tab/>
        <w:tab/>
      </w:r>
    </w:p>
    <w:p>
      <w:pPr>
        <w:pStyle w:val="Normal"/>
        <w:widowControl/>
        <w:suppressAutoHyphens w:val="true"/>
        <w:bidi w:val="0"/>
        <w:jc w:val="start"/>
        <w:rPr/>
      </w:pPr>
      <w:r>
        <w:rPr/>
      </w:r>
    </w:p>
    <w:p>
      <w:pPr>
        <w:pStyle w:val="Normal"/>
        <w:widowControl/>
        <w:suppressAutoHyphens w:val="true"/>
        <w:bidi w:val="0"/>
        <w:jc w:val="start"/>
        <w:rPr/>
      </w:pPr>
      <w:r>
        <w:rPr/>
      </w:r>
    </w:p>
    <w:p>
      <w:pPr>
        <w:pStyle w:val="Normal"/>
        <w:widowControl/>
        <w:suppressAutoHyphens w:val="true"/>
        <w:bidi w:val="0"/>
        <w:jc w:val="start"/>
        <w:rPr/>
      </w:pPr>
      <w:r>
        <w:rPr/>
        <w:t xml:space="preserve">This redlined draft, generated by CompareRite (TM) - The Instant Redliner, shows the differences between - </w:t>
      </w:r>
    </w:p>
    <w:p>
      <w:pPr>
        <w:pStyle w:val="Normal"/>
        <w:widowControl/>
        <w:suppressAutoHyphens w:val="true"/>
        <w:bidi w:val="0"/>
        <w:jc w:val="start"/>
        <w:rPr/>
      </w:pPr>
      <w:r>
        <w:rPr/>
        <w:t>original document      : O:\LEGAL\SDANIEL\DENVER\20-20\FIRM GATHERING SERVICES AGREEMENT\SERVICE SCHEDULE3.DOC</w:t>
      </w:r>
    </w:p>
    <w:p>
      <w:pPr>
        <w:pStyle w:val="Normal"/>
        <w:widowControl/>
        <w:suppressAutoHyphens w:val="true"/>
        <w:bidi w:val="0"/>
        <w:jc w:val="start"/>
        <w:rPr/>
      </w:pPr>
      <w:r>
        <w:rPr/>
        <w:t>and revised document: O:\LEGAL\SDANIEL\DENVER\20-20\FIRM GATHERING SERVICES AGREEMENT\SERVICE SCHEDULE3A.DOC</w:t>
      </w:r>
    </w:p>
    <w:p>
      <w:pPr>
        <w:pStyle w:val="Normal"/>
        <w:widowControl/>
        <w:suppressAutoHyphens w:val="true"/>
        <w:bidi w:val="0"/>
        <w:jc w:val="start"/>
        <w:rPr/>
      </w:pPr>
      <w:r>
        <w:rPr/>
      </w:r>
    </w:p>
    <w:p>
      <w:pPr>
        <w:pStyle w:val="Normal"/>
        <w:widowControl/>
        <w:suppressAutoHyphens w:val="true"/>
        <w:bidi w:val="0"/>
        <w:jc w:val="start"/>
        <w:rPr/>
      </w:pPr>
      <w:r>
        <w:rPr/>
        <w:t>CompareRite found        5 change(s) in the text</w:t>
      </w:r>
    </w:p>
    <w:p>
      <w:pPr>
        <w:pStyle w:val="Normal"/>
        <w:widowControl/>
        <w:suppressAutoHyphens w:val="true"/>
        <w:bidi w:val="0"/>
        <w:jc w:val="start"/>
        <w:rPr/>
      </w:pPr>
      <w:r>
        <w:rPr/>
      </w:r>
    </w:p>
    <w:p>
      <w:pPr>
        <w:pStyle w:val="Normal"/>
        <w:widowControl/>
        <w:suppressAutoHyphens w:val="true"/>
        <w:bidi w:val="0"/>
        <w:jc w:val="start"/>
        <w:rPr/>
      </w:pPr>
      <w:r>
        <w:rPr/>
        <w:t xml:space="preserve">Deletions appear as Overstrike text </w:t>
      </w:r>
    </w:p>
    <w:p>
      <w:pPr>
        <w:pStyle w:val="Normal"/>
        <w:widowControl/>
        <w:suppressAutoHyphens w:val="true"/>
        <w:bidi w:val="0"/>
        <w:jc w:val="start"/>
        <w:rPr/>
      </w:pPr>
      <w:r>
        <w:rPr/>
        <w:t xml:space="preserve">Additions appear as Bold+Dbl Underline text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358</Words>
  <CharactersWithSpaces>2042</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2000-09-11T14:24:00Z</dcterms:created>
  <dc:creator>sdaniel</dc:creator>
  <dc:description/>
  <dc:language>en-CA</dc:language>
  <cp:lastModifiedBy/>
  <cp:lastPrinted>2000-08-27T17:16:00Z</cp:lastPrinted>
  <dcterms:modified xsi:type="dcterms:W3CDTF">2000-09-12T12:00:00Z</dcterms:modified>
  <cp:revision>5</cp:revision>
  <dc:subject/>
  <dc:title>SERVICE SCHEDULE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sdaniel</vt:lpwstr>
  </property>
</Properties>
</file>