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April 1, 2003 through May 31, 2003.  Hour Ending (HE) 0100 through HE 2400 (24 Hours each day), Monday through Sunday, including NERC Holidays; Central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2001-11-04T20:09:00Z</dcterms:created>
  <dc:creator>EOL 2147829</dc:creator>
  <dc:description/>
  <dc:language>en-CA</dc:language>
  <cp:lastModifiedBy>tngo</cp:lastModifiedBy>
  <cp:lastPrinted>2001-11-01T15:38:00Z</cp:lastPrinted>
  <dcterms:modified xsi:type="dcterms:W3CDTF">2001-11-04T20:09:00Z</dcterms:modified>
  <cp:revision>2</cp:revision>
  <dc:subject/>
  <dc:title>853137.01</dc:title>
</cp:coreProperties>
</file>