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417770613"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t>January 1, 2003 through February 28, 2003.  Hour Ending (HE) 0100 through HE 2400 (24 Hours each day), Monday through Sunday, including NERC Holidays; Central Prevailing Time.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2001-11-04T19:21:00Z</dcterms:created>
  <dc:creator>EOL 2147829</dc:creator>
  <dc:description/>
  <dc:language>en-CA</dc:language>
  <cp:lastModifiedBy>tngo</cp:lastModifiedBy>
  <cp:lastPrinted>2001-11-01T15:38:00Z</cp:lastPrinted>
  <dcterms:modified xsi:type="dcterms:W3CDTF">2001-11-04T19:23:00Z</dcterms:modified>
  <cp:revision>3</cp:revision>
  <dc:subject/>
  <dc:title>853137.01</dc:title>
</cp:coreProperties>
</file>