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lang w:val="en-GB"/>
        </w:rPr>
      </w:pPr>
      <w:r>
        <w:rPr>
          <w:lang w:val="en-GB"/>
        </w:rPr>
        <w:t>April 25, 2001</w:t>
      </w:r>
    </w:p>
    <w:p>
      <w:pPr>
        <w:pStyle w:val="Normal"/>
        <w:jc w:val="both"/>
        <w:rPr>
          <w:lang w:val="en-GB"/>
        </w:rPr>
      </w:pPr>
      <w:r>
        <w:rPr>
          <w:lang w:val="en-GB"/>
        </w:rPr>
      </w:r>
    </w:p>
    <w:p>
      <w:pPr>
        <w:pStyle w:val="Normal"/>
        <w:jc w:val="both"/>
        <w:rPr>
          <w:lang w:val="en-GB"/>
        </w:rPr>
      </w:pPr>
      <w:r>
        <w:rPr>
          <w:lang w:val="en-GB"/>
        </w:rPr>
        <w:t>To the Enron Executive Committee:</w:t>
      </w:r>
    </w:p>
    <w:p>
      <w:pPr>
        <w:pStyle w:val="Normal"/>
        <w:jc w:val="both"/>
        <w:rPr>
          <w:lang w:val="en-GB"/>
        </w:rPr>
      </w:pPr>
      <w:r>
        <w:rPr>
          <w:lang w:val="en-GB"/>
        </w:rPr>
      </w:r>
    </w:p>
    <w:p>
      <w:pPr>
        <w:pStyle w:val="Normal"/>
        <w:rPr/>
      </w:pPr>
      <w:r>
        <w:rPr/>
        <w:t>We would like to extend an offer of employment to Rick Fehl. Rick is an external candidate and the offer would be at the Vice President level with the title of Chief Network Officer.  Rick would lead the Network Engineering and Operations Group for Enron Broadband Services. The role will be based in Houston, Texas. We feel Rick has the experience, skills and knowledge that will aggressively take this business forward.</w:t>
      </w:r>
    </w:p>
    <w:p>
      <w:pPr>
        <w:pStyle w:val="Normal"/>
        <w:rPr>
          <w:color w:val="FF0000"/>
          <w:lang w:val="en-GB"/>
        </w:rPr>
      </w:pPr>
      <w:r>
        <w:rPr>
          <w:color w:val="FF0000"/>
          <w:lang w:val="en-GB"/>
        </w:rPr>
      </w:r>
    </w:p>
    <w:p>
      <w:pPr>
        <w:pStyle w:val="BodyText"/>
        <w:rPr/>
      </w:pPr>
      <w:r>
        <w:rPr/>
        <w:t xml:space="preserve">Rick Fehl is currently with QWEST Communications as VP and General Manager.  Rick was acting Vice President and CTO of USWEST. </w:t>
      </w:r>
      <w:r>
        <w:rPr>
          <w:i/>
          <w:iCs/>
        </w:rPr>
        <w:t>(USWEST became QWEST after July, 2000)</w:t>
      </w:r>
      <w:r>
        <w:rPr/>
        <w:t>.  Rick has been with USWEST since 1994 and held various positions within the Network Architecture and Engineering areas.  Prior to joining USWEST in 1994, Rick was with Bell Telephone Laboratories and Bell Communications Research.  Rick Fehl has been in the Telecom space since 1971.</w:t>
      </w:r>
    </w:p>
    <w:p>
      <w:pPr>
        <w:pStyle w:val="BodyText"/>
        <w:rPr/>
      </w:pPr>
      <w:r>
        <w:rPr/>
      </w:r>
    </w:p>
    <w:p>
      <w:pPr>
        <w:pStyle w:val="BodyText"/>
        <w:rPr/>
      </w:pPr>
      <w:r>
        <w:rPr/>
        <w:t xml:space="preserve">For the past eight years, as part of the QWEST/USWEST organization, Rick Fehl has been on the cutting-edge of network architecture, technologies, and systems.  Specifically, he has been responsible for managing large technology focused organizations (500+ personnel).  His current position has placed him in a role where he is responsible for defining and managing the technology and vendor selection process, as well as the associated engineering for those technologies.   This includes managing specific groups, such as:  research and development, next generation switching, transport/optics, etc.  For a period in his career, Rick served as the acting CTO of US WEST, and has consistently been placed in roles where he was responsible for overseeing the selection and monitoring of advanced technologies, largely within the broadband arena.  Rick seems to be an exceedingly capable manager who is politically capable and mature, as well as technically sound.  </w:t>
      </w:r>
    </w:p>
    <w:p>
      <w:pPr>
        <w:pStyle w:val="BodyText"/>
        <w:rPr/>
      </w:pPr>
      <w:r>
        <w:rPr/>
      </w:r>
    </w:p>
    <w:p>
      <w:pPr>
        <w:pStyle w:val="BodyText"/>
        <w:rPr/>
      </w:pPr>
      <w:r>
        <w:rPr/>
        <w:t>Rick received his BS in Electrical Engineering from Villanova University and his MBA from University of Pittsburgh.</w:t>
      </w:r>
      <w:r>
        <w:rPr>
          <w:sz w:val="20"/>
        </w:rPr>
        <w:t xml:space="preserve">  </w:t>
      </w:r>
    </w:p>
    <w:p>
      <w:pPr>
        <w:pStyle w:val="Normal"/>
        <w:rPr>
          <w:sz w:val="20"/>
        </w:rPr>
      </w:pPr>
      <w:r>
        <w:rPr>
          <w:sz w:val="20"/>
        </w:rPr>
      </w:r>
    </w:p>
    <w:p>
      <w:pPr>
        <w:pStyle w:val="Normal"/>
        <w:jc w:val="both"/>
        <w:rPr>
          <w:lang w:val="en-GB"/>
        </w:rPr>
      </w:pPr>
      <w:r>
        <w:rPr>
          <w:lang w:val="en-GB"/>
        </w:rPr>
        <w:t>Based on these skills and experience we request your approval to proceed.</w:t>
      </w:r>
    </w:p>
    <w:p>
      <w:pPr>
        <w:pStyle w:val="Normal"/>
        <w:jc w:val="both"/>
        <w:rPr>
          <w:lang w:val="en-GB"/>
        </w:rPr>
      </w:pPr>
      <w:r>
        <w:rPr>
          <w:lang w:val="en-GB"/>
        </w:rPr>
      </w:r>
    </w:p>
    <w:p>
      <w:pPr>
        <w:pStyle w:val="Normal"/>
        <w:jc w:val="both"/>
        <w:rPr>
          <w:lang w:val="en-GB"/>
        </w:rPr>
      </w:pPr>
      <w:r>
        <w:rPr>
          <w:lang w:val="en-GB"/>
        </w:rPr>
        <w:t>The following Executive Committee and key Commercial and Network Engineering individuals from across Enron have interviewed Rick Fehl and support his hiring at Vice-President level:</w:t>
      </w:r>
    </w:p>
    <w:p>
      <w:pPr>
        <w:pStyle w:val="Normal"/>
        <w:jc w:val="both"/>
        <w:rPr>
          <w:lang w:val="en-GB"/>
        </w:rPr>
      </w:pPr>
      <w:r>
        <w:rPr>
          <w:lang w:val="en-GB"/>
        </w:rPr>
      </w:r>
    </w:p>
    <w:p>
      <w:pPr>
        <w:pStyle w:val="Heading1"/>
        <w:ind w:hanging="0" w:start="0"/>
        <w:jc w:val="both"/>
        <w:rPr>
          <w:u w:val="none"/>
        </w:rPr>
      </w:pPr>
      <w:r>
        <w:rPr/>
        <w:t>Executive Committee Interviewers</w:t>
      </w:r>
      <w:r>
        <w:rPr>
          <w:u w:val="none"/>
        </w:rPr>
        <w:tab/>
        <w:tab/>
        <w:tab/>
      </w:r>
      <w:r>
        <w:rPr/>
        <w:t>Other Interviewers</w:t>
      </w:r>
    </w:p>
    <w:p>
      <w:pPr>
        <w:pStyle w:val="Normal"/>
        <w:jc w:val="both"/>
        <w:rPr>
          <w:u w:val="none"/>
          <w:lang w:val="en-GB"/>
        </w:rPr>
      </w:pPr>
      <w:r>
        <w:rPr>
          <w:u w:val="none"/>
          <w:lang w:val="en-GB"/>
        </w:rPr>
      </w:r>
    </w:p>
    <w:p>
      <w:pPr>
        <w:pStyle w:val="Normal"/>
        <w:jc w:val="both"/>
        <w:rPr>
          <w:lang w:val="en-GB"/>
        </w:rPr>
      </w:pPr>
      <w:r>
        <w:rPr>
          <w:lang w:val="en-GB"/>
        </w:rPr>
        <w:t>Ken Rice</w:t>
        <w:tab/>
        <w:tab/>
        <w:tab/>
        <w:tab/>
        <w:tab/>
        <w:tab/>
        <w:t>Jim Fallon, MD</w:t>
        <w:tab/>
        <w:tab/>
      </w:r>
    </w:p>
    <w:p>
      <w:pPr>
        <w:pStyle w:val="Normal"/>
        <w:jc w:val="both"/>
        <w:rPr>
          <w:lang w:val="en-GB"/>
        </w:rPr>
      </w:pPr>
      <w:r>
        <w:rPr>
          <w:lang w:val="en-GB"/>
        </w:rPr>
        <w:t>Kevin Hannon</w:t>
        <w:tab/>
        <w:tab/>
        <w:tab/>
        <w:tab/>
        <w:tab/>
        <w:tab/>
        <w:t>Paul Racicot, VP</w:t>
        <w:tab/>
      </w:r>
    </w:p>
    <w:p>
      <w:pPr>
        <w:pStyle w:val="Normal"/>
        <w:jc w:val="both"/>
        <w:rPr>
          <w:lang w:val="en-GB"/>
        </w:rPr>
      </w:pPr>
      <w:r>
        <w:rPr>
          <w:lang w:val="en-GB"/>
        </w:rPr>
        <w:t>Philippe Bibi</w:t>
        <w:tab/>
        <w:tab/>
        <w:tab/>
        <w:tab/>
        <w:tab/>
        <w:tab/>
        <w:t>Everett Plante, VP / CIO</w:t>
      </w:r>
    </w:p>
    <w:p>
      <w:pPr>
        <w:pStyle w:val="Normal"/>
        <w:jc w:val="both"/>
        <w:rPr>
          <w:lang w:val="en-GB"/>
        </w:rPr>
      </w:pPr>
      <w:r>
        <w:rPr>
          <w:lang w:val="en-GB"/>
        </w:rPr>
        <w:t>James Hughes</w:t>
        <w:tab/>
        <w:tab/>
        <w:tab/>
        <w:tab/>
        <w:tab/>
        <w:tab/>
        <w:t>Mike Golden, VP</w:t>
      </w:r>
    </w:p>
    <w:p>
      <w:pPr>
        <w:pStyle w:val="Normal"/>
        <w:jc w:val="both"/>
        <w:rPr>
          <w:lang w:val="en-GB"/>
        </w:rPr>
      </w:pPr>
      <w:r>
        <w:rPr>
          <w:lang w:val="en-GB"/>
        </w:rPr>
        <w:tab/>
        <w:tab/>
        <w:tab/>
        <w:tab/>
        <w:tab/>
        <w:tab/>
        <w:tab/>
        <w:t>Marla Barnard, VP</w:t>
      </w:r>
    </w:p>
    <w:p>
      <w:pPr>
        <w:pStyle w:val="Normal"/>
        <w:jc w:val="both"/>
        <w:rPr>
          <w:lang w:val="en-GB"/>
        </w:rPr>
      </w:pPr>
      <w:r>
        <w:rPr>
          <w:lang w:val="en-GB"/>
        </w:rPr>
        <w:tab/>
        <w:tab/>
        <w:tab/>
        <w:tab/>
        <w:tab/>
        <w:tab/>
        <w:tab/>
        <w:t>Patrick Hickey,VP</w:t>
        <w:tab/>
      </w:r>
    </w:p>
    <w:p>
      <w:pPr>
        <w:pStyle w:val="Normal"/>
        <w:jc w:val="both"/>
        <w:rPr>
          <w:lang w:val="en-GB"/>
        </w:rPr>
      </w:pPr>
      <w:r>
        <w:rPr>
          <w:lang w:val="en-GB"/>
        </w:rPr>
        <w:tab/>
        <w:tab/>
        <w:tab/>
        <w:tab/>
        <w:tab/>
        <w:tab/>
        <w:tab/>
        <w:t>Kevin Moss,VP</w:t>
      </w:r>
    </w:p>
    <w:p>
      <w:pPr>
        <w:pStyle w:val="Normal"/>
        <w:jc w:val="both"/>
        <w:rPr>
          <w:lang w:val="en-GB"/>
        </w:rPr>
      </w:pPr>
      <w:r>
        <w:rPr>
          <w:lang w:val="en-GB"/>
        </w:rPr>
        <w:tab/>
        <w:tab/>
        <w:tab/>
        <w:tab/>
        <w:tab/>
        <w:tab/>
        <w:tab/>
        <w:t>Daryl Dunbar, VP</w:t>
      </w:r>
    </w:p>
    <w:p>
      <w:pPr>
        <w:pStyle w:val="Normal"/>
        <w:ind w:firstLine="720" w:start="4320" w:end="0"/>
        <w:jc w:val="both"/>
        <w:rPr>
          <w:lang w:val="en-GB"/>
        </w:rPr>
      </w:pPr>
      <w:r>
        <w:rPr>
          <w:lang w:val="en-GB"/>
        </w:rPr>
        <w:t>Dorn Hetzel, VP</w:t>
      </w:r>
    </w:p>
    <w:p>
      <w:pPr>
        <w:pStyle w:val="Normal"/>
        <w:ind w:firstLine="720" w:start="4320" w:end="0"/>
        <w:jc w:val="both"/>
        <w:rPr>
          <w:lang w:val="en-GB"/>
        </w:rPr>
      </w:pPr>
      <w:r>
        <w:rPr>
          <w:lang w:val="en-GB"/>
        </w:rPr>
        <w:t>David VanHoose, Sr. Director</w:t>
        <w:tab/>
        <w:tab/>
        <w:tab/>
        <w:tab/>
        <w:tab/>
        <w:tab/>
      </w:r>
    </w:p>
    <w:p>
      <w:pPr>
        <w:pStyle w:val="Normal"/>
        <w:jc w:val="both"/>
        <w:rPr>
          <w:lang w:val="en-GB"/>
        </w:rPr>
      </w:pPr>
      <w:r>
        <w:rPr>
          <w:lang w:val="en-GB"/>
        </w:rPr>
        <w:tab/>
        <w:tab/>
        <w:tab/>
        <w:tab/>
        <w:tab/>
        <w:tab/>
        <w:tab/>
      </w:r>
    </w:p>
    <w:p>
      <w:pPr>
        <w:pStyle w:val="Normal"/>
        <w:jc w:val="both"/>
        <w:rPr>
          <w:lang w:val="en-GB"/>
        </w:rPr>
      </w:pPr>
      <w:r>
        <w:rPr>
          <w:lang w:val="en-GB"/>
        </w:rPr>
        <w:t xml:space="preserve">There is not an Executive Committee meeting scheduled for Monday, April 30, 2001.  I would like to pursue an offer to Rick Fehl prior to the scheduled meeting for May 7, 2001.  Please let me have any comments or questions as soon as possible. </w:t>
      </w:r>
    </w:p>
    <w:p>
      <w:pPr>
        <w:pStyle w:val="Normal"/>
        <w:jc w:val="both"/>
        <w:rPr>
          <w:lang w:val="en-GB"/>
        </w:rPr>
      </w:pPr>
      <w:r>
        <w:rPr>
          <w:lang w:val="en-GB"/>
        </w:rPr>
      </w:r>
    </w:p>
    <w:p>
      <w:pPr>
        <w:pStyle w:val="Normal"/>
        <w:jc w:val="both"/>
        <w:rPr>
          <w:lang w:val="en-GB"/>
        </w:rPr>
      </w:pPr>
      <w:r>
        <w:rPr>
          <w:lang w:val="en-GB"/>
        </w:rPr>
        <w:t>Regards</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t>Ken Rice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7200" w:leader="none"/>
        <w:tab w:val="right" w:pos="864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/mnt/main-storage/datasets/enron-docs/doc/Rick_Fehl_to_Exec.Committee.doc</w:t>
    </w:r>
    <w:r>
      <w:rPr>
        <w:sz w:val="16"/>
        <w:rFonts w:cs="Arial Narrow" w:ascii="Arial Narrow" w:hAnsi="Arial Narrow"/>
      </w:rPr>
      <w:fldChar w:fldCharType="end"/>
    </w:r>
    <w:r>
      <w:rPr>
        <w:rFonts w:cs="Arial Narrow" w:ascii="Arial Narrow" w:hAnsi="Arial Narrow"/>
        <w:sz w:val="16"/>
      </w:rPr>
      <w:tab/>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9:11 AM</w:t>
    </w:r>
    <w:r>
      <w:rPr>
        <w:sz w:val="16"/>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2001-04-30T15:29:00Z</dcterms:created>
  <dc:creator>mdoyle</dc:creator>
  <dc:description/>
  <dc:language>en-CA</dc:language>
  <cp:lastModifiedBy>marykay_manning</cp:lastModifiedBy>
  <cp:lastPrinted>2001-04-30T10:20:00Z</cp:lastPrinted>
  <dcterms:modified xsi:type="dcterms:W3CDTF">2001-04-30T16:08:00Z</dcterms:modified>
  <cp:revision>5</cp:revision>
  <dc:subject/>
  <dc:title>27th November 2000</dc:title>
</cp:coreProperties>
</file>