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0"/>
        </w:rPr>
      </w:pPr>
      <w:r>
        <w:rPr>
          <w:sz w:val="20"/>
        </w:rPr>
        <mc:AlternateContent>
          <mc:Choice Requires="wpg">
            <w:drawing>
              <wp:anchor behindDoc="0" distT="0" distB="0" distL="114935" distR="114935" simplePos="0" locked="0" layoutInCell="1" allowOverlap="1" relativeHeight="5">
                <wp:simplePos x="0" y="0"/>
                <wp:positionH relativeFrom="column">
                  <wp:posOffset>5454015</wp:posOffset>
                </wp:positionH>
                <wp:positionV relativeFrom="paragraph">
                  <wp:posOffset>855980</wp:posOffset>
                </wp:positionV>
                <wp:extent cx="1866265" cy="607060"/>
                <wp:effectExtent l="0" t="5080" r="22225" b="22225"/>
                <wp:wrapNone/>
                <wp:docPr id="1" name=""/>
                <a:graphic xmlns:a="http://schemas.openxmlformats.org/drawingml/2006/main">
                  <a:graphicData uri="http://schemas.microsoft.com/office/word/2010/wordprocessingGroup">
                    <wpg:wgp>
                      <wpg:cNvGrpSpPr/>
                      <wpg:grpSpPr>
                        <a:xfrm>
                          <a:off x="0" y="0"/>
                          <a:ext cx="1866240" cy="606960"/>
                          <a:chOff x="0" y="0"/>
                          <a:chExt cx="1866240" cy="606960"/>
                        </a:xfrm>
                      </wpg:grpSpPr>
                      <wps:wsp>
                        <wps:cNvPr id="2" name=""/>
                        <wps:cNvSpPr/>
                        <wps:spPr>
                          <a:xfrm>
                            <a:off x="219600" y="0"/>
                            <a:ext cx="315720" cy="380520"/>
                          </a:xfrm>
                          <a:custGeom>
                            <a:avLst/>
                            <a:gdLst/>
                            <a:ahLst/>
                            <a:rect l="l" t="t" r="r" b="b"/>
                            <a:pathLst>
                              <a:path w="686" h="1180">
                                <a:moveTo>
                                  <a:pt x="601" y="1175"/>
                                </a:moveTo>
                                <a:lnTo>
                                  <a:pt x="388" y="1153"/>
                                </a:lnTo>
                                <a:lnTo>
                                  <a:pt x="388" y="1153"/>
                                </a:lnTo>
                                <a:lnTo>
                                  <a:pt x="383" y="1143"/>
                                </a:lnTo>
                                <a:lnTo>
                                  <a:pt x="388" y="1137"/>
                                </a:lnTo>
                                <a:lnTo>
                                  <a:pt x="388" y="1132"/>
                                </a:lnTo>
                                <a:lnTo>
                                  <a:pt x="388" y="1132"/>
                                </a:lnTo>
                                <a:lnTo>
                                  <a:pt x="383" y="1132"/>
                                </a:lnTo>
                                <a:lnTo>
                                  <a:pt x="383" y="1121"/>
                                </a:lnTo>
                                <a:lnTo>
                                  <a:pt x="383" y="1116"/>
                                </a:lnTo>
                                <a:lnTo>
                                  <a:pt x="383" y="1084"/>
                                </a:lnTo>
                                <a:lnTo>
                                  <a:pt x="361" y="1047"/>
                                </a:lnTo>
                                <a:lnTo>
                                  <a:pt x="351" y="1036"/>
                                </a:lnTo>
                                <a:lnTo>
                                  <a:pt x="345" y="1021"/>
                                </a:lnTo>
                                <a:lnTo>
                                  <a:pt x="324" y="999"/>
                                </a:lnTo>
                                <a:lnTo>
                                  <a:pt x="308" y="999"/>
                                </a:lnTo>
                                <a:lnTo>
                                  <a:pt x="303" y="994"/>
                                </a:lnTo>
                                <a:lnTo>
                                  <a:pt x="308" y="983"/>
                                </a:lnTo>
                                <a:lnTo>
                                  <a:pt x="303" y="978"/>
                                </a:lnTo>
                                <a:lnTo>
                                  <a:pt x="303" y="973"/>
                                </a:lnTo>
                                <a:lnTo>
                                  <a:pt x="298" y="962"/>
                                </a:lnTo>
                                <a:lnTo>
                                  <a:pt x="276" y="957"/>
                                </a:lnTo>
                                <a:lnTo>
                                  <a:pt x="260" y="957"/>
                                </a:lnTo>
                                <a:lnTo>
                                  <a:pt x="250" y="941"/>
                                </a:lnTo>
                                <a:lnTo>
                                  <a:pt x="239" y="920"/>
                                </a:lnTo>
                                <a:lnTo>
                                  <a:pt x="223" y="909"/>
                                </a:lnTo>
                                <a:lnTo>
                                  <a:pt x="213" y="904"/>
                                </a:lnTo>
                                <a:lnTo>
                                  <a:pt x="170" y="888"/>
                                </a:lnTo>
                                <a:lnTo>
                                  <a:pt x="159" y="888"/>
                                </a:lnTo>
                                <a:lnTo>
                                  <a:pt x="144" y="872"/>
                                </a:lnTo>
                                <a:lnTo>
                                  <a:pt x="133" y="866"/>
                                </a:lnTo>
                                <a:lnTo>
                                  <a:pt x="133" y="856"/>
                                </a:lnTo>
                                <a:lnTo>
                                  <a:pt x="138" y="850"/>
                                </a:lnTo>
                                <a:lnTo>
                                  <a:pt x="144" y="829"/>
                                </a:lnTo>
                                <a:lnTo>
                                  <a:pt x="144" y="819"/>
                                </a:lnTo>
                                <a:lnTo>
                                  <a:pt x="149" y="813"/>
                                </a:lnTo>
                                <a:lnTo>
                                  <a:pt x="144" y="797"/>
                                </a:lnTo>
                                <a:lnTo>
                                  <a:pt x="133" y="792"/>
                                </a:lnTo>
                                <a:lnTo>
                                  <a:pt x="133" y="781"/>
                                </a:lnTo>
                                <a:lnTo>
                                  <a:pt x="133" y="781"/>
                                </a:lnTo>
                                <a:lnTo>
                                  <a:pt x="138" y="781"/>
                                </a:lnTo>
                                <a:lnTo>
                                  <a:pt x="138" y="771"/>
                                </a:lnTo>
                                <a:lnTo>
                                  <a:pt x="128" y="760"/>
                                </a:lnTo>
                                <a:lnTo>
                                  <a:pt x="101" y="712"/>
                                </a:lnTo>
                                <a:lnTo>
                                  <a:pt x="101" y="702"/>
                                </a:lnTo>
                                <a:lnTo>
                                  <a:pt x="96" y="691"/>
                                </a:lnTo>
                                <a:lnTo>
                                  <a:pt x="96" y="680"/>
                                </a:lnTo>
                                <a:lnTo>
                                  <a:pt x="74" y="654"/>
                                </a:lnTo>
                                <a:lnTo>
                                  <a:pt x="74" y="627"/>
                                </a:lnTo>
                                <a:lnTo>
                                  <a:pt x="80" y="622"/>
                                </a:lnTo>
                                <a:lnTo>
                                  <a:pt x="85" y="617"/>
                                </a:lnTo>
                                <a:lnTo>
                                  <a:pt x="96" y="611"/>
                                </a:lnTo>
                                <a:lnTo>
                                  <a:pt x="96" y="590"/>
                                </a:lnTo>
                                <a:lnTo>
                                  <a:pt x="90" y="585"/>
                                </a:lnTo>
                                <a:lnTo>
                                  <a:pt x="80" y="579"/>
                                </a:lnTo>
                                <a:lnTo>
                                  <a:pt x="64" y="569"/>
                                </a:lnTo>
                                <a:lnTo>
                                  <a:pt x="58" y="553"/>
                                </a:lnTo>
                                <a:lnTo>
                                  <a:pt x="64" y="516"/>
                                </a:lnTo>
                                <a:lnTo>
                                  <a:pt x="64" y="510"/>
                                </a:lnTo>
                                <a:lnTo>
                                  <a:pt x="64" y="505"/>
                                </a:lnTo>
                                <a:lnTo>
                                  <a:pt x="64" y="500"/>
                                </a:lnTo>
                                <a:lnTo>
                                  <a:pt x="69" y="484"/>
                                </a:lnTo>
                                <a:lnTo>
                                  <a:pt x="74" y="484"/>
                                </a:lnTo>
                                <a:lnTo>
                                  <a:pt x="74" y="489"/>
                                </a:lnTo>
                                <a:lnTo>
                                  <a:pt x="74" y="505"/>
                                </a:lnTo>
                                <a:lnTo>
                                  <a:pt x="74" y="505"/>
                                </a:lnTo>
                                <a:lnTo>
                                  <a:pt x="90" y="516"/>
                                </a:lnTo>
                                <a:lnTo>
                                  <a:pt x="90" y="510"/>
                                </a:lnTo>
                                <a:lnTo>
                                  <a:pt x="90" y="505"/>
                                </a:lnTo>
                                <a:lnTo>
                                  <a:pt x="85" y="484"/>
                                </a:lnTo>
                                <a:lnTo>
                                  <a:pt x="85" y="473"/>
                                </a:lnTo>
                                <a:lnTo>
                                  <a:pt x="85" y="457"/>
                                </a:lnTo>
                                <a:lnTo>
                                  <a:pt x="85" y="457"/>
                                </a:lnTo>
                                <a:lnTo>
                                  <a:pt x="74" y="463"/>
                                </a:lnTo>
                                <a:lnTo>
                                  <a:pt x="74" y="468"/>
                                </a:lnTo>
                                <a:lnTo>
                                  <a:pt x="74" y="473"/>
                                </a:lnTo>
                                <a:lnTo>
                                  <a:pt x="58" y="473"/>
                                </a:lnTo>
                                <a:lnTo>
                                  <a:pt x="48" y="452"/>
                                </a:lnTo>
                                <a:lnTo>
                                  <a:pt x="37" y="447"/>
                                </a:lnTo>
                                <a:lnTo>
                                  <a:pt x="43" y="436"/>
                                </a:lnTo>
                                <a:lnTo>
                                  <a:pt x="43" y="399"/>
                                </a:lnTo>
                                <a:lnTo>
                                  <a:pt x="27" y="377"/>
                                </a:lnTo>
                                <a:lnTo>
                                  <a:pt x="16" y="362"/>
                                </a:lnTo>
                                <a:lnTo>
                                  <a:pt x="5" y="330"/>
                                </a:lnTo>
                                <a:lnTo>
                                  <a:pt x="11" y="319"/>
                                </a:lnTo>
                                <a:lnTo>
                                  <a:pt x="11" y="308"/>
                                </a:lnTo>
                                <a:lnTo>
                                  <a:pt x="5" y="303"/>
                                </a:lnTo>
                                <a:lnTo>
                                  <a:pt x="16" y="277"/>
                                </a:lnTo>
                                <a:lnTo>
                                  <a:pt x="21" y="266"/>
                                </a:lnTo>
                                <a:lnTo>
                                  <a:pt x="27" y="261"/>
                                </a:lnTo>
                                <a:lnTo>
                                  <a:pt x="21" y="234"/>
                                </a:lnTo>
                                <a:lnTo>
                                  <a:pt x="11" y="213"/>
                                </a:lnTo>
                                <a:lnTo>
                                  <a:pt x="11" y="207"/>
                                </a:lnTo>
                                <a:lnTo>
                                  <a:pt x="11" y="202"/>
                                </a:lnTo>
                                <a:lnTo>
                                  <a:pt x="5" y="197"/>
                                </a:lnTo>
                                <a:lnTo>
                                  <a:pt x="0" y="186"/>
                                </a:lnTo>
                                <a:lnTo>
                                  <a:pt x="0" y="170"/>
                                </a:lnTo>
                                <a:lnTo>
                                  <a:pt x="0" y="170"/>
                                </a:lnTo>
                                <a:lnTo>
                                  <a:pt x="0" y="160"/>
                                </a:lnTo>
                                <a:lnTo>
                                  <a:pt x="11" y="138"/>
                                </a:lnTo>
                                <a:lnTo>
                                  <a:pt x="43" y="106"/>
                                </a:lnTo>
                                <a:lnTo>
                                  <a:pt x="43" y="96"/>
                                </a:lnTo>
                                <a:lnTo>
                                  <a:pt x="43" y="85"/>
                                </a:lnTo>
                                <a:lnTo>
                                  <a:pt x="53" y="80"/>
                                </a:lnTo>
                                <a:lnTo>
                                  <a:pt x="58" y="64"/>
                                </a:lnTo>
                                <a:lnTo>
                                  <a:pt x="64" y="37"/>
                                </a:lnTo>
                                <a:lnTo>
                                  <a:pt x="53" y="21"/>
                                </a:lnTo>
                                <a:lnTo>
                                  <a:pt x="64" y="11"/>
                                </a:lnTo>
                                <a:lnTo>
                                  <a:pt x="64" y="0"/>
                                </a:lnTo>
                                <a:lnTo>
                                  <a:pt x="388" y="91"/>
                                </a:lnTo>
                                <a:lnTo>
                                  <a:pt x="308" y="415"/>
                                </a:lnTo>
                                <a:lnTo>
                                  <a:pt x="664" y="935"/>
                                </a:lnTo>
                                <a:lnTo>
                                  <a:pt x="664" y="951"/>
                                </a:lnTo>
                                <a:lnTo>
                                  <a:pt x="664" y="957"/>
                                </a:lnTo>
                                <a:lnTo>
                                  <a:pt x="664" y="962"/>
                                </a:lnTo>
                                <a:lnTo>
                                  <a:pt x="670" y="973"/>
                                </a:lnTo>
                                <a:lnTo>
                                  <a:pt x="670" y="983"/>
                                </a:lnTo>
                                <a:lnTo>
                                  <a:pt x="670" y="994"/>
                                </a:lnTo>
                                <a:lnTo>
                                  <a:pt x="675" y="1005"/>
                                </a:lnTo>
                                <a:lnTo>
                                  <a:pt x="680" y="1010"/>
                                </a:lnTo>
                                <a:lnTo>
                                  <a:pt x="686" y="1015"/>
                                </a:lnTo>
                                <a:lnTo>
                                  <a:pt x="686" y="1026"/>
                                </a:lnTo>
                                <a:lnTo>
                                  <a:pt x="686" y="1031"/>
                                </a:lnTo>
                                <a:lnTo>
                                  <a:pt x="680" y="1026"/>
                                </a:lnTo>
                                <a:lnTo>
                                  <a:pt x="670" y="1036"/>
                                </a:lnTo>
                                <a:lnTo>
                                  <a:pt x="659" y="1042"/>
                                </a:lnTo>
                                <a:lnTo>
                                  <a:pt x="648" y="1052"/>
                                </a:lnTo>
                                <a:lnTo>
                                  <a:pt x="643" y="1084"/>
                                </a:lnTo>
                                <a:lnTo>
                                  <a:pt x="627" y="1106"/>
                                </a:lnTo>
                                <a:lnTo>
                                  <a:pt x="617" y="1106"/>
                                </a:lnTo>
                                <a:lnTo>
                                  <a:pt x="617" y="1111"/>
                                </a:lnTo>
                                <a:lnTo>
                                  <a:pt x="617" y="1116"/>
                                </a:lnTo>
                                <a:lnTo>
                                  <a:pt x="617" y="1127"/>
                                </a:lnTo>
                                <a:lnTo>
                                  <a:pt x="611" y="1137"/>
                                </a:lnTo>
                                <a:lnTo>
                                  <a:pt x="617" y="1143"/>
                                </a:lnTo>
                                <a:lnTo>
                                  <a:pt x="627" y="1153"/>
                                </a:lnTo>
                                <a:lnTo>
                                  <a:pt x="627" y="1159"/>
                                </a:lnTo>
                                <a:lnTo>
                                  <a:pt x="627" y="1164"/>
                                </a:lnTo>
                                <a:lnTo>
                                  <a:pt x="622" y="1169"/>
                                </a:lnTo>
                                <a:lnTo>
                                  <a:pt x="617" y="1180"/>
                                </a:lnTo>
                                <a:lnTo>
                                  <a:pt x="611" y="1180"/>
                                </a:lnTo>
                                <a:lnTo>
                                  <a:pt x="601" y="1175"/>
                                </a:lnTo>
                                <a:lnTo>
                                  <a:pt x="601" y="1175"/>
                                </a:lnTo>
                                <a:lnTo>
                                  <a:pt x="601" y="1175"/>
                                </a:lnTo>
                              </a:path>
                            </a:pathLst>
                          </a:custGeom>
                          <a:solidFill>
                            <a:srgbClr val="000000"/>
                          </a:solidFill>
                          <a:ln w="8280">
                            <a:solidFill>
                              <a:srgbClr val="000000"/>
                            </a:solidFill>
                            <a:round/>
                          </a:ln>
                        </wps:spPr>
                        <wps:style>
                          <a:lnRef idx="0"/>
                          <a:fillRef idx="0"/>
                          <a:effectRef idx="0"/>
                          <a:fontRef idx="minor"/>
                        </wps:style>
                        <wps:bodyPr/>
                      </wps:wsp>
                      <wps:wsp>
                        <wps:cNvSpPr/>
                        <wps:spPr>
                          <a:xfrm flipV="1">
                            <a:off x="528840" y="151200"/>
                            <a:ext cx="20160" cy="151920"/>
                          </a:xfrm>
                          <a:prstGeom prst="line">
                            <a:avLst/>
                          </a:prstGeom>
                          <a:ln w="9360">
                            <a:solidFill>
                              <a:srgbClr val="fe000c"/>
                            </a:solidFill>
                            <a:miter/>
                          </a:ln>
                        </wps:spPr>
                        <wps:style>
                          <a:lnRef idx="0"/>
                          <a:fillRef idx="0"/>
                          <a:effectRef idx="0"/>
                          <a:fontRef idx="minor"/>
                        </wps:style>
                        <wps:bodyPr/>
                      </wps:wsp>
                      <wps:wsp>
                        <wps:cNvSpPr/>
                        <wps:spPr>
                          <a:xfrm>
                            <a:off x="563400" y="142200"/>
                            <a:ext cx="40680" cy="227880"/>
                          </a:xfrm>
                          <a:prstGeom prst="line">
                            <a:avLst/>
                          </a:prstGeom>
                          <a:ln w="9360">
                            <a:solidFill>
                              <a:srgbClr val="fe000c"/>
                            </a:solidFill>
                            <a:miter/>
                          </a:ln>
                        </wps:spPr>
                        <wps:style>
                          <a:lnRef idx="0"/>
                          <a:fillRef idx="0"/>
                          <a:effectRef idx="0"/>
                          <a:fontRef idx="minor"/>
                        </wps:style>
                        <wps:bodyPr/>
                      </wps:wsp>
                      <wps:wsp>
                        <wps:cNvSpPr/>
                        <wps:spPr>
                          <a:xfrm flipV="1">
                            <a:off x="610920" y="74880"/>
                            <a:ext cx="109080" cy="304200"/>
                          </a:xfrm>
                          <a:prstGeom prst="line">
                            <a:avLst/>
                          </a:prstGeom>
                          <a:ln w="9360">
                            <a:solidFill>
                              <a:srgbClr val="fe000c"/>
                            </a:solidFill>
                            <a:miter/>
                          </a:ln>
                        </wps:spPr>
                        <wps:style>
                          <a:lnRef idx="0"/>
                          <a:fillRef idx="0"/>
                          <a:effectRef idx="0"/>
                          <a:fontRef idx="minor"/>
                        </wps:style>
                        <wps:bodyPr/>
                      </wps:wsp>
                      <wps:wsp>
                        <wps:cNvSpPr txBox="1"/>
                        <wps:spPr>
                          <a:xfrm>
                            <a:off x="603720" y="151200"/>
                            <a:ext cx="1262520" cy="273600"/>
                          </a:xfrm>
                          <a:prstGeom prst="rect">
                            <a:avLst/>
                          </a:prstGeom>
                          <a:noFill/>
                          <a:ln w="0">
                            <a:noFill/>
                          </a:ln>
                          <a:effectLst>
                            <a:outerShdw dist="31565" dir="2700000" blurRad="0" rotWithShape="0">
                              <a:srgbClr val="808080"/>
                            </a:outerShdw>
                          </a:effectLst>
                        </wps:spPr>
                        <wps:txbx>
                          <w:txbxContent>
                            <w:p>
                              <w:pPr>
                                <w:tabs>
                                  <w:tab w:val="left" w:pos="540" w:leader="none"/>
                                </w:tabs>
                                <w:overflowPunct w:val="false"/>
                                <w:autoSpaceDE w:val="false"/>
                                <w:bidi w:val="0"/>
                                <w:rPr/>
                              </w:pPr>
                              <w:r>
                                <w:rPr>
                                  <w:kern w:val="2"/>
                                  <w:sz w:val="24"/>
                                  <w:szCs w:val="24"/>
                                  <w:rFonts w:ascii="Arial" w:hAnsi="Arial" w:eastAsia="Times New Roman" w:cs="Arial"/>
                                  <w:color w:val="FE000C"/>
                                  <w:lang w:val="en-US" w:bidi="ar-SA"/>
                                </w:rPr>
                                <w:t>A R</w:t>
                              </w:r>
                            </w:p>
                          </w:txbxContent>
                        </wps:txbx>
                        <wps:bodyPr wrap="square" anchor="t">
                          <a:noAutofit/>
                        </wps:bodyPr>
                      </wps:wsp>
                      <wps:wsp>
                        <wps:cNvSpPr txBox="1"/>
                        <wps:spPr>
                          <a:xfrm>
                            <a:off x="0" y="333360"/>
                            <a:ext cx="1152360" cy="273600"/>
                          </a:xfrm>
                          <a:prstGeom prst="rect">
                            <a:avLst/>
                          </a:prstGeom>
                          <a:noFill/>
                          <a:ln w="0">
                            <a:noFill/>
                          </a:ln>
                          <a:effectLst>
                            <a:outerShdw dist="31565" dir="2700000" blurRad="0" rotWithShape="0">
                              <a:srgbClr val="808080"/>
                            </a:outerShdw>
                          </a:effectLst>
                        </wps:spPr>
                        <wps:txbx>
                          <w:txbxContent>
                            <w:p>
                              <w:pPr>
                                <w:tabs>
                                  <w:tab w:val="left" w:pos="540" w:leader="none"/>
                                </w:tabs>
                                <w:overflowPunct w:val="false"/>
                                <w:autoSpaceDE w:val="false"/>
                                <w:bidi w:val="0"/>
                                <w:jc w:val="center"/>
                                <w:rPr/>
                              </w:pPr>
                              <w:r>
                                <w:rPr>
                                  <w:kern w:val="2"/>
                                  <w:sz w:val="24"/>
                                  <w:szCs w:val="24"/>
                                  <w:rFonts w:ascii="Arial" w:hAnsi="Arial" w:eastAsia="Times New Roman" w:cs="Arial"/>
                                  <w:color w:val="FE000C"/>
                                  <w:lang w:val="en-US" w:bidi="ar-SA"/>
                                </w:rPr>
                                <w:t>R O O M</w:t>
                              </w:r>
                            </w:p>
                          </w:txbxContent>
                        </wps:txbx>
                        <wps:bodyPr wrap="square" anchor="t">
                          <a:noAutofit/>
                        </wps:bodyPr>
                      </wps:wsp>
                    </wpg:wgp>
                  </a:graphicData>
                </a:graphic>
              </wp:anchor>
            </w:drawing>
          </mc:Choice>
          <mc:Fallback>
            <w:pict>
              <v:group id="shape_0" style="position:absolute;margin-left:429.45pt;margin-top:67.4pt;width:146.95pt;height:47.8pt" coordorigin="8589,1348" coordsize="2939,956">
                <v:shape id="shape_0" coordsize="686,1180" path="m601,1175l388,1153l388,1153l383,1143l388,1137l388,1132l388,1132l383,1132l383,1121l383,1116l383,1084l361,1047l351,1036l345,1021l324,999l308,999l303,994l308,983l303,978l303,973l298,962l276,957l260,957l250,941l239,920l223,909l213,904l170,888l159,888l144,872l133,866l133,856l138,850l144,829l144,819l149,813l144,797l133,792l133,781l133,781l138,781l138,771l128,760l101,712l101,702l96,691l96,680l74,654l74,627l80,622l85,617l96,611l96,590l90,585l80,579l64,569l58,553l64,516l64,510l64,505l64,500l69,484l74,484l74,489l74,505l74,505l90,516l90,510l90,505l85,484l85,473l85,457l85,457l74,463l74,468l74,473l58,473l48,452l37,447l43,436l43,399l27,377l16,362l5,330l11,319l11,308l5,303l16,277l21,266l27,261l21,234l11,213l11,207l11,202l5,197l0,186l0,170l0,170l0,160l11,138l43,106l43,96l43,85l53,80l58,64l64,37l53,21l64,11l64,0l388,91l308,415l664,935l664,951l664,957l664,962l670,973l670,983l670,994l675,1005l680,1010l686,1015l686,1026l686,1031l680,1026l670,1036l659,1042l648,1052l643,1084l627,1106l617,1106l617,1111l617,1116l617,1127l611,1137l617,1143l627,1153l627,1159l627,1164l622,1169l617,1180l611,1180l601,1175l601,1175l601,1175e" fillcolor="black" stroked="t" o:allowincell="f" style="position:absolute;left:8935;top:1348;width:496;height:598;mso-wrap-style:none;v-text-anchor:middle">
                  <v:fill o:detectmouseclick="t" type="solid" color2="white"/>
                  <v:stroke color="black" weight="8280" joinstyle="round" endcap="flat"/>
                  <w10:wrap type="none"/>
                </v:shape>
                <v:line id="shape_0" from="9422,1586" to="9453,1824" stroked="t" o:allowincell="f" style="position:absolute;flip:y">
                  <v:stroke color="#fe000c" weight="9360" joinstyle="miter" endcap="flat"/>
                  <v:fill o:detectmouseclick="t" on="false"/>
                  <w10:wrap type="none"/>
                </v:line>
                <v:line id="shape_0" from="9476,1572" to="9539,1930" stroked="t" o:allowincell="f" style="position:absolute">
                  <v:stroke color="#fe000c" weight="9360" joinstyle="miter" endcap="flat"/>
                  <v:fill o:detectmouseclick="t" on="false"/>
                  <w10:wrap type="none"/>
                </v:line>
                <v:line id="shape_0" from="9551,1466" to="9722,1944" stroked="t" o:allowincell="f" style="position:absolute;flip:y">
                  <v:stroke color="#fe000c" weight="9360" joinstyle="miter" endcap="flat"/>
                  <v:fill o:detectmouseclick="t" on="false"/>
                  <w10:wrap type="none"/>
                </v:line>
                <v:shapetype id="_x0000_t202" coordsize="21600,21600" o:spt="202" path="m,l,21600l21600,21600l21600,xe">
                  <v:stroke joinstyle="miter"/>
                  <v:path gradientshapeok="t" o:connecttype="rect"/>
                </v:shapetype>
                <v:shape id="shape_0" stroked="f" o:allowincell="f" style="position:absolute;left:9540;top:1586;width:1987;height:430;mso-wrap-style:square;v-text-anchor:top" type="_x0000_t202">
                  <v:textbox>
                    <w:txbxContent>
                      <w:p>
                        <w:pPr>
                          <w:tabs>
                            <w:tab w:val="left" w:pos="540" w:leader="none"/>
                          </w:tabs>
                          <w:overflowPunct w:val="false"/>
                          <w:autoSpaceDE w:val="false"/>
                          <w:bidi w:val="0"/>
                          <w:rPr/>
                        </w:pPr>
                        <w:r>
                          <w:rPr>
                            <w:kern w:val="2"/>
                            <w:sz w:val="24"/>
                            <w:szCs w:val="24"/>
                            <w:rFonts w:ascii="Arial" w:hAnsi="Arial" w:eastAsia="Times New Roman" w:cs="Arial"/>
                            <w:color w:val="FE000C"/>
                            <w:lang w:val="en-US" w:bidi="ar-SA"/>
                          </w:rPr>
                          <w:t>A R</w:t>
                        </w:r>
                      </w:p>
                    </w:txbxContent>
                  </v:textbox>
                  <v:fill o:detectmouseclick="t" on="false"/>
                  <v:stroke color="#3465a4" joinstyle="round" endcap="flat"/>
                  <w10:wrap type="none"/>
                </v:shape>
                <v:shape id="shape_0" stroked="f" o:allowincell="f" style="position:absolute;left:8589;top:1873;width:1814;height:430;mso-wrap-style:square;v-text-anchor:top" type="_x0000_t202">
                  <v:textbox>
                    <w:txbxContent>
                      <w:p>
                        <w:pPr>
                          <w:tabs>
                            <w:tab w:val="left" w:pos="540" w:leader="none"/>
                          </w:tabs>
                          <w:overflowPunct w:val="false"/>
                          <w:autoSpaceDE w:val="false"/>
                          <w:bidi w:val="0"/>
                          <w:jc w:val="center"/>
                          <w:rPr/>
                        </w:pPr>
                        <w:r>
                          <w:rPr>
                            <w:kern w:val="2"/>
                            <w:sz w:val="24"/>
                            <w:szCs w:val="24"/>
                            <w:rFonts w:ascii="Arial" w:hAnsi="Arial" w:eastAsia="Times New Roman" w:cs="Arial"/>
                            <w:color w:val="FE000C"/>
                            <w:lang w:val="en-US" w:bidi="ar-SA"/>
                          </w:rPr>
                          <w:t>R O O M</w:t>
                        </w:r>
                      </w:p>
                    </w:txbxContent>
                  </v:textbox>
                  <v:fill o:detectmouseclick="t" on="false"/>
                  <v:stroke color="#3465a4" joinstyle="round" endcap="flat"/>
                  <w10:wrap type="none"/>
                </v:shape>
              </v:group>
            </w:pict>
          </mc:Fallback>
        </mc:AlternateContent>
        <w:drawing>
          <wp:inline distT="0" distB="0" distL="0" distR="0">
            <wp:extent cx="984885" cy="987425"/>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2"/>
                    <a:srcRect l="-39" t="-39" r="-39" b="-39"/>
                    <a:stretch>
                      <a:fillRect/>
                    </a:stretch>
                  </pic:blipFill>
                  <pic:spPr bwMode="auto">
                    <a:xfrm>
                      <a:off x="0" y="0"/>
                      <a:ext cx="984885" cy="987425"/>
                    </a:xfrm>
                    <a:prstGeom prst="rect">
                      <a:avLst/>
                    </a:prstGeom>
                    <a:noFill/>
                  </pic:spPr>
                </pic:pic>
              </a:graphicData>
            </a:graphic>
          </wp:inline>
        </w:drawing>
      </w:r>
    </w:p>
    <w:p>
      <w:pPr>
        <w:pStyle w:val="Heading"/>
        <w:jc w:val="end"/>
        <w:rPr>
          <w:sz w:val="28"/>
          <w:u w:val="single"/>
        </w:rPr>
      </w:pPr>
      <w:r>
        <w:rPr>
          <w:sz w:val="28"/>
          <w:u w:val="single"/>
        </w:rPr>
      </w:r>
    </w:p>
    <w:p>
      <w:pPr>
        <w:pStyle w:val="Heading"/>
        <w:jc w:val="end"/>
        <w:rPr>
          <w:sz w:val="28"/>
          <w:u w:val="single"/>
        </w:rPr>
      </w:pPr>
      <w:r>
        <w:rPr>
          <w:sz w:val="28"/>
          <w:u w:val="single"/>
        </w:rPr>
      </w:r>
    </w:p>
    <w:p>
      <w:pPr>
        <w:pStyle w:val="Heading"/>
        <w:rPr/>
      </w:pPr>
      <w:r>
        <w:rPr/>
      </w:r>
    </w:p>
    <w:tbl>
      <w:tblPr>
        <w:tblW w:w="10708" w:type="dxa"/>
        <w:jc w:val="start"/>
        <w:tblInd w:w="200" w:type="dxa"/>
        <w:tblLayout w:type="fixed"/>
        <w:tblCellMar>
          <w:top w:w="0" w:type="dxa"/>
          <w:start w:w="108" w:type="dxa"/>
          <w:bottom w:w="0" w:type="dxa"/>
          <w:end w:w="108" w:type="dxa"/>
        </w:tblCellMar>
      </w:tblPr>
      <w:tblGrid>
        <w:gridCol w:w="708"/>
        <w:gridCol w:w="6045"/>
        <w:gridCol w:w="990"/>
        <w:gridCol w:w="2965"/>
      </w:tblGrid>
      <w:tr>
        <w:trPr>
          <w:trHeight w:val="300" w:hRule="exact"/>
        </w:trPr>
        <w:tc>
          <w:tcPr>
            <w:tcW w:w="708" w:type="dxa"/>
            <w:tcBorders/>
          </w:tcPr>
          <w:p>
            <w:pPr>
              <w:pStyle w:val="Normal"/>
              <w:ind w:start="-180" w:end="0"/>
              <w:jc w:val="end"/>
              <w:rPr>
                <w:sz w:val="16"/>
              </w:rPr>
            </w:pPr>
            <w:r>
              <w:rPr>
                <w:sz w:val="16"/>
              </w:rPr>
              <w:t>To:</w:t>
            </w:r>
          </w:p>
        </w:tc>
        <w:tc>
          <w:tcPr>
            <w:tcW w:w="6045" w:type="dxa"/>
            <w:tcBorders/>
          </w:tcPr>
          <w:p>
            <w:pPr>
              <w:pStyle w:val="To"/>
              <w:rPr/>
            </w:pPr>
            <w:r>
              <w:rPr/>
              <w:t>Campaign Team</w:t>
            </w:r>
          </w:p>
        </w:tc>
        <w:tc>
          <w:tcPr>
            <w:tcW w:w="990" w:type="dxa"/>
            <w:tcBorders/>
          </w:tcPr>
          <w:p>
            <w:pPr>
              <w:pStyle w:val="Normal"/>
              <w:snapToGrid w:val="false"/>
              <w:ind w:start="-180" w:end="0"/>
              <w:rPr/>
            </w:pPr>
            <w:r>
              <w:rPr/>
            </w:r>
          </w:p>
        </w:tc>
        <w:tc>
          <w:tcPr>
            <w:tcW w:w="2965" w:type="dxa"/>
            <w:tcBorders/>
          </w:tcPr>
          <w:p>
            <w:pPr>
              <w:pStyle w:val="Heading5"/>
              <w:snapToGrid w:val="false"/>
              <w:ind w:hanging="0" w:start="0"/>
              <w:rPr/>
            </w:pPr>
            <w:r>
              <w:rPr/>
            </w:r>
          </w:p>
        </w:tc>
      </w:tr>
      <w:tr>
        <w:trPr>
          <w:trHeight w:val="216" w:hRule="exact"/>
        </w:trPr>
        <w:tc>
          <w:tcPr>
            <w:tcW w:w="708" w:type="dxa"/>
            <w:tcBorders/>
          </w:tcPr>
          <w:p>
            <w:pPr>
              <w:pStyle w:val="Normal"/>
              <w:ind w:start="-180" w:end="0"/>
              <w:jc w:val="end"/>
              <w:rPr>
                <w:sz w:val="18"/>
              </w:rPr>
            </w:pPr>
            <w:r>
              <w:rPr>
                <w:sz w:val="18"/>
              </w:rPr>
              <w:t>cc:</w:t>
            </w:r>
          </w:p>
        </w:tc>
        <w:tc>
          <w:tcPr>
            <w:tcW w:w="6045" w:type="dxa"/>
            <w:tcBorders/>
          </w:tcPr>
          <w:p>
            <w:pPr>
              <w:pStyle w:val="Normal"/>
              <w:rPr>
                <w:sz w:val="18"/>
              </w:rPr>
            </w:pPr>
            <w:r>
              <w:rPr>
                <w:sz w:val="18"/>
              </w:rPr>
              <w:t>Steve Kean</w:t>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306" w:hRule="exact"/>
        </w:trPr>
        <w:tc>
          <w:tcPr>
            <w:tcW w:w="708" w:type="dxa"/>
            <w:tcBorders/>
          </w:tcPr>
          <w:p>
            <w:pPr>
              <w:pStyle w:val="Normal"/>
              <w:ind w:start="-180" w:end="0"/>
              <w:jc w:val="end"/>
              <w:rPr>
                <w:sz w:val="16"/>
              </w:rPr>
            </w:pPr>
            <w:r>
              <w:rPr>
                <w:sz w:val="16"/>
              </w:rPr>
              <w:t>From:</w:t>
            </w:r>
          </w:p>
        </w:tc>
        <w:tc>
          <w:tcPr>
            <w:tcW w:w="6045" w:type="dxa"/>
            <w:tcBorders/>
          </w:tcPr>
          <w:p>
            <w:pPr>
              <w:pStyle w:val="From"/>
              <w:rPr/>
            </w:pPr>
            <w:r>
              <w:rPr/>
              <w:t>Rick Shapiro, Mark Palmer, Jim Steffes &amp; Janel Guerrero</w:t>
            </w:r>
          </w:p>
        </w:tc>
        <w:tc>
          <w:tcPr>
            <w:tcW w:w="990" w:type="dxa"/>
            <w:tcBorders/>
          </w:tcPr>
          <w:p>
            <w:pPr>
              <w:pStyle w:val="Normal"/>
              <w:snapToGrid w:val="false"/>
              <w:ind w:start="-180" w:end="0"/>
              <w:jc w:val="end"/>
              <w:rPr>
                <w:sz w:val="16"/>
              </w:rPr>
            </w:pPr>
            <w:r>
              <w:rPr>
                <w:sz w:val="16"/>
              </w:rPr>
            </w:r>
          </w:p>
        </w:tc>
        <w:tc>
          <w:tcPr>
            <w:tcW w:w="2965" w:type="dxa"/>
            <w:tcBorders/>
          </w:tcPr>
          <w:p>
            <w:pPr>
              <w:pStyle w:val="Department"/>
              <w:snapToGrid w:val="false"/>
              <w:rPr>
                <w:sz w:val="16"/>
              </w:rPr>
            </w:pPr>
            <w:r>
              <w:rPr>
                <w:sz w:val="16"/>
              </w:rPr>
            </w:r>
            <w:bookmarkStart w:id="0" w:name="From"/>
            <w:bookmarkStart w:id="1" w:name="From"/>
            <w:bookmarkEnd w:id="1"/>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600" w:hRule="exact"/>
        </w:trPr>
        <w:tc>
          <w:tcPr>
            <w:tcW w:w="708" w:type="dxa"/>
            <w:tcBorders>
              <w:bottom w:val="single" w:sz="12" w:space="0" w:color="000000"/>
            </w:tcBorders>
          </w:tcPr>
          <w:p>
            <w:pPr>
              <w:pStyle w:val="Normal"/>
              <w:ind w:start="-180" w:end="0"/>
              <w:jc w:val="end"/>
              <w:rPr>
                <w:sz w:val="16"/>
              </w:rPr>
            </w:pPr>
            <w:r>
              <w:rPr>
                <w:sz w:val="16"/>
              </w:rPr>
              <w:t>Subject:</w:t>
            </w:r>
          </w:p>
        </w:tc>
        <w:tc>
          <w:tcPr>
            <w:tcW w:w="6045" w:type="dxa"/>
            <w:tcBorders>
              <w:bottom w:val="single" w:sz="12" w:space="0" w:color="000000"/>
            </w:tcBorders>
          </w:tcPr>
          <w:p>
            <w:pPr>
              <w:pStyle w:val="Subject"/>
              <w:rPr/>
            </w:pPr>
            <w:r>
              <w:rPr/>
              <w:t>Objectives &amp; Organizational Outline for National Energy Campaign</w:t>
            </w:r>
          </w:p>
        </w:tc>
        <w:tc>
          <w:tcPr>
            <w:tcW w:w="990" w:type="dxa"/>
            <w:tcBorders>
              <w:bottom w:val="single" w:sz="12" w:space="0" w:color="000000"/>
            </w:tcBorders>
          </w:tcPr>
          <w:p>
            <w:pPr>
              <w:pStyle w:val="Normal"/>
              <w:ind w:start="-180" w:end="0"/>
              <w:jc w:val="end"/>
              <w:rPr>
                <w:sz w:val="16"/>
              </w:rPr>
            </w:pPr>
            <w:r>
              <w:rPr>
                <w:sz w:val="16"/>
              </w:rPr>
              <w:t>Date:</w:t>
            </w:r>
          </w:p>
        </w:tc>
        <w:tc>
          <w:tcPr>
            <w:tcW w:w="2965" w:type="dxa"/>
            <w:tcBorders>
              <w:bottom w:val="single" w:sz="12" w:space="0" w:color="000000"/>
            </w:tcBorders>
          </w:tcPr>
          <w:p>
            <w:pPr>
              <w:pStyle w:val="Date"/>
              <w:rPr/>
            </w:pPr>
            <w:r>
              <w:rPr/>
              <w:t>March 22, 2001</w:t>
            </w:r>
          </w:p>
        </w:tc>
      </w:tr>
    </w:tbl>
    <w:p>
      <w:pPr>
        <w:pStyle w:val="Body"/>
        <w:jc w:val="both"/>
        <w:rPr/>
      </w:pPr>
      <w:r>
        <w:rPr/>
      </w:r>
      <w:bookmarkStart w:id="2" w:name="StartOfMemo"/>
      <w:bookmarkStart w:id="3" w:name="StartOfMemo"/>
      <w:bookmarkEnd w:id="3"/>
    </w:p>
    <w:p>
      <w:pPr>
        <w:pStyle w:val="Body"/>
        <w:jc w:val="both"/>
        <w:rPr/>
      </w:pPr>
      <w:r>
        <w:rPr/>
        <w:t>Following on the heels of the meeting held in February that kicked off Enron’s campaign to affect energy policy and public opinion in the wake of California, I would like to further define responsibilities/lead roles and objectives as they relate to our efforts.</w:t>
      </w:r>
    </w:p>
    <w:p>
      <w:pPr>
        <w:pStyle w:val="Body"/>
        <w:jc w:val="both"/>
        <w:rPr/>
      </w:pPr>
      <w:r>
        <w:rPr/>
      </w:r>
    </w:p>
    <w:p>
      <w:pPr>
        <w:pStyle w:val="Body"/>
        <w:jc w:val="both"/>
        <w:rPr/>
      </w:pPr>
      <w:r>
        <w:rPr/>
        <w:t>Specifically defining roles/responsibilities and objectives will ensure that we are strategic in our efforts, efficient in our actions and successful in promoting real solutions.  To that end, I would ask each team lead to develop a “Game Plan” by April 6, 2001.  This “Game Plan” should identify who we need with us to win, how we’re going to win, what tools are necessary to win, and articulate the metrics that specifically (as much as possible) define success or failure.  In addition, Jeff Dasovich and Paul Kaufman will, by that same date, pull together a National Campaign “Briefing” Book to assist each of the teams.</w:t>
      </w:r>
    </w:p>
    <w:p>
      <w:pPr>
        <w:pStyle w:val="Body"/>
        <w:jc w:val="both"/>
        <w:rPr/>
      </w:pPr>
      <w:r>
        <w:rPr/>
      </w:r>
    </w:p>
    <w:p>
      <w:pPr>
        <w:pStyle w:val="Body"/>
        <w:jc w:val="both"/>
        <w:rPr>
          <w:rFonts w:ascii="Helvetica" w:hAnsi="Helvetica" w:cs="Helvetica"/>
          <w:caps/>
        </w:rPr>
      </w:pPr>
      <w:r>
        <w:rPr>
          <w:rFonts w:cs="Helvetica" w:ascii="Helvetica" w:hAnsi="Helvetica"/>
          <w:b/>
          <w:bCs/>
          <w:caps/>
          <w:u w:val="single"/>
        </w:rPr>
        <w:t>National Campaign Effort</w:t>
      </w:r>
    </w:p>
    <w:p>
      <w:pPr>
        <w:pStyle w:val="Body"/>
        <w:jc w:val="both"/>
        <w:rPr>
          <w:b/>
          <w:bCs/>
        </w:rPr>
      </w:pPr>
      <w:r>
        <w:rPr/>
        <w:tab/>
        <w:tab/>
        <w:tab/>
        <w:tab/>
        <w:tab/>
        <w:tab/>
        <w:tab/>
        <w:tab/>
      </w:r>
    </w:p>
    <w:tbl>
      <w:tblPr>
        <w:tblW w:w="10080" w:type="dxa"/>
        <w:jc w:val="start"/>
        <w:tblInd w:w="72" w:type="dxa"/>
        <w:tblLayout w:type="fixed"/>
        <w:tblCellMar>
          <w:top w:w="0" w:type="dxa"/>
          <w:start w:w="108" w:type="dxa"/>
          <w:bottom w:w="0" w:type="dxa"/>
          <w:end w:w="108" w:type="dxa"/>
        </w:tblCellMar>
      </w:tblPr>
      <w:tblGrid>
        <w:gridCol w:w="2826"/>
        <w:gridCol w:w="2610"/>
        <w:gridCol w:w="4644"/>
      </w:tblGrid>
      <w:tr>
        <w:trPr/>
        <w:tc>
          <w:tcPr>
            <w:tcW w:w="2826" w:type="dxa"/>
            <w:tcBorders/>
          </w:tcPr>
          <w:p>
            <w:pPr>
              <w:pStyle w:val="Body"/>
              <w:ind w:start="0" w:end="0"/>
              <w:jc w:val="both"/>
              <w:rPr>
                <w:b/>
                <w:bCs/>
              </w:rPr>
            </w:pPr>
            <w:r>
              <w:rPr>
                <w:b/>
                <w:bCs/>
              </w:rPr>
              <w:t>National Campaign Chair:</w:t>
            </w:r>
          </w:p>
        </w:tc>
        <w:tc>
          <w:tcPr>
            <w:tcW w:w="2610" w:type="dxa"/>
            <w:tcBorders/>
          </w:tcPr>
          <w:p>
            <w:pPr>
              <w:pStyle w:val="Body"/>
              <w:ind w:start="0" w:end="0"/>
              <w:jc w:val="both"/>
              <w:rPr>
                <w:b/>
                <w:bCs/>
              </w:rPr>
            </w:pPr>
            <w:r>
              <w:rPr>
                <w:b/>
                <w:bCs/>
              </w:rPr>
              <w:t>Rick Shapiro</w:t>
            </w:r>
          </w:p>
        </w:tc>
        <w:tc>
          <w:tcPr>
            <w:tcW w:w="4644" w:type="dxa"/>
            <w:vMerge w:val="restart"/>
            <w:tcBorders/>
          </w:tcPr>
          <w:p>
            <w:pPr>
              <w:pStyle w:val="Body"/>
              <w:ind w:start="0" w:end="0"/>
              <w:rPr/>
            </w:pPr>
            <w:r>
              <w:rPr>
                <w:b/>
                <w:bCs/>
                <w:u w:val="single"/>
              </w:rPr>
              <w:t>Objectives</w:t>
            </w:r>
            <w:r>
              <w:rPr>
                <w:b/>
                <w:bCs/>
              </w:rPr>
              <w:t xml:space="preserve">:  </w:t>
            </w:r>
          </w:p>
          <w:p>
            <w:pPr>
              <w:pStyle w:val="Body"/>
              <w:ind w:start="0" w:end="0"/>
              <w:rPr>
                <w:b/>
                <w:bCs/>
              </w:rPr>
            </w:pPr>
            <w:r>
              <w:rPr>
                <w:b/>
                <w:bCs/>
              </w:rPr>
              <w:t>(1) Finishing the job of opening wholesale markets</w:t>
            </w:r>
          </w:p>
          <w:p>
            <w:pPr>
              <w:pStyle w:val="Body"/>
              <w:ind w:start="0" w:end="0"/>
              <w:rPr>
                <w:b/>
                <w:bCs/>
              </w:rPr>
            </w:pPr>
            <w:r>
              <w:rPr>
                <w:b/>
                <w:bCs/>
              </w:rPr>
              <w:t>(2) Limiting fallout from California in order to preserve existing markets and advance the development of competitive electric markets (retail).</w:t>
            </w:r>
          </w:p>
        </w:tc>
      </w:tr>
      <w:tr>
        <w:trPr/>
        <w:tc>
          <w:tcPr>
            <w:tcW w:w="2826" w:type="dxa"/>
            <w:tcBorders/>
          </w:tcPr>
          <w:p>
            <w:pPr>
              <w:pStyle w:val="Body"/>
              <w:snapToGrid w:val="false"/>
              <w:ind w:start="0" w:end="0"/>
              <w:jc w:val="both"/>
              <w:rPr>
                <w:b/>
                <w:bCs/>
              </w:rPr>
            </w:pPr>
            <w:r>
              <w:rPr>
                <w:b/>
                <w:bCs/>
              </w:rPr>
            </w:r>
          </w:p>
        </w:tc>
        <w:tc>
          <w:tcPr>
            <w:tcW w:w="2610" w:type="dxa"/>
            <w:tcBorders/>
          </w:tcPr>
          <w:p>
            <w:pPr>
              <w:pStyle w:val="Body"/>
              <w:snapToGrid w:val="false"/>
              <w:ind w:start="0" w:end="0"/>
              <w:jc w:val="both"/>
              <w:rPr>
                <w:b/>
                <w:bCs/>
              </w:rPr>
            </w:pPr>
            <w:r>
              <w:rPr>
                <w:b/>
                <w:bCs/>
              </w:rPr>
            </w:r>
          </w:p>
        </w:tc>
        <w:tc>
          <w:tcPr>
            <w:tcW w:w="4644" w:type="dxa"/>
            <w:vMerge w:val="continue"/>
            <w:tcBorders/>
          </w:tcPr>
          <w:p>
            <w:pPr>
              <w:pStyle w:val="Body"/>
              <w:snapToGrid w:val="false"/>
              <w:ind w:start="0" w:end="0"/>
              <w:jc w:val="both"/>
              <w:rPr>
                <w:b/>
                <w:bCs/>
              </w:rPr>
            </w:pPr>
            <w:r>
              <w:rPr>
                <w:b/>
                <w:bCs/>
              </w:rPr>
            </w:r>
          </w:p>
        </w:tc>
      </w:tr>
      <w:tr>
        <w:trPr/>
        <w:tc>
          <w:tcPr>
            <w:tcW w:w="2826" w:type="dxa"/>
            <w:tcBorders/>
          </w:tcPr>
          <w:p>
            <w:pPr>
              <w:pStyle w:val="Body"/>
              <w:ind w:start="0" w:end="0"/>
              <w:rPr>
                <w:b/>
                <w:bCs/>
              </w:rPr>
            </w:pPr>
            <w:r>
              <w:rPr>
                <w:b/>
                <w:bCs/>
              </w:rPr>
              <w:t xml:space="preserve">National Campaign </w:t>
            </w:r>
          </w:p>
        </w:tc>
        <w:tc>
          <w:tcPr>
            <w:tcW w:w="2610" w:type="dxa"/>
            <w:tcBorders/>
          </w:tcPr>
          <w:p>
            <w:pPr>
              <w:pStyle w:val="Body"/>
              <w:ind w:start="0" w:end="0"/>
              <w:jc w:val="both"/>
              <w:rPr>
                <w:b/>
                <w:bCs/>
              </w:rPr>
            </w:pPr>
            <w:r>
              <w:rPr>
                <w:b/>
                <w:bCs/>
              </w:rPr>
              <w:t>Mark Palmer</w:t>
            </w:r>
          </w:p>
        </w:tc>
        <w:tc>
          <w:tcPr>
            <w:tcW w:w="4644" w:type="dxa"/>
            <w:vMerge w:val="continue"/>
            <w:tcBorders/>
          </w:tcPr>
          <w:p>
            <w:pPr>
              <w:pStyle w:val="Body"/>
              <w:snapToGrid w:val="false"/>
              <w:ind w:start="0" w:end="0"/>
              <w:jc w:val="both"/>
              <w:rPr>
                <w:b/>
                <w:bCs/>
              </w:rPr>
            </w:pPr>
            <w:r>
              <w:rPr>
                <w:b/>
                <w:bCs/>
              </w:rPr>
            </w:r>
          </w:p>
        </w:tc>
      </w:tr>
      <w:tr>
        <w:trPr/>
        <w:tc>
          <w:tcPr>
            <w:tcW w:w="2826" w:type="dxa"/>
            <w:tcBorders/>
          </w:tcPr>
          <w:p>
            <w:pPr>
              <w:pStyle w:val="Body"/>
              <w:ind w:start="0" w:end="0"/>
              <w:jc w:val="both"/>
              <w:rPr>
                <w:b/>
                <w:bCs/>
              </w:rPr>
            </w:pPr>
            <w:r>
              <w:rPr>
                <w:b/>
                <w:bCs/>
              </w:rPr>
              <w:t>Leaderhip Group:</w:t>
            </w:r>
          </w:p>
        </w:tc>
        <w:tc>
          <w:tcPr>
            <w:tcW w:w="2610" w:type="dxa"/>
            <w:tcBorders/>
          </w:tcPr>
          <w:p>
            <w:pPr>
              <w:pStyle w:val="Body"/>
              <w:ind w:start="0" w:end="0"/>
              <w:jc w:val="both"/>
              <w:rPr>
                <w:b/>
                <w:bCs/>
              </w:rPr>
            </w:pPr>
            <w:r>
              <w:rPr>
                <w:b/>
                <w:bCs/>
              </w:rPr>
              <w:t>Jim Steffes</w:t>
            </w:r>
          </w:p>
        </w:tc>
        <w:tc>
          <w:tcPr>
            <w:tcW w:w="4644" w:type="dxa"/>
            <w:vMerge w:val="continue"/>
            <w:tcBorders/>
          </w:tcPr>
          <w:p>
            <w:pPr>
              <w:pStyle w:val="Body"/>
              <w:snapToGrid w:val="false"/>
              <w:ind w:start="0" w:end="0"/>
              <w:jc w:val="both"/>
              <w:rPr>
                <w:b/>
                <w:bCs/>
              </w:rPr>
            </w:pPr>
            <w:r>
              <w:rPr>
                <w:b/>
                <w:bCs/>
              </w:rPr>
            </w:r>
          </w:p>
        </w:tc>
      </w:tr>
      <w:tr>
        <w:trPr/>
        <w:tc>
          <w:tcPr>
            <w:tcW w:w="2826" w:type="dxa"/>
            <w:tcBorders/>
          </w:tcPr>
          <w:p>
            <w:pPr>
              <w:pStyle w:val="Body"/>
              <w:snapToGrid w:val="false"/>
              <w:ind w:start="0" w:end="0"/>
              <w:jc w:val="both"/>
              <w:rPr>
                <w:b/>
                <w:bCs/>
              </w:rPr>
            </w:pPr>
            <w:r>
              <w:rPr>
                <w:b/>
                <w:bCs/>
              </w:rPr>
            </w:r>
          </w:p>
        </w:tc>
        <w:tc>
          <w:tcPr>
            <w:tcW w:w="2610" w:type="dxa"/>
            <w:tcBorders/>
          </w:tcPr>
          <w:p>
            <w:pPr>
              <w:pStyle w:val="Body"/>
              <w:ind w:start="0" w:end="0"/>
              <w:jc w:val="both"/>
              <w:rPr>
                <w:b/>
                <w:bCs/>
              </w:rPr>
            </w:pPr>
            <w:r>
              <w:rPr>
                <w:b/>
                <w:bCs/>
              </w:rPr>
              <w:t>Janel Guerrero</w:t>
            </w:r>
          </w:p>
        </w:tc>
        <w:tc>
          <w:tcPr>
            <w:tcW w:w="4644" w:type="dxa"/>
            <w:vMerge w:val="continue"/>
            <w:tcBorders/>
          </w:tcPr>
          <w:p>
            <w:pPr>
              <w:pStyle w:val="Body"/>
              <w:snapToGrid w:val="false"/>
              <w:ind w:start="0" w:end="0"/>
              <w:jc w:val="both"/>
              <w:rPr>
                <w:b/>
                <w:bCs/>
              </w:rPr>
            </w:pPr>
            <w:r>
              <w:rPr>
                <w:b/>
                <w:bCs/>
              </w:rPr>
            </w:r>
          </w:p>
        </w:tc>
      </w:tr>
    </w:tbl>
    <w:p>
      <w:pPr>
        <w:pStyle w:val="Body"/>
        <w:jc w:val="both"/>
        <w:rPr>
          <w:b/>
          <w:bCs/>
          <w:u w:val="single"/>
        </w:rPr>
      </w:pPr>
      <w:r>
        <w:rPr>
          <w:b/>
          <w:bCs/>
          <w:u w:val="single"/>
        </w:rPr>
        <w:t>California</w:t>
      </w:r>
    </w:p>
    <w:p>
      <w:pPr>
        <w:pStyle w:val="Body"/>
        <w:jc w:val="both"/>
        <w:rPr/>
      </w:pPr>
      <w:r>
        <w:rPr/>
      </w:r>
    </w:p>
    <w:tbl>
      <w:tblPr>
        <w:tblW w:w="10080" w:type="dxa"/>
        <w:jc w:val="start"/>
        <w:tblInd w:w="72" w:type="dxa"/>
        <w:tblLayout w:type="fixed"/>
        <w:tblCellMar>
          <w:top w:w="0" w:type="dxa"/>
          <w:start w:w="108" w:type="dxa"/>
          <w:bottom w:w="0" w:type="dxa"/>
          <w:end w:w="108" w:type="dxa"/>
        </w:tblCellMar>
      </w:tblPr>
      <w:tblGrid>
        <w:gridCol w:w="2826"/>
        <w:gridCol w:w="2610"/>
        <w:gridCol w:w="4644"/>
      </w:tblGrid>
      <w:tr>
        <w:trPr/>
        <w:tc>
          <w:tcPr>
            <w:tcW w:w="2826" w:type="dxa"/>
            <w:tcBorders/>
          </w:tcPr>
          <w:p>
            <w:pPr>
              <w:pStyle w:val="Body"/>
              <w:ind w:start="0" w:end="0"/>
              <w:jc w:val="both"/>
              <w:rPr/>
            </w:pPr>
            <w:r>
              <w:rPr/>
              <w:t>Team Leads:</w:t>
            </w:r>
          </w:p>
        </w:tc>
        <w:tc>
          <w:tcPr>
            <w:tcW w:w="2610" w:type="dxa"/>
            <w:tcBorders/>
          </w:tcPr>
          <w:p>
            <w:pPr>
              <w:pStyle w:val="Body"/>
              <w:ind w:start="0" w:end="0"/>
              <w:jc w:val="both"/>
              <w:rPr/>
            </w:pPr>
            <w:r>
              <w:rPr/>
              <w:t>Paul Kaufman</w:t>
            </w:r>
          </w:p>
        </w:tc>
        <w:tc>
          <w:tcPr>
            <w:tcW w:w="4644" w:type="dxa"/>
            <w:vMerge w:val="restart"/>
            <w:tcBorders/>
          </w:tcPr>
          <w:p>
            <w:pPr>
              <w:pStyle w:val="Body"/>
              <w:ind w:start="0" w:end="0"/>
              <w:rPr/>
            </w:pPr>
            <w:r>
              <w:rPr>
                <w:b/>
                <w:bCs/>
                <w:u w:val="single"/>
              </w:rPr>
              <w:t>Objectives</w:t>
            </w:r>
            <w:r>
              <w:rPr/>
              <w:t xml:space="preserve">:  </w:t>
            </w:r>
          </w:p>
          <w:p>
            <w:pPr>
              <w:pStyle w:val="Body"/>
              <w:ind w:start="0" w:end="0"/>
              <w:rPr/>
            </w:pPr>
            <w:r>
              <w:rPr/>
              <w:t xml:space="preserve">(1) preserving choice  </w:t>
            </w:r>
          </w:p>
          <w:p>
            <w:pPr>
              <w:pStyle w:val="Body"/>
              <w:ind w:start="0" w:end="0"/>
              <w:rPr/>
            </w:pPr>
            <w:r>
              <w:rPr/>
              <w:t>(2) no retroactive end to rate freeze (“we get paid”)</w:t>
            </w:r>
          </w:p>
          <w:p>
            <w:pPr>
              <w:pStyle w:val="Body"/>
              <w:ind w:start="0" w:end="0"/>
              <w:rPr/>
            </w:pPr>
            <w:r>
              <w:rPr/>
              <w:t>(3) preserving wholesale markets and transmission access</w:t>
            </w:r>
          </w:p>
          <w:p>
            <w:pPr>
              <w:pStyle w:val="Body"/>
              <w:ind w:start="0" w:end="0"/>
              <w:rPr/>
            </w:pPr>
            <w:r>
              <w:rPr/>
              <w:t>(4) accelerating generation permitting and siting process</w:t>
            </w:r>
          </w:p>
        </w:tc>
      </w:tr>
      <w:tr>
        <w:trPr/>
        <w:tc>
          <w:tcPr>
            <w:tcW w:w="2826" w:type="dxa"/>
            <w:tcBorders/>
          </w:tcPr>
          <w:p>
            <w:pPr>
              <w:pStyle w:val="Body"/>
              <w:snapToGrid w:val="false"/>
              <w:ind w:start="0" w:end="0"/>
              <w:jc w:val="both"/>
              <w:rPr/>
            </w:pPr>
            <w:r>
              <w:rPr/>
            </w:r>
          </w:p>
        </w:tc>
        <w:tc>
          <w:tcPr>
            <w:tcW w:w="2610" w:type="dxa"/>
            <w:tcBorders/>
          </w:tcPr>
          <w:p>
            <w:pPr>
              <w:pStyle w:val="Body"/>
              <w:ind w:start="0" w:end="0"/>
              <w:jc w:val="both"/>
              <w:rPr/>
            </w:pPr>
            <w:r>
              <w:rPr/>
              <w:t>Jeff Dasovich</w:t>
            </w:r>
          </w:p>
        </w:tc>
        <w:tc>
          <w:tcPr>
            <w:tcW w:w="4644" w:type="dxa"/>
            <w:vMerge w:val="continue"/>
            <w:tcBorders/>
          </w:tcPr>
          <w:p>
            <w:pPr>
              <w:pStyle w:val="Body"/>
              <w:snapToGrid w:val="false"/>
              <w:ind w:start="0" w:end="0"/>
              <w:jc w:val="both"/>
              <w:rPr/>
            </w:pPr>
            <w:r>
              <w:rPr/>
            </w:r>
          </w:p>
        </w:tc>
      </w:tr>
      <w:tr>
        <w:trPr/>
        <w:tc>
          <w:tcPr>
            <w:tcW w:w="2826" w:type="dxa"/>
            <w:tcBorders/>
          </w:tcPr>
          <w:p>
            <w:pPr>
              <w:pStyle w:val="Body"/>
              <w:snapToGrid w:val="false"/>
              <w:ind w:start="0" w:end="0"/>
              <w:jc w:val="both"/>
              <w:rPr/>
            </w:pPr>
            <w:r>
              <w:rPr/>
            </w:r>
          </w:p>
        </w:tc>
        <w:tc>
          <w:tcPr>
            <w:tcW w:w="2610" w:type="dxa"/>
            <w:tcBorders/>
          </w:tcPr>
          <w:p>
            <w:pPr>
              <w:pStyle w:val="Body"/>
              <w:snapToGrid w:val="false"/>
              <w:ind w:start="0" w:end="0"/>
              <w:jc w:val="both"/>
              <w:rPr/>
            </w:pPr>
            <w:r>
              <w:rPr/>
            </w:r>
          </w:p>
        </w:tc>
        <w:tc>
          <w:tcPr>
            <w:tcW w:w="4644" w:type="dxa"/>
            <w:vMerge w:val="continue"/>
            <w:tcBorders/>
          </w:tcPr>
          <w:p>
            <w:pPr>
              <w:pStyle w:val="Body"/>
              <w:snapToGrid w:val="false"/>
              <w:ind w:start="0" w:end="0"/>
              <w:jc w:val="both"/>
              <w:rPr/>
            </w:pPr>
            <w:r>
              <w:rPr/>
            </w:r>
          </w:p>
        </w:tc>
      </w:tr>
      <w:tr>
        <w:trPr/>
        <w:tc>
          <w:tcPr>
            <w:tcW w:w="2826" w:type="dxa"/>
            <w:tcBorders/>
          </w:tcPr>
          <w:p>
            <w:pPr>
              <w:pStyle w:val="Body"/>
              <w:ind w:start="0" w:end="0"/>
              <w:jc w:val="both"/>
              <w:rPr/>
            </w:pPr>
            <w:r>
              <w:rPr/>
              <w:t>Strategy/Coalition Team:</w:t>
            </w:r>
          </w:p>
        </w:tc>
        <w:tc>
          <w:tcPr>
            <w:tcW w:w="2610" w:type="dxa"/>
            <w:tcBorders/>
          </w:tcPr>
          <w:p>
            <w:pPr>
              <w:pStyle w:val="Body"/>
              <w:ind w:start="0" w:end="0"/>
              <w:jc w:val="both"/>
              <w:rPr/>
            </w:pPr>
            <w:r>
              <w:rPr/>
              <w:t>Sue Mara</w:t>
            </w:r>
          </w:p>
        </w:tc>
        <w:tc>
          <w:tcPr>
            <w:tcW w:w="4644" w:type="dxa"/>
            <w:vMerge w:val="continue"/>
            <w:tcBorders/>
          </w:tcPr>
          <w:p>
            <w:pPr>
              <w:pStyle w:val="Body"/>
              <w:snapToGrid w:val="false"/>
              <w:ind w:start="0" w:end="0"/>
              <w:jc w:val="both"/>
              <w:rPr/>
            </w:pPr>
            <w:r>
              <w:rPr/>
            </w:r>
          </w:p>
        </w:tc>
      </w:tr>
      <w:tr>
        <w:trPr/>
        <w:tc>
          <w:tcPr>
            <w:tcW w:w="2826" w:type="dxa"/>
            <w:tcBorders/>
          </w:tcPr>
          <w:p>
            <w:pPr>
              <w:pStyle w:val="Body"/>
              <w:snapToGrid w:val="false"/>
              <w:ind w:start="0" w:end="0"/>
              <w:jc w:val="both"/>
              <w:rPr/>
            </w:pPr>
            <w:r>
              <w:rPr/>
            </w:r>
          </w:p>
        </w:tc>
        <w:tc>
          <w:tcPr>
            <w:tcW w:w="2610" w:type="dxa"/>
            <w:tcBorders/>
          </w:tcPr>
          <w:p>
            <w:pPr>
              <w:pStyle w:val="Body"/>
              <w:ind w:start="0" w:end="0"/>
              <w:jc w:val="both"/>
              <w:rPr/>
            </w:pPr>
            <w:r>
              <w:rPr/>
              <w:t>Jeff Dasovich</w:t>
            </w:r>
          </w:p>
        </w:tc>
        <w:tc>
          <w:tcPr>
            <w:tcW w:w="4644" w:type="dxa"/>
            <w:vMerge w:val="continue"/>
            <w:tcBorders/>
          </w:tcPr>
          <w:p>
            <w:pPr>
              <w:pStyle w:val="Body"/>
              <w:snapToGrid w:val="false"/>
              <w:ind w:start="0" w:end="0"/>
              <w:jc w:val="both"/>
              <w:rPr/>
            </w:pPr>
            <w:r>
              <w:rPr/>
            </w:r>
          </w:p>
        </w:tc>
      </w:tr>
      <w:tr>
        <w:trPr/>
        <w:tc>
          <w:tcPr>
            <w:tcW w:w="2826" w:type="dxa"/>
            <w:tcBorders/>
          </w:tcPr>
          <w:p>
            <w:pPr>
              <w:pStyle w:val="Body"/>
              <w:snapToGrid w:val="false"/>
              <w:ind w:start="0" w:end="0"/>
              <w:jc w:val="both"/>
              <w:rPr/>
            </w:pPr>
            <w:r>
              <w:rPr/>
            </w:r>
          </w:p>
        </w:tc>
        <w:tc>
          <w:tcPr>
            <w:tcW w:w="2610" w:type="dxa"/>
            <w:tcBorders/>
          </w:tcPr>
          <w:p>
            <w:pPr>
              <w:pStyle w:val="Body"/>
              <w:ind w:start="0" w:end="0"/>
              <w:jc w:val="both"/>
              <w:rPr/>
            </w:pPr>
            <w:r>
              <w:rPr/>
              <w:t>Alan Comnes</w:t>
            </w:r>
          </w:p>
        </w:tc>
        <w:tc>
          <w:tcPr>
            <w:tcW w:w="4644" w:type="dxa"/>
            <w:vMerge w:val="continue"/>
            <w:tcBorders/>
          </w:tcPr>
          <w:p>
            <w:pPr>
              <w:pStyle w:val="Body"/>
              <w:snapToGrid w:val="false"/>
              <w:ind w:start="0" w:end="0"/>
              <w:jc w:val="both"/>
              <w:rPr/>
            </w:pPr>
            <w:r>
              <w:rPr/>
            </w:r>
          </w:p>
        </w:tc>
      </w:tr>
      <w:tr>
        <w:trPr/>
        <w:tc>
          <w:tcPr>
            <w:tcW w:w="2826" w:type="dxa"/>
            <w:tcBorders/>
          </w:tcPr>
          <w:p>
            <w:pPr>
              <w:pStyle w:val="Body"/>
              <w:snapToGrid w:val="false"/>
              <w:ind w:start="0" w:end="0"/>
              <w:jc w:val="both"/>
              <w:rPr/>
            </w:pPr>
            <w:r>
              <w:rPr/>
            </w:r>
          </w:p>
        </w:tc>
        <w:tc>
          <w:tcPr>
            <w:tcW w:w="2610" w:type="dxa"/>
            <w:tcBorders/>
          </w:tcPr>
          <w:p>
            <w:pPr>
              <w:pStyle w:val="Body"/>
              <w:ind w:start="0" w:end="0"/>
              <w:jc w:val="both"/>
              <w:rPr/>
            </w:pPr>
            <w:r>
              <w:rPr/>
              <w:t>Sandra McCubbin</w:t>
            </w:r>
          </w:p>
        </w:tc>
        <w:tc>
          <w:tcPr>
            <w:tcW w:w="4644" w:type="dxa"/>
            <w:vMerge w:val="continue"/>
            <w:tcBorders/>
          </w:tcPr>
          <w:p>
            <w:pPr>
              <w:pStyle w:val="Body"/>
              <w:snapToGrid w:val="false"/>
              <w:ind w:start="0" w:end="0"/>
              <w:jc w:val="both"/>
              <w:rPr/>
            </w:pPr>
            <w:r>
              <w:rPr/>
            </w:r>
          </w:p>
        </w:tc>
      </w:tr>
      <w:tr>
        <w:trPr/>
        <w:tc>
          <w:tcPr>
            <w:tcW w:w="2826" w:type="dxa"/>
            <w:tcBorders/>
          </w:tcPr>
          <w:p>
            <w:pPr>
              <w:pStyle w:val="Body"/>
              <w:snapToGrid w:val="false"/>
              <w:ind w:start="0" w:end="0"/>
              <w:jc w:val="both"/>
              <w:rPr/>
            </w:pPr>
            <w:r>
              <w:rPr/>
            </w:r>
          </w:p>
        </w:tc>
        <w:tc>
          <w:tcPr>
            <w:tcW w:w="2610" w:type="dxa"/>
            <w:tcBorders/>
          </w:tcPr>
          <w:p>
            <w:pPr>
              <w:pStyle w:val="Body"/>
              <w:ind w:start="0" w:end="0"/>
              <w:jc w:val="both"/>
              <w:rPr/>
            </w:pPr>
            <w:r>
              <w:rPr/>
              <w:t>Mike Day</w:t>
            </w:r>
          </w:p>
        </w:tc>
        <w:tc>
          <w:tcPr>
            <w:tcW w:w="4644" w:type="dxa"/>
            <w:vMerge w:val="continue"/>
            <w:tcBorders/>
          </w:tcPr>
          <w:p>
            <w:pPr>
              <w:pStyle w:val="Body"/>
              <w:snapToGrid w:val="false"/>
              <w:ind w:start="0" w:end="0"/>
              <w:jc w:val="both"/>
              <w:rPr/>
            </w:pPr>
            <w:r>
              <w:rPr/>
            </w:r>
          </w:p>
        </w:tc>
      </w:tr>
      <w:tr>
        <w:trPr/>
        <w:tc>
          <w:tcPr>
            <w:tcW w:w="2826" w:type="dxa"/>
            <w:tcBorders/>
          </w:tcPr>
          <w:p>
            <w:pPr>
              <w:pStyle w:val="Body"/>
              <w:snapToGrid w:val="false"/>
              <w:ind w:start="0" w:end="0"/>
              <w:jc w:val="both"/>
              <w:rPr/>
            </w:pPr>
            <w:r>
              <w:rPr/>
            </w:r>
          </w:p>
        </w:tc>
        <w:tc>
          <w:tcPr>
            <w:tcW w:w="2610" w:type="dxa"/>
            <w:tcBorders/>
          </w:tcPr>
          <w:p>
            <w:pPr>
              <w:pStyle w:val="Body"/>
              <w:ind w:start="0" w:end="0"/>
              <w:jc w:val="both"/>
              <w:rPr/>
            </w:pPr>
            <w:r>
              <w:rPr/>
              <w:t>Harry Kingerski</w:t>
            </w:r>
          </w:p>
        </w:tc>
        <w:tc>
          <w:tcPr>
            <w:tcW w:w="4644" w:type="dxa"/>
            <w:vMerge w:val="continue"/>
            <w:tcBorders/>
          </w:tcPr>
          <w:p>
            <w:pPr>
              <w:pStyle w:val="Body"/>
              <w:snapToGrid w:val="false"/>
              <w:ind w:start="0" w:end="0"/>
              <w:jc w:val="both"/>
              <w:rPr/>
            </w:pPr>
            <w:r>
              <w:rPr/>
            </w:r>
          </w:p>
        </w:tc>
      </w:tr>
      <w:tr>
        <w:trPr/>
        <w:tc>
          <w:tcPr>
            <w:tcW w:w="2826" w:type="dxa"/>
            <w:tcBorders/>
          </w:tcPr>
          <w:p>
            <w:pPr>
              <w:pStyle w:val="Body"/>
              <w:snapToGrid w:val="false"/>
              <w:ind w:start="0" w:end="0"/>
              <w:jc w:val="both"/>
              <w:rPr/>
            </w:pPr>
            <w:r>
              <w:rPr/>
            </w:r>
          </w:p>
        </w:tc>
        <w:tc>
          <w:tcPr>
            <w:tcW w:w="2610" w:type="dxa"/>
            <w:tcBorders/>
          </w:tcPr>
          <w:p>
            <w:pPr>
              <w:pStyle w:val="Body"/>
              <w:ind w:start="0" w:end="0"/>
              <w:jc w:val="both"/>
              <w:rPr/>
            </w:pPr>
            <w:r>
              <w:rPr/>
              <w:t>Leslie Lawner</w:t>
            </w:r>
          </w:p>
        </w:tc>
        <w:tc>
          <w:tcPr>
            <w:tcW w:w="4644" w:type="dxa"/>
            <w:vMerge w:val="continue"/>
            <w:tcBorders/>
          </w:tcPr>
          <w:p>
            <w:pPr>
              <w:pStyle w:val="Body"/>
              <w:snapToGrid w:val="false"/>
              <w:ind w:start="0" w:end="0"/>
              <w:jc w:val="both"/>
              <w:rPr/>
            </w:pPr>
            <w:r>
              <w:rPr/>
            </w:r>
          </w:p>
        </w:tc>
      </w:tr>
      <w:tr>
        <w:trPr/>
        <w:tc>
          <w:tcPr>
            <w:tcW w:w="2826" w:type="dxa"/>
            <w:tcBorders/>
          </w:tcPr>
          <w:p>
            <w:pPr>
              <w:pStyle w:val="Body"/>
              <w:snapToGrid w:val="false"/>
              <w:ind w:start="0" w:end="0"/>
              <w:jc w:val="both"/>
              <w:rPr/>
            </w:pPr>
            <w:r>
              <w:rPr/>
            </w:r>
          </w:p>
        </w:tc>
        <w:tc>
          <w:tcPr>
            <w:tcW w:w="2610" w:type="dxa"/>
            <w:tcBorders/>
          </w:tcPr>
          <w:p>
            <w:pPr>
              <w:pStyle w:val="Body"/>
              <w:ind w:start="0" w:end="0"/>
              <w:jc w:val="both"/>
              <w:rPr/>
            </w:pPr>
            <w:r>
              <w:rPr/>
              <w:t>Bob Frank</w:t>
            </w:r>
          </w:p>
        </w:tc>
        <w:tc>
          <w:tcPr>
            <w:tcW w:w="4644" w:type="dxa"/>
            <w:vMerge w:val="continue"/>
            <w:tcBorders/>
          </w:tcPr>
          <w:p>
            <w:pPr>
              <w:pStyle w:val="Body"/>
              <w:snapToGrid w:val="false"/>
              <w:ind w:start="0" w:end="0"/>
              <w:jc w:val="both"/>
              <w:rPr/>
            </w:pPr>
            <w:r>
              <w:rPr/>
            </w:r>
          </w:p>
        </w:tc>
      </w:tr>
      <w:tr>
        <w:trPr/>
        <w:tc>
          <w:tcPr>
            <w:tcW w:w="2826" w:type="dxa"/>
            <w:tcBorders/>
          </w:tcPr>
          <w:p>
            <w:pPr>
              <w:pStyle w:val="Body"/>
              <w:snapToGrid w:val="false"/>
              <w:ind w:start="0" w:end="0"/>
              <w:jc w:val="both"/>
              <w:rPr/>
            </w:pPr>
            <w:r>
              <w:rPr/>
            </w:r>
          </w:p>
        </w:tc>
        <w:tc>
          <w:tcPr>
            <w:tcW w:w="2610" w:type="dxa"/>
            <w:tcBorders/>
          </w:tcPr>
          <w:p>
            <w:pPr>
              <w:pStyle w:val="Body"/>
              <w:ind w:start="0" w:end="0"/>
              <w:jc w:val="both"/>
              <w:rPr/>
            </w:pPr>
            <w:r>
              <w:rPr/>
              <w:t>Robert Neustaedter</w:t>
            </w:r>
          </w:p>
        </w:tc>
        <w:tc>
          <w:tcPr>
            <w:tcW w:w="4644" w:type="dxa"/>
            <w:vMerge w:val="continue"/>
            <w:tcBorders/>
          </w:tcPr>
          <w:p>
            <w:pPr>
              <w:pStyle w:val="Body"/>
              <w:snapToGrid w:val="false"/>
              <w:ind w:start="0" w:end="0"/>
              <w:jc w:val="both"/>
              <w:rPr/>
            </w:pPr>
            <w:r>
              <w:rPr/>
            </w:r>
          </w:p>
        </w:tc>
      </w:tr>
      <w:tr>
        <w:trPr/>
        <w:tc>
          <w:tcPr>
            <w:tcW w:w="2826" w:type="dxa"/>
            <w:tcBorders/>
          </w:tcPr>
          <w:p>
            <w:pPr>
              <w:pStyle w:val="Body"/>
              <w:snapToGrid w:val="false"/>
              <w:ind w:start="0" w:end="0"/>
              <w:jc w:val="both"/>
              <w:rPr/>
            </w:pPr>
            <w:r>
              <w:rPr/>
            </w:r>
          </w:p>
        </w:tc>
        <w:tc>
          <w:tcPr>
            <w:tcW w:w="2610" w:type="dxa"/>
            <w:tcBorders/>
          </w:tcPr>
          <w:p>
            <w:pPr>
              <w:pStyle w:val="Body"/>
              <w:ind w:start="0" w:end="0"/>
              <w:jc w:val="both"/>
              <w:rPr/>
            </w:pPr>
            <w:r>
              <w:rPr/>
              <w:t>Bev Hansen</w:t>
            </w:r>
          </w:p>
        </w:tc>
        <w:tc>
          <w:tcPr>
            <w:tcW w:w="4644" w:type="dxa"/>
            <w:tcBorders/>
          </w:tcPr>
          <w:p>
            <w:pPr>
              <w:pStyle w:val="Body"/>
              <w:snapToGrid w:val="false"/>
              <w:ind w:start="0" w:end="0"/>
              <w:jc w:val="both"/>
              <w:rPr/>
            </w:pPr>
            <w:r>
              <w:rPr/>
            </w:r>
          </w:p>
        </w:tc>
      </w:tr>
      <w:tr>
        <w:trPr/>
        <w:tc>
          <w:tcPr>
            <w:tcW w:w="2826" w:type="dxa"/>
            <w:tcBorders/>
          </w:tcPr>
          <w:p>
            <w:pPr>
              <w:pStyle w:val="Body"/>
              <w:snapToGrid w:val="false"/>
              <w:ind w:start="0" w:end="0"/>
              <w:jc w:val="both"/>
              <w:rPr/>
            </w:pPr>
            <w:r>
              <w:rPr/>
            </w:r>
          </w:p>
        </w:tc>
        <w:tc>
          <w:tcPr>
            <w:tcW w:w="2610" w:type="dxa"/>
            <w:tcBorders/>
          </w:tcPr>
          <w:p>
            <w:pPr>
              <w:pStyle w:val="Body"/>
              <w:ind w:start="0" w:end="0"/>
              <w:jc w:val="both"/>
              <w:rPr/>
            </w:pPr>
            <w:r>
              <w:rPr/>
              <w:t>Hedy Govenar</w:t>
            </w:r>
          </w:p>
        </w:tc>
        <w:tc>
          <w:tcPr>
            <w:tcW w:w="4644" w:type="dxa"/>
            <w:tcBorders/>
          </w:tcPr>
          <w:p>
            <w:pPr>
              <w:pStyle w:val="Body"/>
              <w:snapToGrid w:val="false"/>
              <w:ind w:start="0" w:end="0"/>
              <w:jc w:val="both"/>
              <w:rPr/>
            </w:pPr>
            <w:r>
              <w:rPr/>
            </w:r>
          </w:p>
        </w:tc>
      </w:tr>
      <w:tr>
        <w:trPr/>
        <w:tc>
          <w:tcPr>
            <w:tcW w:w="2826" w:type="dxa"/>
            <w:tcBorders/>
          </w:tcPr>
          <w:p>
            <w:pPr>
              <w:pStyle w:val="Body"/>
              <w:snapToGrid w:val="false"/>
              <w:ind w:start="0" w:end="0"/>
              <w:jc w:val="both"/>
              <w:rPr/>
            </w:pPr>
            <w:r>
              <w:rPr/>
            </w:r>
          </w:p>
        </w:tc>
        <w:tc>
          <w:tcPr>
            <w:tcW w:w="2610" w:type="dxa"/>
            <w:tcBorders/>
          </w:tcPr>
          <w:p>
            <w:pPr>
              <w:pStyle w:val="Body"/>
              <w:ind w:start="0" w:end="0"/>
              <w:jc w:val="both"/>
              <w:rPr/>
            </w:pPr>
            <w:r>
              <w:rPr/>
              <w:t>Scott Govenar</w:t>
            </w:r>
          </w:p>
        </w:tc>
        <w:tc>
          <w:tcPr>
            <w:tcW w:w="4644" w:type="dxa"/>
            <w:tcBorders/>
          </w:tcPr>
          <w:p>
            <w:pPr>
              <w:pStyle w:val="Body"/>
              <w:snapToGrid w:val="false"/>
              <w:ind w:start="0" w:end="0"/>
              <w:jc w:val="both"/>
              <w:rPr/>
            </w:pPr>
            <w:r>
              <w:rPr/>
            </w:r>
          </w:p>
        </w:tc>
      </w:tr>
      <w:tr>
        <w:trPr/>
        <w:tc>
          <w:tcPr>
            <w:tcW w:w="2826" w:type="dxa"/>
            <w:tcBorders/>
          </w:tcPr>
          <w:p>
            <w:pPr>
              <w:pStyle w:val="Body"/>
              <w:snapToGrid w:val="false"/>
              <w:ind w:start="0" w:end="0"/>
              <w:jc w:val="both"/>
              <w:rPr/>
            </w:pPr>
            <w:r>
              <w:rPr/>
            </w:r>
          </w:p>
        </w:tc>
        <w:tc>
          <w:tcPr>
            <w:tcW w:w="2610" w:type="dxa"/>
            <w:tcBorders/>
          </w:tcPr>
          <w:p>
            <w:pPr>
              <w:pStyle w:val="Body"/>
              <w:ind w:start="0" w:end="0"/>
              <w:jc w:val="both"/>
              <w:rPr/>
            </w:pPr>
            <w:r>
              <w:rPr/>
              <w:t>Steve Walton</w:t>
            </w:r>
          </w:p>
        </w:tc>
        <w:tc>
          <w:tcPr>
            <w:tcW w:w="4644" w:type="dxa"/>
            <w:tcBorders/>
          </w:tcPr>
          <w:p>
            <w:pPr>
              <w:pStyle w:val="Body"/>
              <w:snapToGrid w:val="false"/>
              <w:ind w:start="0" w:end="0"/>
              <w:jc w:val="both"/>
              <w:rPr/>
            </w:pPr>
            <w:r>
              <w:rPr/>
            </w:r>
          </w:p>
        </w:tc>
      </w:tr>
      <w:tr>
        <w:trPr/>
        <w:tc>
          <w:tcPr>
            <w:tcW w:w="2826" w:type="dxa"/>
            <w:tcBorders/>
          </w:tcPr>
          <w:p>
            <w:pPr>
              <w:pStyle w:val="Body"/>
              <w:snapToGrid w:val="false"/>
              <w:ind w:start="0" w:end="0"/>
              <w:jc w:val="both"/>
              <w:rPr/>
            </w:pPr>
            <w:r>
              <w:rPr/>
            </w:r>
          </w:p>
        </w:tc>
        <w:tc>
          <w:tcPr>
            <w:tcW w:w="2610" w:type="dxa"/>
            <w:tcBorders/>
          </w:tcPr>
          <w:p>
            <w:pPr>
              <w:pStyle w:val="Body"/>
              <w:ind w:start="0" w:end="0"/>
              <w:jc w:val="both"/>
              <w:rPr/>
            </w:pPr>
            <w:r>
              <w:rPr/>
              <w:t>Jennifer Thome</w:t>
            </w:r>
          </w:p>
        </w:tc>
        <w:tc>
          <w:tcPr>
            <w:tcW w:w="4644" w:type="dxa"/>
            <w:tcBorders/>
          </w:tcPr>
          <w:p>
            <w:pPr>
              <w:pStyle w:val="Body"/>
              <w:snapToGrid w:val="false"/>
              <w:ind w:start="0" w:end="0"/>
              <w:jc w:val="both"/>
              <w:rPr/>
            </w:pPr>
            <w:r>
              <w:rPr/>
            </w:r>
          </w:p>
        </w:tc>
      </w:tr>
      <w:tr>
        <w:trPr/>
        <w:tc>
          <w:tcPr>
            <w:tcW w:w="2826" w:type="dxa"/>
            <w:tcBorders/>
          </w:tcPr>
          <w:p>
            <w:pPr>
              <w:pStyle w:val="Body"/>
              <w:snapToGrid w:val="false"/>
              <w:ind w:start="0" w:end="0"/>
              <w:jc w:val="both"/>
              <w:rPr/>
            </w:pPr>
            <w:r>
              <w:rPr/>
            </w:r>
          </w:p>
        </w:tc>
        <w:tc>
          <w:tcPr>
            <w:tcW w:w="2610" w:type="dxa"/>
            <w:tcBorders/>
          </w:tcPr>
          <w:p>
            <w:pPr>
              <w:pStyle w:val="Body"/>
              <w:snapToGrid w:val="false"/>
              <w:ind w:start="0" w:end="0"/>
              <w:jc w:val="both"/>
              <w:rPr/>
            </w:pPr>
            <w:r>
              <w:rPr/>
            </w:r>
          </w:p>
        </w:tc>
        <w:tc>
          <w:tcPr>
            <w:tcW w:w="4644" w:type="dxa"/>
            <w:tcBorders/>
          </w:tcPr>
          <w:p>
            <w:pPr>
              <w:pStyle w:val="Body"/>
              <w:snapToGrid w:val="false"/>
              <w:ind w:start="0" w:end="0"/>
              <w:jc w:val="both"/>
              <w:rPr/>
            </w:pPr>
            <w:r>
              <w:rPr/>
            </w:r>
          </w:p>
        </w:tc>
      </w:tr>
      <w:tr>
        <w:trPr/>
        <w:tc>
          <w:tcPr>
            <w:tcW w:w="2826" w:type="dxa"/>
            <w:tcBorders/>
          </w:tcPr>
          <w:p>
            <w:pPr>
              <w:pStyle w:val="Body"/>
              <w:snapToGrid w:val="false"/>
              <w:ind w:start="0" w:end="0"/>
              <w:jc w:val="both"/>
              <w:rPr/>
            </w:pPr>
            <w:r>
              <w:rPr/>
            </w:r>
          </w:p>
        </w:tc>
        <w:tc>
          <w:tcPr>
            <w:tcW w:w="2610" w:type="dxa"/>
            <w:tcBorders/>
          </w:tcPr>
          <w:p>
            <w:pPr>
              <w:pStyle w:val="Body"/>
              <w:snapToGrid w:val="false"/>
              <w:ind w:start="0" w:end="0"/>
              <w:jc w:val="both"/>
              <w:rPr/>
            </w:pPr>
            <w:r>
              <w:rPr/>
            </w:r>
          </w:p>
        </w:tc>
        <w:tc>
          <w:tcPr>
            <w:tcW w:w="4644" w:type="dxa"/>
            <w:tcBorders/>
          </w:tcPr>
          <w:p>
            <w:pPr>
              <w:pStyle w:val="Body"/>
              <w:snapToGrid w:val="false"/>
              <w:ind w:start="0" w:end="0"/>
              <w:jc w:val="both"/>
              <w:rPr/>
            </w:pPr>
            <w:r>
              <w:rPr/>
            </w:r>
          </w:p>
        </w:tc>
      </w:tr>
      <w:tr>
        <w:trPr/>
        <w:tc>
          <w:tcPr>
            <w:tcW w:w="2826" w:type="dxa"/>
            <w:tcBorders/>
          </w:tcPr>
          <w:p>
            <w:pPr>
              <w:pStyle w:val="Body"/>
              <w:snapToGrid w:val="false"/>
              <w:ind w:start="0" w:end="0"/>
              <w:jc w:val="both"/>
              <w:rPr/>
            </w:pPr>
            <w:r>
              <w:rPr/>
            </w:r>
          </w:p>
        </w:tc>
        <w:tc>
          <w:tcPr>
            <w:tcW w:w="2610" w:type="dxa"/>
            <w:tcBorders/>
          </w:tcPr>
          <w:p>
            <w:pPr>
              <w:pStyle w:val="Body"/>
              <w:snapToGrid w:val="false"/>
              <w:ind w:start="0" w:end="0"/>
              <w:jc w:val="both"/>
              <w:rPr/>
            </w:pPr>
            <w:r>
              <w:rPr/>
            </w:r>
          </w:p>
        </w:tc>
        <w:tc>
          <w:tcPr>
            <w:tcW w:w="4644" w:type="dxa"/>
            <w:tcBorders/>
          </w:tcPr>
          <w:p>
            <w:pPr>
              <w:pStyle w:val="Body"/>
              <w:snapToGrid w:val="false"/>
              <w:ind w:start="0" w:end="0"/>
              <w:jc w:val="both"/>
              <w:rPr/>
            </w:pPr>
            <w:r>
              <w:rPr/>
            </w:r>
          </w:p>
        </w:tc>
      </w:tr>
      <w:tr>
        <w:trPr/>
        <w:tc>
          <w:tcPr>
            <w:tcW w:w="2826" w:type="dxa"/>
            <w:tcBorders/>
          </w:tcPr>
          <w:p>
            <w:pPr>
              <w:pStyle w:val="Body"/>
              <w:ind w:start="0" w:end="0"/>
              <w:jc w:val="both"/>
              <w:rPr/>
            </w:pPr>
            <w:r>
              <w:rPr/>
              <w:t>PR Lead:</w:t>
            </w:r>
          </w:p>
        </w:tc>
        <w:tc>
          <w:tcPr>
            <w:tcW w:w="2610" w:type="dxa"/>
            <w:tcBorders/>
          </w:tcPr>
          <w:p>
            <w:pPr>
              <w:pStyle w:val="Body"/>
              <w:ind w:start="0" w:end="0"/>
              <w:jc w:val="both"/>
              <w:rPr/>
            </w:pPr>
            <w:r>
              <w:rPr/>
              <w:t>Karen Denne</w:t>
            </w:r>
          </w:p>
        </w:tc>
        <w:tc>
          <w:tcPr>
            <w:tcW w:w="4644" w:type="dxa"/>
            <w:tcBorders/>
          </w:tcPr>
          <w:p>
            <w:pPr>
              <w:pStyle w:val="Body"/>
              <w:snapToGrid w:val="false"/>
              <w:ind w:start="0" w:end="0"/>
              <w:jc w:val="both"/>
              <w:rPr/>
            </w:pPr>
            <w:r>
              <w:rPr/>
            </w:r>
          </w:p>
        </w:tc>
      </w:tr>
      <w:tr>
        <w:trPr/>
        <w:tc>
          <w:tcPr>
            <w:tcW w:w="2826" w:type="dxa"/>
            <w:tcBorders/>
          </w:tcPr>
          <w:p>
            <w:pPr>
              <w:pStyle w:val="Body"/>
              <w:ind w:start="0" w:end="0"/>
              <w:jc w:val="both"/>
              <w:rPr/>
            </w:pPr>
            <w:r>
              <w:rPr/>
              <w:t>PR Team:</w:t>
            </w:r>
          </w:p>
        </w:tc>
        <w:tc>
          <w:tcPr>
            <w:tcW w:w="2610" w:type="dxa"/>
            <w:tcBorders/>
          </w:tcPr>
          <w:p>
            <w:pPr>
              <w:pStyle w:val="Body"/>
              <w:ind w:start="0" w:end="0"/>
              <w:jc w:val="both"/>
              <w:rPr/>
            </w:pPr>
            <w:r>
              <w:rPr/>
              <w:t>Marathon Communications</w:t>
            </w:r>
          </w:p>
        </w:tc>
        <w:tc>
          <w:tcPr>
            <w:tcW w:w="4644" w:type="dxa"/>
            <w:tcBorders/>
          </w:tcPr>
          <w:p>
            <w:pPr>
              <w:pStyle w:val="Body"/>
              <w:snapToGrid w:val="false"/>
              <w:ind w:start="0" w:end="0"/>
              <w:jc w:val="both"/>
              <w:rPr/>
            </w:pPr>
            <w:r>
              <w:rPr/>
            </w:r>
          </w:p>
        </w:tc>
      </w:tr>
      <w:tr>
        <w:trPr/>
        <w:tc>
          <w:tcPr>
            <w:tcW w:w="2826" w:type="dxa"/>
            <w:tcBorders/>
          </w:tcPr>
          <w:p>
            <w:pPr>
              <w:pStyle w:val="Body"/>
              <w:snapToGrid w:val="false"/>
              <w:ind w:start="0" w:end="0"/>
              <w:jc w:val="both"/>
              <w:rPr/>
            </w:pPr>
            <w:r>
              <w:rPr/>
            </w:r>
          </w:p>
        </w:tc>
        <w:tc>
          <w:tcPr>
            <w:tcW w:w="2610" w:type="dxa"/>
            <w:tcBorders/>
          </w:tcPr>
          <w:p>
            <w:pPr>
              <w:pStyle w:val="Body"/>
              <w:ind w:start="0" w:end="0"/>
              <w:jc w:val="both"/>
              <w:rPr/>
            </w:pPr>
            <w:r>
              <w:rPr/>
              <w:t>KDS Communications</w:t>
            </w:r>
          </w:p>
        </w:tc>
        <w:tc>
          <w:tcPr>
            <w:tcW w:w="4644" w:type="dxa"/>
            <w:tcBorders/>
          </w:tcPr>
          <w:p>
            <w:pPr>
              <w:pStyle w:val="Body"/>
              <w:snapToGrid w:val="false"/>
              <w:ind w:start="0" w:end="0"/>
              <w:jc w:val="both"/>
              <w:rPr/>
            </w:pPr>
            <w:r>
              <w:rPr/>
            </w:r>
          </w:p>
        </w:tc>
      </w:tr>
      <w:tr>
        <w:trPr/>
        <w:tc>
          <w:tcPr>
            <w:tcW w:w="2826" w:type="dxa"/>
            <w:tcBorders/>
          </w:tcPr>
          <w:p>
            <w:pPr>
              <w:pStyle w:val="Body"/>
              <w:snapToGrid w:val="false"/>
              <w:ind w:start="0" w:end="0"/>
              <w:jc w:val="both"/>
              <w:rPr/>
            </w:pPr>
            <w:r>
              <w:rPr/>
            </w:r>
          </w:p>
        </w:tc>
        <w:tc>
          <w:tcPr>
            <w:tcW w:w="2610" w:type="dxa"/>
            <w:tcBorders/>
          </w:tcPr>
          <w:p>
            <w:pPr>
              <w:pStyle w:val="Body"/>
              <w:ind w:start="0" w:end="0"/>
              <w:jc w:val="both"/>
              <w:rPr/>
            </w:pPr>
            <w:r>
              <w:rPr/>
              <w:t>Quinn Gillespie</w:t>
            </w:r>
          </w:p>
        </w:tc>
        <w:tc>
          <w:tcPr>
            <w:tcW w:w="4644" w:type="dxa"/>
            <w:tcBorders/>
          </w:tcPr>
          <w:p>
            <w:pPr>
              <w:pStyle w:val="Body"/>
              <w:snapToGrid w:val="false"/>
              <w:ind w:start="0" w:end="0"/>
              <w:jc w:val="both"/>
              <w:rPr/>
            </w:pPr>
            <w:r>
              <w:rPr/>
            </w:r>
          </w:p>
        </w:tc>
      </w:tr>
      <w:tr>
        <w:trPr/>
        <w:tc>
          <w:tcPr>
            <w:tcW w:w="2826" w:type="dxa"/>
            <w:tcBorders/>
          </w:tcPr>
          <w:p>
            <w:pPr>
              <w:pStyle w:val="Body"/>
              <w:snapToGrid w:val="false"/>
              <w:ind w:start="0" w:end="0"/>
              <w:jc w:val="both"/>
              <w:rPr/>
            </w:pPr>
            <w:r>
              <w:rPr/>
            </w:r>
          </w:p>
        </w:tc>
        <w:tc>
          <w:tcPr>
            <w:tcW w:w="2610" w:type="dxa"/>
            <w:tcBorders/>
          </w:tcPr>
          <w:p>
            <w:pPr>
              <w:pStyle w:val="Body"/>
              <w:snapToGrid w:val="false"/>
              <w:ind w:start="0" w:end="0"/>
              <w:jc w:val="both"/>
              <w:rPr/>
            </w:pPr>
            <w:r>
              <w:rPr/>
            </w:r>
          </w:p>
        </w:tc>
        <w:tc>
          <w:tcPr>
            <w:tcW w:w="4644" w:type="dxa"/>
            <w:tcBorders/>
          </w:tcPr>
          <w:p>
            <w:pPr>
              <w:pStyle w:val="Body"/>
              <w:snapToGrid w:val="false"/>
              <w:ind w:start="0" w:end="0"/>
              <w:jc w:val="both"/>
              <w:rPr/>
            </w:pPr>
            <w:r>
              <w:rPr/>
            </w:r>
          </w:p>
        </w:tc>
      </w:tr>
    </w:tbl>
    <w:p>
      <w:pPr>
        <w:pStyle w:val="Body"/>
        <w:jc w:val="both"/>
        <w:rPr/>
      </w:pPr>
      <w:r>
        <w:rPr/>
        <w:tab/>
      </w:r>
    </w:p>
    <w:p>
      <w:pPr>
        <w:pStyle w:val="Body"/>
        <w:jc w:val="both"/>
        <w:rPr>
          <w:b/>
          <w:bCs/>
          <w:u w:val="single"/>
        </w:rPr>
      </w:pPr>
      <w:r>
        <w:rPr>
          <w:b/>
          <w:bCs/>
          <w:u w:val="single"/>
        </w:rPr>
        <w:t>Western States</w:t>
      </w:r>
    </w:p>
    <w:p>
      <w:pPr>
        <w:pStyle w:val="Body"/>
        <w:jc w:val="both"/>
        <w:rPr/>
      </w:pPr>
      <w:r>
        <w:rPr/>
      </w:r>
    </w:p>
    <w:tbl>
      <w:tblPr>
        <w:tblW w:w="10080" w:type="dxa"/>
        <w:jc w:val="start"/>
        <w:tblInd w:w="72" w:type="dxa"/>
        <w:tblLayout w:type="fixed"/>
        <w:tblCellMar>
          <w:top w:w="0" w:type="dxa"/>
          <w:start w:w="108" w:type="dxa"/>
          <w:bottom w:w="0" w:type="dxa"/>
          <w:end w:w="108" w:type="dxa"/>
        </w:tblCellMar>
      </w:tblPr>
      <w:tblGrid>
        <w:gridCol w:w="2826"/>
        <w:gridCol w:w="2610"/>
        <w:gridCol w:w="4644"/>
      </w:tblGrid>
      <w:tr>
        <w:trPr/>
        <w:tc>
          <w:tcPr>
            <w:tcW w:w="2826" w:type="dxa"/>
            <w:tcBorders/>
          </w:tcPr>
          <w:p>
            <w:pPr>
              <w:pStyle w:val="Body"/>
              <w:ind w:start="0" w:end="0"/>
              <w:jc w:val="both"/>
              <w:rPr/>
            </w:pPr>
            <w:r>
              <w:rPr/>
              <w:t>Team Lead:</w:t>
            </w:r>
          </w:p>
        </w:tc>
        <w:tc>
          <w:tcPr>
            <w:tcW w:w="2610" w:type="dxa"/>
            <w:tcBorders/>
          </w:tcPr>
          <w:p>
            <w:pPr>
              <w:pStyle w:val="Body"/>
              <w:ind w:start="0" w:end="0"/>
              <w:jc w:val="both"/>
              <w:rPr/>
            </w:pPr>
            <w:r>
              <w:rPr/>
              <w:t>Paul Kaufman</w:t>
            </w:r>
          </w:p>
        </w:tc>
        <w:tc>
          <w:tcPr>
            <w:tcW w:w="4644" w:type="dxa"/>
            <w:vMerge w:val="restart"/>
            <w:tcBorders/>
          </w:tcPr>
          <w:p>
            <w:pPr>
              <w:pStyle w:val="Body"/>
              <w:ind w:start="0" w:end="0"/>
              <w:rPr/>
            </w:pPr>
            <w:r>
              <w:rPr>
                <w:b/>
                <w:bCs/>
                <w:u w:val="single"/>
              </w:rPr>
              <w:t>Objectives</w:t>
            </w:r>
            <w:r>
              <w:rPr/>
              <w:t xml:space="preserve">:  </w:t>
            </w:r>
          </w:p>
          <w:p>
            <w:pPr>
              <w:pStyle w:val="Body"/>
              <w:ind w:start="0" w:end="0"/>
              <w:rPr/>
            </w:pPr>
            <w:r>
              <w:rPr/>
              <w:t>(1) limiting spread of fallout from California</w:t>
            </w:r>
          </w:p>
          <w:p>
            <w:pPr>
              <w:pStyle w:val="Body"/>
              <w:ind w:start="0" w:end="0"/>
              <w:rPr/>
            </w:pPr>
            <w:r>
              <w:rPr/>
              <w:t>(2) preventing unnecessary governmental intervention into Western markets</w:t>
            </w:r>
          </w:p>
          <w:p>
            <w:pPr>
              <w:pStyle w:val="Body"/>
              <w:ind w:start="0" w:end="0"/>
              <w:rPr/>
            </w:pPr>
            <w:r>
              <w:rPr/>
              <w:t>(3) accelerating development of Western RTO’s</w:t>
            </w:r>
          </w:p>
          <w:p>
            <w:pPr>
              <w:pStyle w:val="Body"/>
              <w:ind w:start="0" w:end="0"/>
              <w:jc w:val="both"/>
              <w:rPr/>
            </w:pPr>
            <w:r>
              <w:rPr/>
            </w:r>
          </w:p>
        </w:tc>
      </w:tr>
      <w:tr>
        <w:trPr/>
        <w:tc>
          <w:tcPr>
            <w:tcW w:w="2826" w:type="dxa"/>
            <w:tcBorders/>
          </w:tcPr>
          <w:p>
            <w:pPr>
              <w:pStyle w:val="Body"/>
              <w:snapToGrid w:val="false"/>
              <w:ind w:start="0" w:end="0"/>
              <w:jc w:val="both"/>
              <w:rPr/>
            </w:pPr>
            <w:r>
              <w:rPr/>
            </w:r>
          </w:p>
        </w:tc>
        <w:tc>
          <w:tcPr>
            <w:tcW w:w="2610" w:type="dxa"/>
            <w:tcBorders/>
          </w:tcPr>
          <w:p>
            <w:pPr>
              <w:pStyle w:val="Body"/>
              <w:snapToGrid w:val="false"/>
              <w:ind w:start="0" w:end="0"/>
              <w:jc w:val="both"/>
              <w:rPr/>
            </w:pPr>
            <w:r>
              <w:rPr/>
            </w:r>
          </w:p>
        </w:tc>
        <w:tc>
          <w:tcPr>
            <w:tcW w:w="4644" w:type="dxa"/>
            <w:vMerge w:val="continue"/>
            <w:tcBorders/>
          </w:tcPr>
          <w:p>
            <w:pPr>
              <w:pStyle w:val="Body"/>
              <w:snapToGrid w:val="false"/>
              <w:ind w:start="0" w:end="0"/>
              <w:jc w:val="both"/>
              <w:rPr/>
            </w:pPr>
            <w:r>
              <w:rPr/>
            </w:r>
          </w:p>
        </w:tc>
      </w:tr>
      <w:tr>
        <w:trPr/>
        <w:tc>
          <w:tcPr>
            <w:tcW w:w="2826" w:type="dxa"/>
            <w:tcBorders/>
          </w:tcPr>
          <w:p>
            <w:pPr>
              <w:pStyle w:val="Body"/>
              <w:ind w:start="0" w:end="0"/>
              <w:jc w:val="both"/>
              <w:rPr/>
            </w:pPr>
            <w:r>
              <w:rPr/>
              <w:t>Strategy Team:</w:t>
            </w:r>
          </w:p>
        </w:tc>
        <w:tc>
          <w:tcPr>
            <w:tcW w:w="2610" w:type="dxa"/>
            <w:tcBorders/>
          </w:tcPr>
          <w:p>
            <w:pPr>
              <w:pStyle w:val="Body"/>
              <w:ind w:start="0" w:end="0"/>
              <w:jc w:val="both"/>
              <w:rPr/>
            </w:pPr>
            <w:r>
              <w:rPr/>
              <w:t>Sue Landwehr</w:t>
            </w:r>
          </w:p>
        </w:tc>
        <w:tc>
          <w:tcPr>
            <w:tcW w:w="4644" w:type="dxa"/>
            <w:vMerge w:val="continue"/>
            <w:tcBorders/>
          </w:tcPr>
          <w:p>
            <w:pPr>
              <w:pStyle w:val="Body"/>
              <w:snapToGrid w:val="false"/>
              <w:ind w:start="0" w:end="0"/>
              <w:jc w:val="both"/>
              <w:rPr/>
            </w:pPr>
            <w:r>
              <w:rPr/>
            </w:r>
          </w:p>
        </w:tc>
      </w:tr>
      <w:tr>
        <w:trPr/>
        <w:tc>
          <w:tcPr>
            <w:tcW w:w="2826" w:type="dxa"/>
            <w:tcBorders/>
          </w:tcPr>
          <w:p>
            <w:pPr>
              <w:pStyle w:val="Body"/>
              <w:snapToGrid w:val="false"/>
              <w:ind w:start="0" w:end="0"/>
              <w:jc w:val="both"/>
              <w:rPr/>
            </w:pPr>
            <w:r>
              <w:rPr/>
            </w:r>
          </w:p>
        </w:tc>
        <w:tc>
          <w:tcPr>
            <w:tcW w:w="2610" w:type="dxa"/>
            <w:tcBorders/>
          </w:tcPr>
          <w:p>
            <w:pPr>
              <w:pStyle w:val="Body"/>
              <w:ind w:start="0" w:end="0"/>
              <w:jc w:val="both"/>
              <w:rPr/>
            </w:pPr>
            <w:r>
              <w:rPr/>
              <w:t>Jennifer Thome</w:t>
            </w:r>
          </w:p>
        </w:tc>
        <w:tc>
          <w:tcPr>
            <w:tcW w:w="4644" w:type="dxa"/>
            <w:vMerge w:val="continue"/>
            <w:tcBorders/>
          </w:tcPr>
          <w:p>
            <w:pPr>
              <w:pStyle w:val="Body"/>
              <w:snapToGrid w:val="false"/>
              <w:ind w:start="0" w:end="0"/>
              <w:jc w:val="both"/>
              <w:rPr/>
            </w:pPr>
            <w:r>
              <w:rPr/>
            </w:r>
          </w:p>
        </w:tc>
      </w:tr>
      <w:tr>
        <w:trPr/>
        <w:tc>
          <w:tcPr>
            <w:tcW w:w="2826" w:type="dxa"/>
            <w:tcBorders/>
          </w:tcPr>
          <w:p>
            <w:pPr>
              <w:pStyle w:val="Body"/>
              <w:snapToGrid w:val="false"/>
              <w:ind w:start="0" w:end="0"/>
              <w:jc w:val="both"/>
              <w:rPr/>
            </w:pPr>
            <w:r>
              <w:rPr/>
            </w:r>
          </w:p>
        </w:tc>
        <w:tc>
          <w:tcPr>
            <w:tcW w:w="2610" w:type="dxa"/>
            <w:tcBorders/>
          </w:tcPr>
          <w:p>
            <w:pPr>
              <w:pStyle w:val="Body"/>
              <w:ind w:start="0" w:end="0"/>
              <w:jc w:val="both"/>
              <w:rPr/>
            </w:pPr>
            <w:r>
              <w:rPr/>
              <w:t>Marc Racicot</w:t>
            </w:r>
          </w:p>
        </w:tc>
        <w:tc>
          <w:tcPr>
            <w:tcW w:w="4644" w:type="dxa"/>
            <w:vMerge w:val="continue"/>
            <w:tcBorders/>
          </w:tcPr>
          <w:p>
            <w:pPr>
              <w:pStyle w:val="Body"/>
              <w:snapToGrid w:val="false"/>
              <w:ind w:start="0" w:end="0"/>
              <w:jc w:val="both"/>
              <w:rPr/>
            </w:pPr>
            <w:r>
              <w:rPr/>
            </w:r>
          </w:p>
        </w:tc>
      </w:tr>
      <w:tr>
        <w:trPr/>
        <w:tc>
          <w:tcPr>
            <w:tcW w:w="2826" w:type="dxa"/>
            <w:tcBorders/>
          </w:tcPr>
          <w:p>
            <w:pPr>
              <w:pStyle w:val="Body"/>
              <w:snapToGrid w:val="false"/>
              <w:ind w:start="0" w:end="0"/>
              <w:jc w:val="both"/>
              <w:rPr/>
            </w:pPr>
            <w:r>
              <w:rPr/>
            </w:r>
          </w:p>
        </w:tc>
        <w:tc>
          <w:tcPr>
            <w:tcW w:w="2610" w:type="dxa"/>
            <w:tcBorders/>
          </w:tcPr>
          <w:p>
            <w:pPr>
              <w:pStyle w:val="Body"/>
              <w:ind w:start="0" w:end="0"/>
              <w:jc w:val="both"/>
              <w:rPr/>
            </w:pPr>
            <w:r>
              <w:rPr/>
              <w:t>Alan Comnes</w:t>
            </w:r>
          </w:p>
        </w:tc>
        <w:tc>
          <w:tcPr>
            <w:tcW w:w="4644" w:type="dxa"/>
            <w:vMerge w:val="continue"/>
            <w:tcBorders/>
          </w:tcPr>
          <w:p>
            <w:pPr>
              <w:pStyle w:val="Body"/>
              <w:snapToGrid w:val="false"/>
              <w:ind w:start="0" w:end="0"/>
              <w:jc w:val="both"/>
              <w:rPr/>
            </w:pPr>
            <w:r>
              <w:rPr/>
            </w:r>
          </w:p>
        </w:tc>
      </w:tr>
      <w:tr>
        <w:trPr/>
        <w:tc>
          <w:tcPr>
            <w:tcW w:w="2826" w:type="dxa"/>
            <w:tcBorders/>
          </w:tcPr>
          <w:p>
            <w:pPr>
              <w:pStyle w:val="Body"/>
              <w:snapToGrid w:val="false"/>
              <w:ind w:start="0" w:end="0"/>
              <w:jc w:val="both"/>
              <w:rPr/>
            </w:pPr>
            <w:r>
              <w:rPr/>
            </w:r>
          </w:p>
        </w:tc>
        <w:tc>
          <w:tcPr>
            <w:tcW w:w="2610" w:type="dxa"/>
            <w:tcBorders/>
          </w:tcPr>
          <w:p>
            <w:pPr>
              <w:pStyle w:val="Body"/>
              <w:ind w:start="0" w:end="0"/>
              <w:jc w:val="both"/>
              <w:rPr/>
            </w:pPr>
            <w:r>
              <w:rPr/>
              <w:t>Robert Neustaedter</w:t>
            </w:r>
          </w:p>
        </w:tc>
        <w:tc>
          <w:tcPr>
            <w:tcW w:w="4644" w:type="dxa"/>
            <w:vMerge w:val="continue"/>
            <w:tcBorders/>
          </w:tcPr>
          <w:p>
            <w:pPr>
              <w:pStyle w:val="Body"/>
              <w:snapToGrid w:val="false"/>
              <w:ind w:start="0" w:end="0"/>
              <w:jc w:val="both"/>
              <w:rPr/>
            </w:pPr>
            <w:r>
              <w:rPr/>
            </w:r>
          </w:p>
        </w:tc>
      </w:tr>
      <w:tr>
        <w:trPr/>
        <w:tc>
          <w:tcPr>
            <w:tcW w:w="2826" w:type="dxa"/>
            <w:tcBorders/>
          </w:tcPr>
          <w:p>
            <w:pPr>
              <w:pStyle w:val="Body"/>
              <w:snapToGrid w:val="false"/>
              <w:ind w:start="0" w:end="0"/>
              <w:jc w:val="both"/>
              <w:rPr/>
            </w:pPr>
            <w:r>
              <w:rPr/>
            </w:r>
          </w:p>
        </w:tc>
        <w:tc>
          <w:tcPr>
            <w:tcW w:w="2610" w:type="dxa"/>
            <w:tcBorders/>
          </w:tcPr>
          <w:p>
            <w:pPr>
              <w:pStyle w:val="Body"/>
              <w:ind w:start="0" w:end="0"/>
              <w:jc w:val="both"/>
              <w:rPr/>
            </w:pPr>
            <w:r>
              <w:rPr/>
              <w:t>Steve Walton</w:t>
            </w:r>
          </w:p>
        </w:tc>
        <w:tc>
          <w:tcPr>
            <w:tcW w:w="4644" w:type="dxa"/>
            <w:tcBorders/>
          </w:tcPr>
          <w:p>
            <w:pPr>
              <w:pStyle w:val="Body"/>
              <w:snapToGrid w:val="false"/>
              <w:ind w:start="0" w:end="0"/>
              <w:jc w:val="both"/>
              <w:rPr/>
            </w:pPr>
            <w:r>
              <w:rPr/>
            </w:r>
          </w:p>
        </w:tc>
      </w:tr>
      <w:tr>
        <w:trPr/>
        <w:tc>
          <w:tcPr>
            <w:tcW w:w="2826" w:type="dxa"/>
            <w:tcBorders/>
          </w:tcPr>
          <w:p>
            <w:pPr>
              <w:pStyle w:val="Body"/>
              <w:snapToGrid w:val="false"/>
              <w:ind w:start="0" w:end="0"/>
              <w:jc w:val="both"/>
              <w:rPr/>
            </w:pPr>
            <w:r>
              <w:rPr/>
            </w:r>
          </w:p>
        </w:tc>
        <w:tc>
          <w:tcPr>
            <w:tcW w:w="2610" w:type="dxa"/>
            <w:tcBorders/>
          </w:tcPr>
          <w:p>
            <w:pPr>
              <w:pStyle w:val="Body"/>
              <w:snapToGrid w:val="false"/>
              <w:ind w:start="0" w:end="0"/>
              <w:jc w:val="both"/>
              <w:rPr/>
            </w:pPr>
            <w:r>
              <w:rPr/>
            </w:r>
          </w:p>
        </w:tc>
        <w:tc>
          <w:tcPr>
            <w:tcW w:w="4644" w:type="dxa"/>
            <w:tcBorders/>
          </w:tcPr>
          <w:p>
            <w:pPr>
              <w:pStyle w:val="Body"/>
              <w:snapToGrid w:val="false"/>
              <w:ind w:start="0" w:end="0"/>
              <w:jc w:val="both"/>
              <w:rPr/>
            </w:pPr>
            <w:r>
              <w:rPr/>
            </w:r>
          </w:p>
        </w:tc>
      </w:tr>
      <w:tr>
        <w:trPr/>
        <w:tc>
          <w:tcPr>
            <w:tcW w:w="2826" w:type="dxa"/>
            <w:tcBorders/>
          </w:tcPr>
          <w:p>
            <w:pPr>
              <w:pStyle w:val="Body"/>
              <w:snapToGrid w:val="false"/>
              <w:ind w:start="0" w:end="0"/>
              <w:jc w:val="both"/>
              <w:rPr/>
            </w:pPr>
            <w:r>
              <w:rPr/>
            </w:r>
          </w:p>
        </w:tc>
        <w:tc>
          <w:tcPr>
            <w:tcW w:w="2610" w:type="dxa"/>
            <w:tcBorders/>
          </w:tcPr>
          <w:p>
            <w:pPr>
              <w:pStyle w:val="Body"/>
              <w:snapToGrid w:val="false"/>
              <w:ind w:start="0" w:end="0"/>
              <w:jc w:val="both"/>
              <w:rPr/>
            </w:pPr>
            <w:r>
              <w:rPr/>
            </w:r>
          </w:p>
        </w:tc>
        <w:tc>
          <w:tcPr>
            <w:tcW w:w="4644" w:type="dxa"/>
            <w:tcBorders/>
          </w:tcPr>
          <w:p>
            <w:pPr>
              <w:pStyle w:val="Body"/>
              <w:snapToGrid w:val="false"/>
              <w:ind w:start="0" w:end="0"/>
              <w:jc w:val="both"/>
              <w:rPr/>
            </w:pPr>
            <w:r>
              <w:rPr/>
            </w:r>
          </w:p>
        </w:tc>
      </w:tr>
      <w:tr>
        <w:trPr/>
        <w:tc>
          <w:tcPr>
            <w:tcW w:w="2826" w:type="dxa"/>
            <w:tcBorders/>
          </w:tcPr>
          <w:p>
            <w:pPr>
              <w:pStyle w:val="Body"/>
              <w:ind w:start="0" w:end="0"/>
              <w:jc w:val="both"/>
              <w:rPr/>
            </w:pPr>
            <w:r>
              <w:rPr/>
              <w:t>PR Lead:</w:t>
            </w:r>
          </w:p>
        </w:tc>
        <w:tc>
          <w:tcPr>
            <w:tcW w:w="2610" w:type="dxa"/>
            <w:tcBorders/>
          </w:tcPr>
          <w:p>
            <w:pPr>
              <w:pStyle w:val="Body"/>
              <w:ind w:start="0" w:end="0"/>
              <w:jc w:val="both"/>
              <w:rPr/>
            </w:pPr>
            <w:r>
              <w:rPr/>
              <w:t>Karen Denne</w:t>
            </w:r>
          </w:p>
        </w:tc>
        <w:tc>
          <w:tcPr>
            <w:tcW w:w="4644" w:type="dxa"/>
            <w:tcBorders/>
          </w:tcPr>
          <w:p>
            <w:pPr>
              <w:pStyle w:val="Body"/>
              <w:snapToGrid w:val="false"/>
              <w:ind w:start="0" w:end="0"/>
              <w:jc w:val="both"/>
              <w:rPr/>
            </w:pPr>
            <w:r>
              <w:rPr/>
            </w:r>
          </w:p>
        </w:tc>
      </w:tr>
      <w:tr>
        <w:trPr/>
        <w:tc>
          <w:tcPr>
            <w:tcW w:w="2826" w:type="dxa"/>
            <w:tcBorders/>
          </w:tcPr>
          <w:p>
            <w:pPr>
              <w:pStyle w:val="Body"/>
              <w:ind w:start="0" w:end="0"/>
              <w:jc w:val="both"/>
              <w:rPr/>
            </w:pPr>
            <w:r>
              <w:rPr/>
              <w:t>PR Team:</w:t>
            </w:r>
          </w:p>
        </w:tc>
        <w:tc>
          <w:tcPr>
            <w:tcW w:w="2610" w:type="dxa"/>
            <w:tcBorders/>
          </w:tcPr>
          <w:p>
            <w:pPr>
              <w:pStyle w:val="Body"/>
              <w:ind w:start="0" w:end="0"/>
              <w:jc w:val="both"/>
              <w:rPr/>
            </w:pPr>
            <w:r>
              <w:rPr/>
              <w:t>Marathon Communications</w:t>
            </w:r>
          </w:p>
        </w:tc>
        <w:tc>
          <w:tcPr>
            <w:tcW w:w="4644" w:type="dxa"/>
            <w:tcBorders/>
          </w:tcPr>
          <w:p>
            <w:pPr>
              <w:pStyle w:val="Body"/>
              <w:snapToGrid w:val="false"/>
              <w:ind w:start="0" w:end="0"/>
              <w:jc w:val="both"/>
              <w:rPr/>
            </w:pPr>
            <w:r>
              <w:rPr/>
            </w:r>
          </w:p>
        </w:tc>
      </w:tr>
      <w:tr>
        <w:trPr/>
        <w:tc>
          <w:tcPr>
            <w:tcW w:w="2826" w:type="dxa"/>
            <w:tcBorders/>
          </w:tcPr>
          <w:p>
            <w:pPr>
              <w:pStyle w:val="Body"/>
              <w:snapToGrid w:val="false"/>
              <w:ind w:start="0" w:end="0"/>
              <w:jc w:val="both"/>
              <w:rPr/>
            </w:pPr>
            <w:r>
              <w:rPr/>
            </w:r>
          </w:p>
        </w:tc>
        <w:tc>
          <w:tcPr>
            <w:tcW w:w="2610" w:type="dxa"/>
            <w:tcBorders/>
          </w:tcPr>
          <w:p>
            <w:pPr>
              <w:pStyle w:val="Body"/>
              <w:ind w:start="0" w:end="0"/>
              <w:jc w:val="both"/>
              <w:rPr/>
            </w:pPr>
            <w:r>
              <w:rPr/>
              <w:t>Quinn Gillespie</w:t>
            </w:r>
          </w:p>
        </w:tc>
        <w:tc>
          <w:tcPr>
            <w:tcW w:w="4644" w:type="dxa"/>
            <w:tcBorders/>
          </w:tcPr>
          <w:p>
            <w:pPr>
              <w:pStyle w:val="Body"/>
              <w:snapToGrid w:val="false"/>
              <w:ind w:start="0" w:end="0"/>
              <w:jc w:val="both"/>
              <w:rPr/>
            </w:pPr>
            <w:r>
              <w:rPr/>
            </w:r>
          </w:p>
        </w:tc>
      </w:tr>
      <w:tr>
        <w:trPr/>
        <w:tc>
          <w:tcPr>
            <w:tcW w:w="2826" w:type="dxa"/>
            <w:tcBorders/>
          </w:tcPr>
          <w:p>
            <w:pPr>
              <w:pStyle w:val="Body"/>
              <w:snapToGrid w:val="false"/>
              <w:ind w:start="0" w:end="0"/>
              <w:jc w:val="both"/>
              <w:rPr/>
            </w:pPr>
            <w:r>
              <w:rPr/>
            </w:r>
          </w:p>
        </w:tc>
        <w:tc>
          <w:tcPr>
            <w:tcW w:w="2610" w:type="dxa"/>
            <w:tcBorders/>
          </w:tcPr>
          <w:p>
            <w:pPr>
              <w:pStyle w:val="Body"/>
              <w:snapToGrid w:val="false"/>
              <w:ind w:start="0" w:end="0"/>
              <w:jc w:val="both"/>
              <w:rPr/>
            </w:pPr>
            <w:r>
              <w:rPr/>
            </w:r>
          </w:p>
        </w:tc>
        <w:tc>
          <w:tcPr>
            <w:tcW w:w="4644" w:type="dxa"/>
            <w:tcBorders/>
          </w:tcPr>
          <w:p>
            <w:pPr>
              <w:pStyle w:val="Body"/>
              <w:snapToGrid w:val="false"/>
              <w:jc w:val="both"/>
              <w:rPr/>
            </w:pPr>
            <w:r>
              <w:rPr/>
            </w:r>
          </w:p>
        </w:tc>
      </w:tr>
    </w:tbl>
    <w:p>
      <w:pPr>
        <w:pStyle w:val="Body"/>
        <w:jc w:val="both"/>
        <w:rPr>
          <w:b/>
          <w:bCs/>
          <w:u w:val="single"/>
        </w:rPr>
      </w:pPr>
      <w:r>
        <w:rPr>
          <w:b/>
          <w:bCs/>
          <w:u w:val="single"/>
        </w:rPr>
      </w:r>
    </w:p>
    <w:p>
      <w:pPr>
        <w:pStyle w:val="Body"/>
        <w:jc w:val="both"/>
        <w:rPr>
          <w:b/>
          <w:bCs/>
          <w:u w:val="single"/>
        </w:rPr>
      </w:pPr>
      <w:r>
        <w:rPr>
          <w:b/>
          <w:bCs/>
          <w:u w:val="single"/>
        </w:rPr>
        <w:t>New York</w:t>
      </w:r>
    </w:p>
    <w:p>
      <w:pPr>
        <w:pStyle w:val="Body"/>
        <w:jc w:val="both"/>
        <w:rPr/>
      </w:pPr>
      <w:r>
        <w:rPr/>
      </w:r>
    </w:p>
    <w:tbl>
      <w:tblPr>
        <w:tblW w:w="10080" w:type="dxa"/>
        <w:jc w:val="start"/>
        <w:tblInd w:w="72" w:type="dxa"/>
        <w:tblLayout w:type="fixed"/>
        <w:tblCellMar>
          <w:top w:w="0" w:type="dxa"/>
          <w:start w:w="108" w:type="dxa"/>
          <w:bottom w:w="0" w:type="dxa"/>
          <w:end w:w="108" w:type="dxa"/>
        </w:tblCellMar>
      </w:tblPr>
      <w:tblGrid>
        <w:gridCol w:w="2826"/>
        <w:gridCol w:w="2610"/>
        <w:gridCol w:w="4644"/>
      </w:tblGrid>
      <w:tr>
        <w:trPr/>
        <w:tc>
          <w:tcPr>
            <w:tcW w:w="2826" w:type="dxa"/>
            <w:tcBorders/>
          </w:tcPr>
          <w:p>
            <w:pPr>
              <w:pStyle w:val="Body"/>
              <w:ind w:start="0" w:end="0"/>
              <w:jc w:val="both"/>
              <w:rPr/>
            </w:pPr>
            <w:r>
              <w:rPr/>
              <w:t>Team Lead:</w:t>
            </w:r>
          </w:p>
        </w:tc>
        <w:tc>
          <w:tcPr>
            <w:tcW w:w="2610" w:type="dxa"/>
            <w:tcBorders/>
          </w:tcPr>
          <w:p>
            <w:pPr>
              <w:pStyle w:val="Body"/>
              <w:ind w:start="0" w:end="0"/>
              <w:jc w:val="both"/>
              <w:rPr/>
            </w:pPr>
            <w:r>
              <w:rPr/>
              <w:t>Howard Fromer</w:t>
            </w:r>
          </w:p>
        </w:tc>
        <w:tc>
          <w:tcPr>
            <w:tcW w:w="4644" w:type="dxa"/>
            <w:vMerge w:val="restart"/>
            <w:tcBorders/>
          </w:tcPr>
          <w:p>
            <w:pPr>
              <w:pStyle w:val="Body"/>
              <w:ind w:start="0" w:end="0"/>
              <w:rPr/>
            </w:pPr>
            <w:r>
              <w:rPr>
                <w:b/>
                <w:bCs/>
                <w:u w:val="single"/>
              </w:rPr>
              <w:t>Objectives</w:t>
            </w:r>
            <w:r>
              <w:rPr/>
              <w:t xml:space="preserve">:  </w:t>
            </w:r>
          </w:p>
          <w:p>
            <w:pPr>
              <w:pStyle w:val="Body"/>
              <w:ind w:start="0" w:end="0"/>
              <w:rPr/>
            </w:pPr>
            <w:r>
              <w:rPr/>
              <w:t>(1) limiting fallout from California</w:t>
            </w:r>
          </w:p>
          <w:p>
            <w:pPr>
              <w:pStyle w:val="Body"/>
              <w:ind w:start="0" w:end="0"/>
              <w:rPr/>
            </w:pPr>
            <w:r>
              <w:rPr/>
              <w:t>(2) preventing unnecessary governmental intervention in market</w:t>
            </w:r>
          </w:p>
          <w:p>
            <w:pPr>
              <w:pStyle w:val="Body"/>
              <w:ind w:start="0" w:end="0"/>
              <w:rPr/>
            </w:pPr>
            <w:r>
              <w:rPr/>
              <w:t xml:space="preserve">(3) improving and enhancing retail and wholesale markets </w:t>
            </w:r>
          </w:p>
          <w:p>
            <w:pPr>
              <w:pStyle w:val="Body"/>
              <w:ind w:start="0" w:end="0"/>
              <w:jc w:val="both"/>
              <w:rPr/>
            </w:pPr>
            <w:r>
              <w:rPr/>
            </w:r>
          </w:p>
        </w:tc>
      </w:tr>
      <w:tr>
        <w:trPr/>
        <w:tc>
          <w:tcPr>
            <w:tcW w:w="2826" w:type="dxa"/>
            <w:tcBorders/>
          </w:tcPr>
          <w:p>
            <w:pPr>
              <w:pStyle w:val="Body"/>
              <w:snapToGrid w:val="false"/>
              <w:ind w:start="0" w:end="0"/>
              <w:jc w:val="both"/>
              <w:rPr/>
            </w:pPr>
            <w:r>
              <w:rPr/>
            </w:r>
          </w:p>
        </w:tc>
        <w:tc>
          <w:tcPr>
            <w:tcW w:w="2610" w:type="dxa"/>
            <w:tcBorders/>
          </w:tcPr>
          <w:p>
            <w:pPr>
              <w:pStyle w:val="Body"/>
              <w:snapToGrid w:val="false"/>
              <w:ind w:start="0" w:end="0"/>
              <w:jc w:val="both"/>
              <w:rPr/>
            </w:pPr>
            <w:r>
              <w:rPr/>
            </w:r>
          </w:p>
        </w:tc>
        <w:tc>
          <w:tcPr>
            <w:tcW w:w="4644" w:type="dxa"/>
            <w:vMerge w:val="continue"/>
            <w:tcBorders/>
          </w:tcPr>
          <w:p>
            <w:pPr>
              <w:pStyle w:val="Body"/>
              <w:snapToGrid w:val="false"/>
              <w:ind w:start="0" w:end="0"/>
              <w:jc w:val="both"/>
              <w:rPr/>
            </w:pPr>
            <w:r>
              <w:rPr/>
            </w:r>
          </w:p>
        </w:tc>
      </w:tr>
      <w:tr>
        <w:trPr/>
        <w:tc>
          <w:tcPr>
            <w:tcW w:w="2826" w:type="dxa"/>
            <w:tcBorders/>
          </w:tcPr>
          <w:p>
            <w:pPr>
              <w:pStyle w:val="Body"/>
              <w:ind w:start="0" w:end="0"/>
              <w:jc w:val="both"/>
              <w:rPr/>
            </w:pPr>
            <w:r>
              <w:rPr/>
              <w:t>Strategy Team:</w:t>
            </w:r>
          </w:p>
        </w:tc>
        <w:tc>
          <w:tcPr>
            <w:tcW w:w="2610" w:type="dxa"/>
            <w:tcBorders/>
          </w:tcPr>
          <w:p>
            <w:pPr>
              <w:pStyle w:val="Body"/>
              <w:ind w:start="0" w:end="0"/>
              <w:jc w:val="both"/>
              <w:rPr/>
            </w:pPr>
            <w:r>
              <w:rPr/>
              <w:t>Steve Montovano</w:t>
            </w:r>
          </w:p>
        </w:tc>
        <w:tc>
          <w:tcPr>
            <w:tcW w:w="4644" w:type="dxa"/>
            <w:vMerge w:val="continue"/>
            <w:tcBorders/>
          </w:tcPr>
          <w:p>
            <w:pPr>
              <w:pStyle w:val="Body"/>
              <w:snapToGrid w:val="false"/>
              <w:ind w:start="0" w:end="0"/>
              <w:jc w:val="both"/>
              <w:rPr/>
            </w:pPr>
            <w:r>
              <w:rPr/>
            </w:r>
          </w:p>
        </w:tc>
      </w:tr>
      <w:tr>
        <w:trPr/>
        <w:tc>
          <w:tcPr>
            <w:tcW w:w="2826" w:type="dxa"/>
            <w:tcBorders/>
          </w:tcPr>
          <w:p>
            <w:pPr>
              <w:pStyle w:val="Body"/>
              <w:snapToGrid w:val="false"/>
              <w:ind w:start="0" w:end="0"/>
              <w:jc w:val="both"/>
              <w:rPr/>
            </w:pPr>
            <w:r>
              <w:rPr/>
            </w:r>
          </w:p>
        </w:tc>
        <w:tc>
          <w:tcPr>
            <w:tcW w:w="2610" w:type="dxa"/>
            <w:tcBorders/>
          </w:tcPr>
          <w:p>
            <w:pPr>
              <w:pStyle w:val="Body"/>
              <w:ind w:start="0" w:end="0"/>
              <w:jc w:val="both"/>
              <w:rPr/>
            </w:pPr>
            <w:r>
              <w:rPr/>
              <w:t>Janel Guerrero</w:t>
            </w:r>
          </w:p>
        </w:tc>
        <w:tc>
          <w:tcPr>
            <w:tcW w:w="4644" w:type="dxa"/>
            <w:vMerge w:val="continue"/>
            <w:tcBorders/>
          </w:tcPr>
          <w:p>
            <w:pPr>
              <w:pStyle w:val="Body"/>
              <w:snapToGrid w:val="false"/>
              <w:ind w:start="0" w:end="0"/>
              <w:jc w:val="both"/>
              <w:rPr/>
            </w:pPr>
            <w:r>
              <w:rPr/>
            </w:r>
          </w:p>
        </w:tc>
      </w:tr>
      <w:tr>
        <w:trPr/>
        <w:tc>
          <w:tcPr>
            <w:tcW w:w="2826" w:type="dxa"/>
            <w:tcBorders/>
          </w:tcPr>
          <w:p>
            <w:pPr>
              <w:pStyle w:val="Body"/>
              <w:snapToGrid w:val="false"/>
              <w:ind w:start="0" w:end="0"/>
              <w:jc w:val="both"/>
              <w:rPr/>
            </w:pPr>
            <w:r>
              <w:rPr/>
            </w:r>
          </w:p>
        </w:tc>
        <w:tc>
          <w:tcPr>
            <w:tcW w:w="2610" w:type="dxa"/>
            <w:tcBorders/>
          </w:tcPr>
          <w:p>
            <w:pPr>
              <w:pStyle w:val="Body"/>
              <w:ind w:start="0" w:end="0"/>
              <w:jc w:val="both"/>
              <w:rPr/>
            </w:pPr>
            <w:r>
              <w:rPr/>
              <w:t>Kathleen Sullivan</w:t>
            </w:r>
          </w:p>
        </w:tc>
        <w:tc>
          <w:tcPr>
            <w:tcW w:w="4644" w:type="dxa"/>
            <w:vMerge w:val="continue"/>
            <w:tcBorders/>
          </w:tcPr>
          <w:p>
            <w:pPr>
              <w:pStyle w:val="Body"/>
              <w:snapToGrid w:val="false"/>
              <w:ind w:start="0" w:end="0"/>
              <w:jc w:val="both"/>
              <w:rPr/>
            </w:pPr>
            <w:r>
              <w:rPr/>
            </w:r>
          </w:p>
        </w:tc>
      </w:tr>
      <w:tr>
        <w:trPr/>
        <w:tc>
          <w:tcPr>
            <w:tcW w:w="2826" w:type="dxa"/>
            <w:tcBorders/>
          </w:tcPr>
          <w:p>
            <w:pPr>
              <w:pStyle w:val="Body"/>
              <w:snapToGrid w:val="false"/>
              <w:ind w:start="0" w:end="0"/>
              <w:jc w:val="both"/>
              <w:rPr/>
            </w:pPr>
            <w:r>
              <w:rPr/>
            </w:r>
          </w:p>
        </w:tc>
        <w:tc>
          <w:tcPr>
            <w:tcW w:w="2610" w:type="dxa"/>
            <w:tcBorders/>
          </w:tcPr>
          <w:p>
            <w:pPr>
              <w:pStyle w:val="Body"/>
              <w:ind w:start="0" w:end="0"/>
              <w:jc w:val="both"/>
              <w:rPr/>
            </w:pPr>
            <w:r>
              <w:rPr/>
              <w:t>Dan Staines</w:t>
            </w:r>
          </w:p>
        </w:tc>
        <w:tc>
          <w:tcPr>
            <w:tcW w:w="4644" w:type="dxa"/>
            <w:vMerge w:val="continue"/>
            <w:tcBorders/>
          </w:tcPr>
          <w:p>
            <w:pPr>
              <w:pStyle w:val="Body"/>
              <w:snapToGrid w:val="false"/>
              <w:ind w:start="0" w:end="0"/>
              <w:jc w:val="both"/>
              <w:rPr/>
            </w:pPr>
            <w:r>
              <w:rPr/>
            </w:r>
          </w:p>
        </w:tc>
      </w:tr>
      <w:tr>
        <w:trPr/>
        <w:tc>
          <w:tcPr>
            <w:tcW w:w="2826" w:type="dxa"/>
            <w:tcBorders/>
          </w:tcPr>
          <w:p>
            <w:pPr>
              <w:pStyle w:val="Body"/>
              <w:snapToGrid w:val="false"/>
              <w:ind w:start="0" w:end="0"/>
              <w:jc w:val="both"/>
              <w:rPr/>
            </w:pPr>
            <w:r>
              <w:rPr/>
            </w:r>
          </w:p>
        </w:tc>
        <w:tc>
          <w:tcPr>
            <w:tcW w:w="2610" w:type="dxa"/>
            <w:tcBorders/>
          </w:tcPr>
          <w:p>
            <w:pPr>
              <w:pStyle w:val="Body"/>
              <w:snapToGrid w:val="false"/>
              <w:ind w:start="0" w:end="0"/>
              <w:jc w:val="both"/>
              <w:rPr/>
            </w:pPr>
            <w:r>
              <w:rPr/>
            </w:r>
          </w:p>
        </w:tc>
        <w:tc>
          <w:tcPr>
            <w:tcW w:w="4644" w:type="dxa"/>
            <w:vMerge w:val="continue"/>
            <w:tcBorders/>
          </w:tcPr>
          <w:p>
            <w:pPr>
              <w:pStyle w:val="Body"/>
              <w:snapToGrid w:val="false"/>
              <w:ind w:start="0" w:end="0"/>
              <w:jc w:val="both"/>
              <w:rPr/>
            </w:pPr>
            <w:r>
              <w:rPr/>
            </w:r>
          </w:p>
        </w:tc>
      </w:tr>
      <w:tr>
        <w:trPr/>
        <w:tc>
          <w:tcPr>
            <w:tcW w:w="2826" w:type="dxa"/>
            <w:tcBorders/>
          </w:tcPr>
          <w:p>
            <w:pPr>
              <w:pStyle w:val="Body"/>
              <w:ind w:start="0" w:end="0"/>
              <w:jc w:val="both"/>
              <w:rPr/>
            </w:pPr>
            <w:r>
              <w:rPr/>
              <w:t>PR Lead:</w:t>
            </w:r>
          </w:p>
        </w:tc>
        <w:tc>
          <w:tcPr>
            <w:tcW w:w="2610" w:type="dxa"/>
            <w:tcBorders/>
          </w:tcPr>
          <w:p>
            <w:pPr>
              <w:pStyle w:val="Body"/>
              <w:ind w:start="0" w:end="0"/>
              <w:jc w:val="both"/>
              <w:rPr/>
            </w:pPr>
            <w:r>
              <w:rPr/>
              <w:t>Karen Denne</w:t>
            </w:r>
          </w:p>
        </w:tc>
        <w:tc>
          <w:tcPr>
            <w:tcW w:w="4644" w:type="dxa"/>
            <w:tcBorders/>
          </w:tcPr>
          <w:p>
            <w:pPr>
              <w:pStyle w:val="Body"/>
              <w:snapToGrid w:val="false"/>
              <w:ind w:start="0" w:end="0"/>
              <w:jc w:val="both"/>
              <w:rPr/>
            </w:pPr>
            <w:r>
              <w:rPr/>
            </w:r>
          </w:p>
        </w:tc>
      </w:tr>
    </w:tbl>
    <w:p>
      <w:pPr>
        <w:pStyle w:val="Body"/>
        <w:jc w:val="both"/>
        <w:rPr>
          <w:b/>
          <w:bCs/>
          <w:u w:val="single"/>
        </w:rPr>
      </w:pPr>
      <w:r>
        <w:rPr>
          <w:b/>
          <w:bCs/>
          <w:u w:val="single"/>
        </w:rPr>
      </w:r>
    </w:p>
    <w:p>
      <w:pPr>
        <w:pStyle w:val="Body"/>
        <w:jc w:val="both"/>
        <w:rPr>
          <w:b/>
          <w:bCs/>
          <w:u w:val="single"/>
        </w:rPr>
      </w:pPr>
      <w:r>
        <w:rPr>
          <w:b/>
          <w:bCs/>
          <w:u w:val="single"/>
        </w:rPr>
        <w:t>Civil Litigation</w:t>
      </w:r>
    </w:p>
    <w:p>
      <w:pPr>
        <w:pStyle w:val="Body"/>
        <w:jc w:val="both"/>
        <w:rPr/>
      </w:pPr>
      <w:r>
        <w:rPr/>
      </w:r>
    </w:p>
    <w:tbl>
      <w:tblPr>
        <w:tblW w:w="10080" w:type="dxa"/>
        <w:jc w:val="start"/>
        <w:tblInd w:w="72" w:type="dxa"/>
        <w:tblLayout w:type="fixed"/>
        <w:tblCellMar>
          <w:top w:w="0" w:type="dxa"/>
          <w:start w:w="108" w:type="dxa"/>
          <w:bottom w:w="0" w:type="dxa"/>
          <w:end w:w="108" w:type="dxa"/>
        </w:tblCellMar>
      </w:tblPr>
      <w:tblGrid>
        <w:gridCol w:w="2826"/>
        <w:gridCol w:w="2520"/>
        <w:gridCol w:w="4734"/>
      </w:tblGrid>
      <w:tr>
        <w:trPr/>
        <w:tc>
          <w:tcPr>
            <w:tcW w:w="2826" w:type="dxa"/>
            <w:tcBorders/>
          </w:tcPr>
          <w:p>
            <w:pPr>
              <w:pStyle w:val="Body"/>
              <w:ind w:start="0" w:end="0"/>
              <w:jc w:val="both"/>
              <w:rPr/>
            </w:pPr>
            <w:r>
              <w:rPr/>
              <w:t>Team Lead:</w:t>
            </w:r>
          </w:p>
        </w:tc>
        <w:tc>
          <w:tcPr>
            <w:tcW w:w="2520" w:type="dxa"/>
            <w:tcBorders/>
          </w:tcPr>
          <w:p>
            <w:pPr>
              <w:pStyle w:val="Body"/>
              <w:ind w:start="0" w:end="0"/>
              <w:jc w:val="both"/>
              <w:rPr/>
            </w:pPr>
            <w:r>
              <w:rPr/>
              <w:t>Joe Hartsoe</w:t>
            </w:r>
          </w:p>
        </w:tc>
        <w:tc>
          <w:tcPr>
            <w:tcW w:w="4734" w:type="dxa"/>
            <w:vMerge w:val="restart"/>
            <w:tcBorders/>
          </w:tcPr>
          <w:p>
            <w:pPr>
              <w:pStyle w:val="Body"/>
              <w:ind w:start="0" w:end="0"/>
              <w:rPr/>
            </w:pPr>
            <w:r>
              <w:rPr>
                <w:b/>
                <w:bCs/>
                <w:u w:val="single"/>
              </w:rPr>
              <w:t>Objectives</w:t>
            </w:r>
            <w:r>
              <w:rPr/>
              <w:t xml:space="preserve">:  </w:t>
            </w:r>
          </w:p>
          <w:p>
            <w:pPr>
              <w:pStyle w:val="Body"/>
              <w:ind w:start="0" w:end="0"/>
              <w:rPr/>
            </w:pPr>
            <w:r>
              <w:rPr/>
              <w:t>Win the lawsuits</w:t>
            </w:r>
          </w:p>
        </w:tc>
      </w:tr>
      <w:tr>
        <w:trPr/>
        <w:tc>
          <w:tcPr>
            <w:tcW w:w="2826" w:type="dxa"/>
            <w:tcBorders/>
          </w:tcPr>
          <w:p>
            <w:pPr>
              <w:pStyle w:val="Body"/>
              <w:snapToGrid w:val="false"/>
              <w:ind w:start="0" w:end="0"/>
              <w:jc w:val="both"/>
              <w:rPr/>
            </w:pPr>
            <w:r>
              <w:rPr/>
            </w:r>
          </w:p>
        </w:tc>
        <w:tc>
          <w:tcPr>
            <w:tcW w:w="2520" w:type="dxa"/>
            <w:tcBorders/>
          </w:tcPr>
          <w:p>
            <w:pPr>
              <w:pStyle w:val="Body"/>
              <w:snapToGrid w:val="false"/>
              <w:ind w:start="0" w:end="0"/>
              <w:jc w:val="both"/>
              <w:rPr/>
            </w:pPr>
            <w:r>
              <w:rPr/>
            </w:r>
          </w:p>
        </w:tc>
        <w:tc>
          <w:tcPr>
            <w:tcW w:w="4734" w:type="dxa"/>
            <w:vMerge w:val="continue"/>
            <w:tcBorders/>
          </w:tcPr>
          <w:p>
            <w:pPr>
              <w:pStyle w:val="Body"/>
              <w:snapToGrid w:val="false"/>
              <w:ind w:start="0" w:end="0"/>
              <w:jc w:val="both"/>
              <w:rPr/>
            </w:pPr>
            <w:r>
              <w:rPr/>
            </w:r>
          </w:p>
        </w:tc>
      </w:tr>
      <w:tr>
        <w:trPr/>
        <w:tc>
          <w:tcPr>
            <w:tcW w:w="2826" w:type="dxa"/>
            <w:tcBorders/>
          </w:tcPr>
          <w:p>
            <w:pPr>
              <w:pStyle w:val="Body"/>
              <w:ind w:start="0" w:end="0"/>
              <w:jc w:val="both"/>
              <w:rPr/>
            </w:pPr>
            <w:r>
              <w:rPr/>
              <w:t>Strategy Team:</w:t>
            </w:r>
          </w:p>
        </w:tc>
        <w:tc>
          <w:tcPr>
            <w:tcW w:w="2520" w:type="dxa"/>
            <w:tcBorders/>
          </w:tcPr>
          <w:p>
            <w:pPr>
              <w:pStyle w:val="Body"/>
              <w:ind w:start="0" w:end="0"/>
              <w:jc w:val="both"/>
              <w:rPr/>
            </w:pPr>
            <w:r>
              <w:rPr/>
              <w:t>Jim Steffes</w:t>
            </w:r>
          </w:p>
        </w:tc>
        <w:tc>
          <w:tcPr>
            <w:tcW w:w="4734" w:type="dxa"/>
            <w:vMerge w:val="continue"/>
            <w:tcBorders/>
          </w:tcPr>
          <w:p>
            <w:pPr>
              <w:pStyle w:val="Body"/>
              <w:snapToGrid w:val="false"/>
              <w:ind w:start="0" w:end="0"/>
              <w:jc w:val="both"/>
              <w:rPr/>
            </w:pPr>
            <w:r>
              <w:rPr/>
            </w:r>
          </w:p>
        </w:tc>
      </w:tr>
      <w:tr>
        <w:trPr/>
        <w:tc>
          <w:tcPr>
            <w:tcW w:w="2826" w:type="dxa"/>
            <w:tcBorders/>
          </w:tcPr>
          <w:p>
            <w:pPr>
              <w:pStyle w:val="Body"/>
              <w:snapToGrid w:val="false"/>
              <w:ind w:start="0" w:end="0"/>
              <w:jc w:val="both"/>
              <w:rPr/>
            </w:pPr>
            <w:r>
              <w:rPr/>
            </w:r>
          </w:p>
        </w:tc>
        <w:tc>
          <w:tcPr>
            <w:tcW w:w="2520" w:type="dxa"/>
            <w:tcBorders/>
          </w:tcPr>
          <w:p>
            <w:pPr>
              <w:pStyle w:val="Body"/>
              <w:ind w:start="0" w:end="0"/>
              <w:jc w:val="both"/>
              <w:rPr/>
            </w:pPr>
            <w:r>
              <w:rPr/>
              <w:t>Sue Mara</w:t>
            </w:r>
          </w:p>
        </w:tc>
        <w:tc>
          <w:tcPr>
            <w:tcW w:w="4734" w:type="dxa"/>
            <w:tcBorders/>
          </w:tcPr>
          <w:p>
            <w:pPr>
              <w:pStyle w:val="Body"/>
              <w:snapToGrid w:val="false"/>
              <w:ind w:start="0" w:end="0"/>
              <w:jc w:val="both"/>
              <w:rPr/>
            </w:pPr>
            <w:r>
              <w:rPr/>
            </w:r>
          </w:p>
        </w:tc>
      </w:tr>
      <w:tr>
        <w:trPr/>
        <w:tc>
          <w:tcPr>
            <w:tcW w:w="2826" w:type="dxa"/>
            <w:tcBorders/>
          </w:tcPr>
          <w:p>
            <w:pPr>
              <w:pStyle w:val="Body"/>
              <w:snapToGrid w:val="false"/>
              <w:ind w:start="0" w:end="0"/>
              <w:jc w:val="both"/>
              <w:rPr/>
            </w:pPr>
            <w:r>
              <w:rPr/>
            </w:r>
          </w:p>
        </w:tc>
        <w:tc>
          <w:tcPr>
            <w:tcW w:w="2520" w:type="dxa"/>
            <w:tcBorders/>
          </w:tcPr>
          <w:p>
            <w:pPr>
              <w:pStyle w:val="Body"/>
              <w:ind w:start="0" w:end="0"/>
              <w:jc w:val="both"/>
              <w:rPr/>
            </w:pPr>
            <w:r>
              <w:rPr/>
              <w:t>Tom Briggs</w:t>
            </w:r>
          </w:p>
        </w:tc>
        <w:tc>
          <w:tcPr>
            <w:tcW w:w="4734" w:type="dxa"/>
            <w:tcBorders/>
          </w:tcPr>
          <w:p>
            <w:pPr>
              <w:pStyle w:val="Body"/>
              <w:snapToGrid w:val="false"/>
              <w:ind w:start="0" w:end="0"/>
              <w:jc w:val="both"/>
              <w:rPr/>
            </w:pPr>
            <w:r>
              <w:rPr/>
            </w:r>
          </w:p>
        </w:tc>
      </w:tr>
    </w:tbl>
    <w:p>
      <w:pPr>
        <w:pStyle w:val="Body"/>
        <w:jc w:val="both"/>
        <w:rPr>
          <w:b/>
          <w:bCs/>
          <w:u w:val="single"/>
        </w:rPr>
      </w:pPr>
      <w:r>
        <w:rPr>
          <w:b/>
          <w:bCs/>
          <w:u w:val="single"/>
        </w:rPr>
      </w:r>
    </w:p>
    <w:p>
      <w:pPr>
        <w:pStyle w:val="Body"/>
        <w:jc w:val="both"/>
        <w:rPr>
          <w:b/>
          <w:bCs/>
          <w:u w:val="single"/>
        </w:rPr>
      </w:pPr>
      <w:r>
        <w:rPr>
          <w:b/>
          <w:bCs/>
          <w:u w:val="single"/>
        </w:rPr>
        <w:t>Washington</w:t>
      </w:r>
    </w:p>
    <w:p>
      <w:pPr>
        <w:pStyle w:val="Body"/>
        <w:jc w:val="both"/>
        <w:rPr/>
      </w:pPr>
      <w:r>
        <w:rPr/>
      </w:r>
    </w:p>
    <w:tbl>
      <w:tblPr>
        <w:tblW w:w="10080" w:type="dxa"/>
        <w:jc w:val="start"/>
        <w:tblInd w:w="72" w:type="dxa"/>
        <w:tblLayout w:type="fixed"/>
        <w:tblCellMar>
          <w:top w:w="0" w:type="dxa"/>
          <w:start w:w="108" w:type="dxa"/>
          <w:bottom w:w="0" w:type="dxa"/>
          <w:end w:w="108" w:type="dxa"/>
        </w:tblCellMar>
      </w:tblPr>
      <w:tblGrid>
        <w:gridCol w:w="2826"/>
        <w:gridCol w:w="2520"/>
        <w:gridCol w:w="4734"/>
      </w:tblGrid>
      <w:tr>
        <w:trPr/>
        <w:tc>
          <w:tcPr>
            <w:tcW w:w="2826" w:type="dxa"/>
            <w:tcBorders/>
          </w:tcPr>
          <w:p>
            <w:pPr>
              <w:pStyle w:val="Body"/>
              <w:ind w:start="0" w:end="0"/>
              <w:jc w:val="both"/>
              <w:rPr/>
            </w:pPr>
            <w:r>
              <w:rPr/>
              <w:t>Team Lead:</w:t>
            </w:r>
          </w:p>
        </w:tc>
        <w:tc>
          <w:tcPr>
            <w:tcW w:w="2520" w:type="dxa"/>
            <w:tcBorders/>
          </w:tcPr>
          <w:p>
            <w:pPr>
              <w:pStyle w:val="Body"/>
              <w:ind w:start="0" w:end="0"/>
              <w:jc w:val="both"/>
              <w:rPr/>
            </w:pPr>
            <w:r>
              <w:rPr/>
              <w:t>Linda Robertson</w:t>
            </w:r>
          </w:p>
        </w:tc>
        <w:tc>
          <w:tcPr>
            <w:tcW w:w="4734" w:type="dxa"/>
            <w:vMerge w:val="restart"/>
            <w:tcBorders/>
          </w:tcPr>
          <w:p>
            <w:pPr>
              <w:pStyle w:val="Body"/>
              <w:ind w:start="0" w:end="0"/>
              <w:rPr/>
            </w:pPr>
            <w:r>
              <w:rPr>
                <w:b/>
                <w:bCs/>
                <w:u w:val="single"/>
              </w:rPr>
              <w:t>Objectives</w:t>
            </w:r>
            <w:r>
              <w:rPr/>
              <w:t xml:space="preserve">:  </w:t>
            </w:r>
          </w:p>
          <w:p>
            <w:pPr>
              <w:pStyle w:val="Body"/>
              <w:ind w:start="0" w:end="0"/>
              <w:rPr/>
            </w:pPr>
            <w:r>
              <w:rPr/>
              <w:t>Finishing the job of creating competitive electric wholesale markets</w:t>
            </w:r>
          </w:p>
          <w:p>
            <w:pPr>
              <w:pStyle w:val="Body"/>
              <w:ind w:start="0" w:end="0"/>
              <w:rPr/>
            </w:pPr>
            <w:r>
              <w:rPr/>
            </w:r>
          </w:p>
        </w:tc>
      </w:tr>
      <w:tr>
        <w:trPr/>
        <w:tc>
          <w:tcPr>
            <w:tcW w:w="2826" w:type="dxa"/>
            <w:tcBorders/>
          </w:tcPr>
          <w:p>
            <w:pPr>
              <w:pStyle w:val="Body"/>
              <w:snapToGrid w:val="false"/>
              <w:ind w:start="0" w:end="0"/>
              <w:jc w:val="both"/>
              <w:rPr/>
            </w:pPr>
            <w:r>
              <w:rPr/>
            </w:r>
          </w:p>
        </w:tc>
        <w:tc>
          <w:tcPr>
            <w:tcW w:w="2520" w:type="dxa"/>
            <w:tcBorders/>
          </w:tcPr>
          <w:p>
            <w:pPr>
              <w:pStyle w:val="Body"/>
              <w:snapToGrid w:val="false"/>
              <w:ind w:start="0" w:end="0"/>
              <w:jc w:val="both"/>
              <w:rPr/>
            </w:pPr>
            <w:r>
              <w:rPr/>
            </w:r>
          </w:p>
        </w:tc>
        <w:tc>
          <w:tcPr>
            <w:tcW w:w="4734" w:type="dxa"/>
            <w:vMerge w:val="continue"/>
            <w:tcBorders/>
          </w:tcPr>
          <w:p>
            <w:pPr>
              <w:pStyle w:val="Body"/>
              <w:snapToGrid w:val="false"/>
              <w:ind w:start="0" w:end="0"/>
              <w:jc w:val="both"/>
              <w:rPr/>
            </w:pPr>
            <w:r>
              <w:rPr/>
            </w:r>
          </w:p>
        </w:tc>
      </w:tr>
      <w:tr>
        <w:trPr/>
        <w:tc>
          <w:tcPr>
            <w:tcW w:w="2826" w:type="dxa"/>
            <w:tcBorders/>
          </w:tcPr>
          <w:p>
            <w:pPr>
              <w:pStyle w:val="Body"/>
              <w:ind w:start="0" w:end="0"/>
              <w:jc w:val="both"/>
              <w:rPr/>
            </w:pPr>
            <w:r>
              <w:rPr/>
              <w:t>Strategy Team:</w:t>
            </w:r>
          </w:p>
        </w:tc>
        <w:tc>
          <w:tcPr>
            <w:tcW w:w="2520" w:type="dxa"/>
            <w:tcBorders/>
          </w:tcPr>
          <w:p>
            <w:pPr>
              <w:pStyle w:val="Body"/>
              <w:ind w:start="0" w:end="0"/>
              <w:jc w:val="both"/>
              <w:rPr/>
            </w:pPr>
            <w:r>
              <w:rPr/>
              <w:t>Joe Hartsoe</w:t>
            </w:r>
          </w:p>
        </w:tc>
        <w:tc>
          <w:tcPr>
            <w:tcW w:w="4734" w:type="dxa"/>
            <w:vMerge w:val="continue"/>
            <w:tcBorders/>
          </w:tcPr>
          <w:p>
            <w:pPr>
              <w:pStyle w:val="Body"/>
              <w:snapToGrid w:val="false"/>
              <w:ind w:start="0" w:end="0"/>
              <w:jc w:val="both"/>
              <w:rPr/>
            </w:pPr>
            <w:r>
              <w:rPr/>
            </w:r>
          </w:p>
        </w:tc>
      </w:tr>
      <w:tr>
        <w:trPr/>
        <w:tc>
          <w:tcPr>
            <w:tcW w:w="2826" w:type="dxa"/>
            <w:tcBorders/>
          </w:tcPr>
          <w:p>
            <w:pPr>
              <w:pStyle w:val="Body"/>
              <w:snapToGrid w:val="false"/>
              <w:ind w:start="0" w:end="0"/>
              <w:jc w:val="both"/>
              <w:rPr/>
            </w:pPr>
            <w:r>
              <w:rPr/>
            </w:r>
          </w:p>
        </w:tc>
        <w:tc>
          <w:tcPr>
            <w:tcW w:w="2520" w:type="dxa"/>
            <w:tcBorders/>
          </w:tcPr>
          <w:p>
            <w:pPr>
              <w:pStyle w:val="Body"/>
              <w:ind w:start="0" w:end="0"/>
              <w:jc w:val="both"/>
              <w:rPr/>
            </w:pPr>
            <w:r>
              <w:rPr/>
              <w:t>Tom Briggs</w:t>
            </w:r>
          </w:p>
        </w:tc>
        <w:tc>
          <w:tcPr>
            <w:tcW w:w="4734" w:type="dxa"/>
            <w:vMerge w:val="continue"/>
            <w:tcBorders/>
          </w:tcPr>
          <w:p>
            <w:pPr>
              <w:pStyle w:val="Body"/>
              <w:snapToGrid w:val="false"/>
              <w:ind w:start="0" w:end="0"/>
              <w:jc w:val="both"/>
              <w:rPr/>
            </w:pPr>
            <w:r>
              <w:rPr/>
            </w:r>
          </w:p>
        </w:tc>
      </w:tr>
      <w:tr>
        <w:trPr/>
        <w:tc>
          <w:tcPr>
            <w:tcW w:w="2826" w:type="dxa"/>
            <w:tcBorders/>
          </w:tcPr>
          <w:p>
            <w:pPr>
              <w:pStyle w:val="Body"/>
              <w:snapToGrid w:val="false"/>
              <w:ind w:start="0" w:end="0"/>
              <w:jc w:val="both"/>
              <w:rPr/>
            </w:pPr>
            <w:r>
              <w:rPr/>
            </w:r>
          </w:p>
        </w:tc>
        <w:tc>
          <w:tcPr>
            <w:tcW w:w="2520" w:type="dxa"/>
            <w:tcBorders/>
          </w:tcPr>
          <w:p>
            <w:pPr>
              <w:pStyle w:val="Body"/>
              <w:ind w:start="0" w:end="0"/>
              <w:jc w:val="both"/>
              <w:rPr/>
            </w:pPr>
            <w:r>
              <w:rPr/>
              <w:t>Sarah Novosel</w:t>
            </w:r>
          </w:p>
        </w:tc>
        <w:tc>
          <w:tcPr>
            <w:tcW w:w="4734" w:type="dxa"/>
            <w:vMerge w:val="continue"/>
            <w:tcBorders/>
          </w:tcPr>
          <w:p>
            <w:pPr>
              <w:pStyle w:val="Body"/>
              <w:snapToGrid w:val="false"/>
              <w:ind w:start="0" w:end="0"/>
              <w:jc w:val="both"/>
              <w:rPr/>
            </w:pPr>
            <w:r>
              <w:rPr/>
            </w:r>
          </w:p>
        </w:tc>
      </w:tr>
      <w:tr>
        <w:trPr/>
        <w:tc>
          <w:tcPr>
            <w:tcW w:w="2826" w:type="dxa"/>
            <w:tcBorders/>
          </w:tcPr>
          <w:p>
            <w:pPr>
              <w:pStyle w:val="Body"/>
              <w:snapToGrid w:val="false"/>
              <w:ind w:start="0" w:end="0"/>
              <w:jc w:val="both"/>
              <w:rPr/>
            </w:pPr>
            <w:r>
              <w:rPr/>
            </w:r>
          </w:p>
        </w:tc>
        <w:tc>
          <w:tcPr>
            <w:tcW w:w="2520" w:type="dxa"/>
            <w:tcBorders/>
          </w:tcPr>
          <w:p>
            <w:pPr>
              <w:pStyle w:val="Body"/>
              <w:ind w:start="0" w:end="0"/>
              <w:jc w:val="both"/>
              <w:rPr/>
            </w:pPr>
            <w:r>
              <w:rPr/>
              <w:t>Donna Fulton</w:t>
            </w:r>
          </w:p>
        </w:tc>
        <w:tc>
          <w:tcPr>
            <w:tcW w:w="4734" w:type="dxa"/>
            <w:vMerge w:val="continue"/>
            <w:tcBorders/>
          </w:tcPr>
          <w:p>
            <w:pPr>
              <w:pStyle w:val="Body"/>
              <w:snapToGrid w:val="false"/>
              <w:ind w:start="0" w:end="0"/>
              <w:jc w:val="both"/>
              <w:rPr/>
            </w:pPr>
            <w:r>
              <w:rPr/>
            </w:r>
          </w:p>
        </w:tc>
      </w:tr>
      <w:tr>
        <w:trPr/>
        <w:tc>
          <w:tcPr>
            <w:tcW w:w="2826" w:type="dxa"/>
            <w:tcBorders/>
          </w:tcPr>
          <w:p>
            <w:pPr>
              <w:pStyle w:val="Body"/>
              <w:snapToGrid w:val="false"/>
              <w:ind w:start="0" w:end="0"/>
              <w:jc w:val="both"/>
              <w:rPr/>
            </w:pPr>
            <w:r>
              <w:rPr/>
            </w:r>
          </w:p>
        </w:tc>
        <w:tc>
          <w:tcPr>
            <w:tcW w:w="2520" w:type="dxa"/>
            <w:tcBorders/>
          </w:tcPr>
          <w:p>
            <w:pPr>
              <w:pStyle w:val="Body"/>
              <w:ind w:start="0" w:end="0"/>
              <w:jc w:val="both"/>
              <w:rPr/>
            </w:pPr>
            <w:r>
              <w:rPr/>
              <w:t>Ray Alvarez</w:t>
            </w:r>
          </w:p>
        </w:tc>
        <w:tc>
          <w:tcPr>
            <w:tcW w:w="4734" w:type="dxa"/>
            <w:vMerge w:val="continue"/>
            <w:tcBorders/>
          </w:tcPr>
          <w:p>
            <w:pPr>
              <w:pStyle w:val="Body"/>
              <w:snapToGrid w:val="false"/>
              <w:ind w:start="0" w:end="0"/>
              <w:jc w:val="both"/>
              <w:rPr/>
            </w:pPr>
            <w:r>
              <w:rPr/>
            </w:r>
          </w:p>
        </w:tc>
      </w:tr>
      <w:tr>
        <w:trPr/>
        <w:tc>
          <w:tcPr>
            <w:tcW w:w="2826" w:type="dxa"/>
            <w:tcBorders/>
          </w:tcPr>
          <w:p>
            <w:pPr>
              <w:pStyle w:val="Body"/>
              <w:snapToGrid w:val="false"/>
              <w:ind w:start="0" w:end="0"/>
              <w:jc w:val="both"/>
              <w:rPr/>
            </w:pPr>
            <w:r>
              <w:rPr/>
            </w:r>
          </w:p>
        </w:tc>
        <w:tc>
          <w:tcPr>
            <w:tcW w:w="2520" w:type="dxa"/>
            <w:tcBorders/>
          </w:tcPr>
          <w:p>
            <w:pPr>
              <w:pStyle w:val="Body"/>
              <w:snapToGrid w:val="false"/>
              <w:ind w:start="0" w:end="0"/>
              <w:jc w:val="both"/>
              <w:rPr/>
            </w:pPr>
            <w:r>
              <w:rPr/>
            </w:r>
          </w:p>
        </w:tc>
        <w:tc>
          <w:tcPr>
            <w:tcW w:w="4734" w:type="dxa"/>
            <w:tcBorders/>
          </w:tcPr>
          <w:p>
            <w:pPr>
              <w:pStyle w:val="Body"/>
              <w:snapToGrid w:val="false"/>
              <w:ind w:start="0" w:end="0"/>
              <w:jc w:val="both"/>
              <w:rPr/>
            </w:pPr>
            <w:r>
              <w:rPr/>
            </w:r>
          </w:p>
        </w:tc>
      </w:tr>
      <w:tr>
        <w:trPr/>
        <w:tc>
          <w:tcPr>
            <w:tcW w:w="2826" w:type="dxa"/>
            <w:tcBorders/>
          </w:tcPr>
          <w:p>
            <w:pPr>
              <w:pStyle w:val="Body"/>
              <w:snapToGrid w:val="false"/>
              <w:ind w:start="0" w:end="0"/>
              <w:jc w:val="both"/>
              <w:rPr/>
            </w:pPr>
            <w:r>
              <w:rPr/>
            </w:r>
          </w:p>
        </w:tc>
        <w:tc>
          <w:tcPr>
            <w:tcW w:w="2520" w:type="dxa"/>
            <w:tcBorders/>
          </w:tcPr>
          <w:p>
            <w:pPr>
              <w:pStyle w:val="Body"/>
              <w:snapToGrid w:val="false"/>
              <w:ind w:start="0" w:end="0"/>
              <w:jc w:val="both"/>
              <w:rPr/>
            </w:pPr>
            <w:r>
              <w:rPr/>
            </w:r>
          </w:p>
        </w:tc>
        <w:tc>
          <w:tcPr>
            <w:tcW w:w="4734" w:type="dxa"/>
            <w:tcBorders/>
          </w:tcPr>
          <w:p>
            <w:pPr>
              <w:pStyle w:val="Body"/>
              <w:snapToGrid w:val="false"/>
              <w:ind w:start="0" w:end="0"/>
              <w:jc w:val="both"/>
              <w:rPr/>
            </w:pPr>
            <w:r>
              <w:rPr/>
            </w:r>
          </w:p>
        </w:tc>
      </w:tr>
      <w:tr>
        <w:trPr/>
        <w:tc>
          <w:tcPr>
            <w:tcW w:w="2826" w:type="dxa"/>
            <w:tcBorders/>
          </w:tcPr>
          <w:p>
            <w:pPr>
              <w:pStyle w:val="Body"/>
              <w:ind w:start="0" w:end="0"/>
              <w:jc w:val="both"/>
              <w:rPr/>
            </w:pPr>
            <w:r>
              <w:rPr/>
              <w:t>PR Lead:</w:t>
            </w:r>
          </w:p>
        </w:tc>
        <w:tc>
          <w:tcPr>
            <w:tcW w:w="2520" w:type="dxa"/>
            <w:tcBorders/>
          </w:tcPr>
          <w:p>
            <w:pPr>
              <w:pStyle w:val="Body"/>
              <w:ind w:start="0" w:end="0"/>
              <w:jc w:val="both"/>
              <w:rPr/>
            </w:pPr>
            <w:r>
              <w:rPr/>
              <w:t>Mark Palmer</w:t>
            </w:r>
          </w:p>
        </w:tc>
        <w:tc>
          <w:tcPr>
            <w:tcW w:w="4734" w:type="dxa"/>
            <w:tcBorders/>
          </w:tcPr>
          <w:p>
            <w:pPr>
              <w:pStyle w:val="Body"/>
              <w:snapToGrid w:val="false"/>
              <w:ind w:start="0" w:end="0"/>
              <w:jc w:val="both"/>
              <w:rPr/>
            </w:pPr>
            <w:r>
              <w:rPr/>
            </w:r>
          </w:p>
        </w:tc>
      </w:tr>
      <w:tr>
        <w:trPr/>
        <w:tc>
          <w:tcPr>
            <w:tcW w:w="2826" w:type="dxa"/>
            <w:tcBorders/>
          </w:tcPr>
          <w:p>
            <w:pPr>
              <w:pStyle w:val="Body"/>
              <w:ind w:start="0" w:end="0"/>
              <w:jc w:val="both"/>
              <w:rPr/>
            </w:pPr>
            <w:r>
              <w:rPr/>
              <w:t>PR Team:</w:t>
            </w:r>
          </w:p>
        </w:tc>
        <w:tc>
          <w:tcPr>
            <w:tcW w:w="2520" w:type="dxa"/>
            <w:tcBorders/>
          </w:tcPr>
          <w:p>
            <w:pPr>
              <w:pStyle w:val="Body"/>
              <w:ind w:start="0" w:end="0"/>
              <w:jc w:val="both"/>
              <w:rPr/>
            </w:pPr>
            <w:r>
              <w:rPr/>
              <w:t>Karen Denne</w:t>
            </w:r>
          </w:p>
        </w:tc>
        <w:tc>
          <w:tcPr>
            <w:tcW w:w="4734" w:type="dxa"/>
            <w:tcBorders/>
          </w:tcPr>
          <w:p>
            <w:pPr>
              <w:pStyle w:val="Body"/>
              <w:snapToGrid w:val="false"/>
              <w:ind w:start="0" w:end="0"/>
              <w:jc w:val="both"/>
              <w:rPr/>
            </w:pPr>
            <w:r>
              <w:rPr/>
            </w:r>
          </w:p>
        </w:tc>
      </w:tr>
      <w:tr>
        <w:trPr/>
        <w:tc>
          <w:tcPr>
            <w:tcW w:w="2826" w:type="dxa"/>
            <w:tcBorders/>
          </w:tcPr>
          <w:p>
            <w:pPr>
              <w:pStyle w:val="Body"/>
              <w:snapToGrid w:val="false"/>
              <w:ind w:start="0" w:end="0"/>
              <w:jc w:val="both"/>
              <w:rPr/>
            </w:pPr>
            <w:r>
              <w:rPr/>
            </w:r>
          </w:p>
        </w:tc>
        <w:tc>
          <w:tcPr>
            <w:tcW w:w="2520" w:type="dxa"/>
            <w:tcBorders/>
          </w:tcPr>
          <w:p>
            <w:pPr>
              <w:pStyle w:val="Body"/>
              <w:ind w:start="0" w:end="0"/>
              <w:jc w:val="both"/>
              <w:rPr/>
            </w:pPr>
            <w:r>
              <w:rPr/>
              <w:t>Quinn Gillespie</w:t>
            </w:r>
          </w:p>
        </w:tc>
        <w:tc>
          <w:tcPr>
            <w:tcW w:w="4734" w:type="dxa"/>
            <w:tcBorders/>
          </w:tcPr>
          <w:p>
            <w:pPr>
              <w:pStyle w:val="Body"/>
              <w:snapToGrid w:val="false"/>
              <w:ind w:start="0" w:end="0"/>
              <w:jc w:val="both"/>
              <w:rPr/>
            </w:pPr>
            <w:r>
              <w:rPr/>
            </w:r>
          </w:p>
        </w:tc>
      </w:tr>
    </w:tbl>
    <w:p>
      <w:pPr>
        <w:pStyle w:val="Body"/>
        <w:jc w:val="both"/>
        <w:rPr>
          <w:b/>
          <w:bCs/>
          <w:u w:val="single"/>
        </w:rPr>
      </w:pPr>
      <w:r>
        <w:rPr>
          <w:b/>
          <w:bCs/>
          <w:u w:val="single"/>
        </w:rPr>
      </w:r>
    </w:p>
    <w:p>
      <w:pPr>
        <w:pStyle w:val="Body"/>
        <w:jc w:val="both"/>
        <w:rPr>
          <w:b/>
          <w:bCs/>
          <w:u w:val="single"/>
        </w:rPr>
      </w:pPr>
      <w:r>
        <w:rPr>
          <w:b/>
          <w:bCs/>
          <w:u w:val="single"/>
        </w:rPr>
      </w:r>
    </w:p>
    <w:p>
      <w:pPr>
        <w:pStyle w:val="Body"/>
        <w:jc w:val="both"/>
        <w:rPr>
          <w:b/>
          <w:bCs/>
          <w:u w:val="single"/>
        </w:rPr>
      </w:pPr>
      <w:r>
        <w:rPr>
          <w:b/>
          <w:bCs/>
          <w:u w:val="single"/>
        </w:rPr>
      </w:r>
      <w:r>
        <w:br w:type="page"/>
      </w:r>
    </w:p>
    <w:p>
      <w:pPr>
        <w:pStyle w:val="Body"/>
        <w:jc w:val="both"/>
        <w:rPr>
          <w:b/>
          <w:bCs/>
          <w:u w:val="single"/>
        </w:rPr>
      </w:pPr>
      <w:r>
        <w:rPr>
          <w:b/>
          <w:bCs/>
          <w:u w:val="single"/>
        </w:rPr>
      </w:r>
    </w:p>
    <w:p>
      <w:pPr>
        <w:pStyle w:val="Body"/>
        <w:jc w:val="both"/>
        <w:rPr>
          <w:b/>
          <w:bCs/>
          <w:u w:val="single"/>
        </w:rPr>
      </w:pPr>
      <w:r>
        <w:rPr>
          <w:b/>
          <w:bCs/>
          <w:u w:val="single"/>
        </w:rPr>
        <w:t>Getting Utility out of the Merchant Function</w:t>
      </w:r>
    </w:p>
    <w:p>
      <w:pPr>
        <w:pStyle w:val="Body"/>
        <w:jc w:val="both"/>
        <w:rPr/>
      </w:pPr>
      <w:r>
        <w:rPr/>
      </w:r>
    </w:p>
    <w:tbl>
      <w:tblPr>
        <w:tblW w:w="10080" w:type="dxa"/>
        <w:jc w:val="start"/>
        <w:tblInd w:w="72" w:type="dxa"/>
        <w:tblLayout w:type="fixed"/>
        <w:tblCellMar>
          <w:top w:w="0" w:type="dxa"/>
          <w:start w:w="108" w:type="dxa"/>
          <w:bottom w:w="0" w:type="dxa"/>
          <w:end w:w="108" w:type="dxa"/>
        </w:tblCellMar>
      </w:tblPr>
      <w:tblGrid>
        <w:gridCol w:w="2826"/>
        <w:gridCol w:w="2520"/>
        <w:gridCol w:w="4734"/>
      </w:tblGrid>
      <w:tr>
        <w:trPr/>
        <w:tc>
          <w:tcPr>
            <w:tcW w:w="2826" w:type="dxa"/>
            <w:tcBorders/>
          </w:tcPr>
          <w:p>
            <w:pPr>
              <w:pStyle w:val="Body"/>
              <w:ind w:start="0" w:end="0"/>
              <w:jc w:val="both"/>
              <w:rPr/>
            </w:pPr>
            <w:r>
              <w:rPr/>
              <w:t>Team Leads:</w:t>
            </w:r>
          </w:p>
        </w:tc>
        <w:tc>
          <w:tcPr>
            <w:tcW w:w="2520" w:type="dxa"/>
            <w:tcBorders/>
          </w:tcPr>
          <w:p>
            <w:pPr>
              <w:pStyle w:val="Body"/>
              <w:ind w:start="0" w:end="0"/>
              <w:jc w:val="both"/>
              <w:rPr/>
            </w:pPr>
            <w:r>
              <w:rPr/>
              <w:t>Sue Landwehr</w:t>
            </w:r>
          </w:p>
        </w:tc>
        <w:tc>
          <w:tcPr>
            <w:tcW w:w="4734" w:type="dxa"/>
            <w:vMerge w:val="restart"/>
            <w:tcBorders/>
          </w:tcPr>
          <w:p>
            <w:pPr>
              <w:pStyle w:val="Body"/>
              <w:ind w:start="0" w:end="0"/>
              <w:rPr/>
            </w:pPr>
            <w:r>
              <w:rPr>
                <w:b/>
                <w:bCs/>
                <w:u w:val="single"/>
              </w:rPr>
              <w:t>Objectives</w:t>
            </w:r>
            <w:r>
              <w:rPr/>
              <w:t xml:space="preserve">:  </w:t>
            </w:r>
          </w:p>
          <w:p>
            <w:pPr>
              <w:pStyle w:val="Body"/>
              <w:ind w:start="0" w:end="0"/>
              <w:rPr/>
            </w:pPr>
            <w:r>
              <w:rPr/>
              <w:t>(1) getting utility out of merchant function</w:t>
            </w:r>
          </w:p>
          <w:p>
            <w:pPr>
              <w:pStyle w:val="Body"/>
              <w:ind w:start="0" w:end="0"/>
              <w:rPr/>
            </w:pPr>
            <w:r>
              <w:rPr/>
              <w:t>(2) embedding price risk management in utility/regulatory worlds</w:t>
            </w:r>
          </w:p>
          <w:p>
            <w:pPr>
              <w:pStyle w:val="Body"/>
              <w:ind w:start="0" w:end="0"/>
              <w:rPr/>
            </w:pPr>
            <w:r>
              <w:rPr/>
              <w:t>(3) creating many commercial opportunities</w:t>
            </w:r>
          </w:p>
          <w:p>
            <w:pPr>
              <w:pStyle w:val="Body"/>
              <w:ind w:start="0" w:end="0"/>
              <w:rPr/>
            </w:pPr>
            <w:r>
              <w:rPr/>
            </w:r>
          </w:p>
          <w:p>
            <w:pPr>
              <w:pStyle w:val="Body"/>
              <w:ind w:start="0" w:end="0"/>
              <w:rPr/>
            </w:pPr>
            <w:r>
              <w:rPr/>
            </w:r>
          </w:p>
        </w:tc>
      </w:tr>
      <w:tr>
        <w:trPr/>
        <w:tc>
          <w:tcPr>
            <w:tcW w:w="2826" w:type="dxa"/>
            <w:tcBorders/>
          </w:tcPr>
          <w:p>
            <w:pPr>
              <w:pStyle w:val="Body"/>
              <w:snapToGrid w:val="false"/>
              <w:ind w:start="0" w:end="0"/>
              <w:jc w:val="both"/>
              <w:rPr/>
            </w:pPr>
            <w:r>
              <w:rPr/>
            </w:r>
          </w:p>
        </w:tc>
        <w:tc>
          <w:tcPr>
            <w:tcW w:w="2520" w:type="dxa"/>
            <w:tcBorders/>
          </w:tcPr>
          <w:p>
            <w:pPr>
              <w:pStyle w:val="Body"/>
              <w:ind w:start="0" w:end="0"/>
              <w:jc w:val="both"/>
              <w:rPr/>
            </w:pPr>
            <w:r>
              <w:rPr/>
              <w:t>Dan Allegretti</w:t>
            </w:r>
          </w:p>
        </w:tc>
        <w:tc>
          <w:tcPr>
            <w:tcW w:w="4734" w:type="dxa"/>
            <w:vMerge w:val="continue"/>
            <w:tcBorders/>
          </w:tcPr>
          <w:p>
            <w:pPr>
              <w:pStyle w:val="Body"/>
              <w:snapToGrid w:val="false"/>
              <w:ind w:start="0" w:end="0"/>
              <w:rPr>
                <w:b/>
                <w:bCs/>
                <w:u w:val="single"/>
              </w:rPr>
            </w:pPr>
            <w:r>
              <w:rPr>
                <w:b/>
                <w:bCs/>
                <w:u w:val="single"/>
              </w:rPr>
            </w:r>
          </w:p>
        </w:tc>
      </w:tr>
      <w:tr>
        <w:trPr/>
        <w:tc>
          <w:tcPr>
            <w:tcW w:w="2826" w:type="dxa"/>
            <w:tcBorders/>
          </w:tcPr>
          <w:p>
            <w:pPr>
              <w:pStyle w:val="Body"/>
              <w:snapToGrid w:val="false"/>
              <w:ind w:start="0" w:end="0"/>
              <w:jc w:val="both"/>
              <w:rPr>
                <w:b/>
                <w:bCs/>
                <w:u w:val="single"/>
              </w:rPr>
            </w:pPr>
            <w:r>
              <w:rPr>
                <w:b/>
                <w:bCs/>
                <w:u w:val="single"/>
              </w:rPr>
            </w:r>
          </w:p>
        </w:tc>
        <w:tc>
          <w:tcPr>
            <w:tcW w:w="2520" w:type="dxa"/>
            <w:tcBorders/>
          </w:tcPr>
          <w:p>
            <w:pPr>
              <w:pStyle w:val="Body"/>
              <w:snapToGrid w:val="false"/>
              <w:ind w:start="0" w:end="0"/>
              <w:jc w:val="both"/>
              <w:rPr/>
            </w:pPr>
            <w:r>
              <w:rPr/>
            </w:r>
          </w:p>
        </w:tc>
        <w:tc>
          <w:tcPr>
            <w:tcW w:w="4734" w:type="dxa"/>
            <w:vMerge w:val="continue"/>
            <w:tcBorders/>
          </w:tcPr>
          <w:p>
            <w:pPr>
              <w:pStyle w:val="Body"/>
              <w:snapToGrid w:val="false"/>
              <w:ind w:start="0" w:end="0"/>
              <w:jc w:val="both"/>
              <w:rPr/>
            </w:pPr>
            <w:r>
              <w:rPr/>
            </w:r>
          </w:p>
        </w:tc>
      </w:tr>
      <w:tr>
        <w:trPr/>
        <w:tc>
          <w:tcPr>
            <w:tcW w:w="2826" w:type="dxa"/>
            <w:tcBorders/>
          </w:tcPr>
          <w:p>
            <w:pPr>
              <w:pStyle w:val="Body"/>
              <w:ind w:start="0" w:end="0"/>
              <w:jc w:val="both"/>
              <w:rPr/>
            </w:pPr>
            <w:r>
              <w:rPr/>
              <w:t>Strategy Team:</w:t>
            </w:r>
          </w:p>
        </w:tc>
        <w:tc>
          <w:tcPr>
            <w:tcW w:w="2520" w:type="dxa"/>
            <w:tcBorders/>
          </w:tcPr>
          <w:p>
            <w:pPr>
              <w:pStyle w:val="Body"/>
              <w:ind w:start="0" w:end="0"/>
              <w:jc w:val="both"/>
              <w:rPr/>
            </w:pPr>
            <w:r>
              <w:rPr/>
              <w:t>Harry Kingerski</w:t>
            </w:r>
          </w:p>
        </w:tc>
        <w:tc>
          <w:tcPr>
            <w:tcW w:w="4734" w:type="dxa"/>
            <w:vMerge w:val="continue"/>
            <w:tcBorders/>
          </w:tcPr>
          <w:p>
            <w:pPr>
              <w:pStyle w:val="Body"/>
              <w:snapToGrid w:val="false"/>
              <w:ind w:start="0" w:end="0"/>
              <w:jc w:val="both"/>
              <w:rPr/>
            </w:pPr>
            <w:r>
              <w:rPr/>
            </w:r>
          </w:p>
        </w:tc>
      </w:tr>
      <w:tr>
        <w:trPr/>
        <w:tc>
          <w:tcPr>
            <w:tcW w:w="2826" w:type="dxa"/>
            <w:tcBorders/>
          </w:tcPr>
          <w:p>
            <w:pPr>
              <w:pStyle w:val="Body"/>
              <w:snapToGrid w:val="false"/>
              <w:ind w:start="0" w:end="0"/>
              <w:jc w:val="both"/>
              <w:rPr/>
            </w:pPr>
            <w:r>
              <w:rPr/>
            </w:r>
          </w:p>
        </w:tc>
        <w:tc>
          <w:tcPr>
            <w:tcW w:w="2520" w:type="dxa"/>
            <w:tcBorders/>
          </w:tcPr>
          <w:p>
            <w:pPr>
              <w:pStyle w:val="Body"/>
              <w:ind w:start="0" w:end="0"/>
              <w:jc w:val="both"/>
              <w:rPr/>
            </w:pPr>
            <w:r>
              <w:rPr/>
              <w:t>Lisa Yoho</w:t>
            </w:r>
          </w:p>
        </w:tc>
        <w:tc>
          <w:tcPr>
            <w:tcW w:w="4734" w:type="dxa"/>
            <w:vMerge w:val="continue"/>
            <w:tcBorders/>
          </w:tcPr>
          <w:p>
            <w:pPr>
              <w:pStyle w:val="Body"/>
              <w:snapToGrid w:val="false"/>
              <w:ind w:start="0" w:end="0"/>
              <w:jc w:val="both"/>
              <w:rPr/>
            </w:pPr>
            <w:r>
              <w:rPr/>
            </w:r>
          </w:p>
        </w:tc>
      </w:tr>
      <w:tr>
        <w:trPr/>
        <w:tc>
          <w:tcPr>
            <w:tcW w:w="2826" w:type="dxa"/>
            <w:tcBorders/>
          </w:tcPr>
          <w:p>
            <w:pPr>
              <w:pStyle w:val="Body"/>
              <w:snapToGrid w:val="false"/>
              <w:ind w:start="0" w:end="0"/>
              <w:jc w:val="both"/>
              <w:rPr/>
            </w:pPr>
            <w:r>
              <w:rPr/>
            </w:r>
          </w:p>
        </w:tc>
        <w:tc>
          <w:tcPr>
            <w:tcW w:w="2520" w:type="dxa"/>
            <w:tcBorders/>
          </w:tcPr>
          <w:p>
            <w:pPr>
              <w:pStyle w:val="Body"/>
              <w:ind w:start="0" w:end="0"/>
              <w:jc w:val="both"/>
              <w:rPr/>
            </w:pPr>
            <w:r>
              <w:rPr/>
              <w:t>Paul Kaufman</w:t>
            </w:r>
          </w:p>
        </w:tc>
        <w:tc>
          <w:tcPr>
            <w:tcW w:w="4734" w:type="dxa"/>
            <w:vMerge w:val="continue"/>
            <w:tcBorders/>
          </w:tcPr>
          <w:p>
            <w:pPr>
              <w:pStyle w:val="Body"/>
              <w:snapToGrid w:val="false"/>
              <w:ind w:start="0" w:end="0"/>
              <w:jc w:val="both"/>
              <w:rPr/>
            </w:pPr>
            <w:r>
              <w:rPr/>
            </w:r>
          </w:p>
        </w:tc>
      </w:tr>
      <w:tr>
        <w:trPr/>
        <w:tc>
          <w:tcPr>
            <w:tcW w:w="2826" w:type="dxa"/>
            <w:tcBorders/>
          </w:tcPr>
          <w:p>
            <w:pPr>
              <w:pStyle w:val="Body"/>
              <w:snapToGrid w:val="false"/>
              <w:ind w:start="0" w:end="0"/>
              <w:jc w:val="both"/>
              <w:rPr/>
            </w:pPr>
            <w:r>
              <w:rPr/>
            </w:r>
          </w:p>
        </w:tc>
        <w:tc>
          <w:tcPr>
            <w:tcW w:w="2520" w:type="dxa"/>
            <w:tcBorders/>
          </w:tcPr>
          <w:p>
            <w:pPr>
              <w:pStyle w:val="Body"/>
              <w:ind w:start="0" w:end="0"/>
              <w:jc w:val="both"/>
              <w:rPr/>
            </w:pPr>
            <w:r>
              <w:rPr/>
              <w:t>Janine Migden</w:t>
            </w:r>
          </w:p>
        </w:tc>
        <w:tc>
          <w:tcPr>
            <w:tcW w:w="4734" w:type="dxa"/>
            <w:vMerge w:val="continue"/>
            <w:tcBorders/>
          </w:tcPr>
          <w:p>
            <w:pPr>
              <w:pStyle w:val="Body"/>
              <w:snapToGrid w:val="false"/>
              <w:ind w:start="0" w:end="0"/>
              <w:jc w:val="both"/>
              <w:rPr/>
            </w:pPr>
            <w:r>
              <w:rPr/>
            </w:r>
          </w:p>
        </w:tc>
      </w:tr>
      <w:tr>
        <w:trPr/>
        <w:tc>
          <w:tcPr>
            <w:tcW w:w="2826" w:type="dxa"/>
            <w:tcBorders/>
          </w:tcPr>
          <w:p>
            <w:pPr>
              <w:pStyle w:val="Body"/>
              <w:snapToGrid w:val="false"/>
              <w:ind w:start="0" w:end="0"/>
              <w:jc w:val="both"/>
              <w:rPr/>
            </w:pPr>
            <w:r>
              <w:rPr/>
            </w:r>
          </w:p>
        </w:tc>
        <w:tc>
          <w:tcPr>
            <w:tcW w:w="2520" w:type="dxa"/>
            <w:tcBorders/>
          </w:tcPr>
          <w:p>
            <w:pPr>
              <w:pStyle w:val="Body"/>
              <w:ind w:start="0" w:end="0"/>
              <w:jc w:val="both"/>
              <w:rPr/>
            </w:pPr>
            <w:r>
              <w:rPr/>
              <w:t>Steve Montovano</w:t>
            </w:r>
          </w:p>
        </w:tc>
        <w:tc>
          <w:tcPr>
            <w:tcW w:w="4734" w:type="dxa"/>
            <w:vMerge w:val="continue"/>
            <w:tcBorders/>
          </w:tcPr>
          <w:p>
            <w:pPr>
              <w:pStyle w:val="Body"/>
              <w:snapToGrid w:val="false"/>
              <w:ind w:start="0" w:end="0"/>
              <w:jc w:val="both"/>
              <w:rPr/>
            </w:pPr>
            <w:r>
              <w:rPr/>
            </w:r>
          </w:p>
        </w:tc>
      </w:tr>
      <w:tr>
        <w:trPr/>
        <w:tc>
          <w:tcPr>
            <w:tcW w:w="2826" w:type="dxa"/>
            <w:tcBorders/>
          </w:tcPr>
          <w:p>
            <w:pPr>
              <w:pStyle w:val="Body"/>
              <w:snapToGrid w:val="false"/>
              <w:ind w:start="0" w:end="0"/>
              <w:jc w:val="both"/>
              <w:rPr/>
            </w:pPr>
            <w:r>
              <w:rPr/>
            </w:r>
          </w:p>
        </w:tc>
        <w:tc>
          <w:tcPr>
            <w:tcW w:w="2520" w:type="dxa"/>
            <w:tcBorders/>
          </w:tcPr>
          <w:p>
            <w:pPr>
              <w:pStyle w:val="Body"/>
              <w:ind w:start="0" w:end="0"/>
              <w:jc w:val="both"/>
              <w:rPr/>
            </w:pPr>
            <w:r>
              <w:rPr/>
              <w:t>Jim Steffes</w:t>
            </w:r>
          </w:p>
        </w:tc>
        <w:tc>
          <w:tcPr>
            <w:tcW w:w="4734" w:type="dxa"/>
            <w:tcBorders/>
          </w:tcPr>
          <w:p>
            <w:pPr>
              <w:pStyle w:val="Body"/>
              <w:snapToGrid w:val="false"/>
              <w:ind w:start="0" w:end="0"/>
              <w:jc w:val="both"/>
              <w:rPr/>
            </w:pPr>
            <w:r>
              <w:rPr/>
            </w:r>
          </w:p>
        </w:tc>
      </w:tr>
      <w:tr>
        <w:trPr/>
        <w:tc>
          <w:tcPr>
            <w:tcW w:w="2826" w:type="dxa"/>
            <w:tcBorders/>
          </w:tcPr>
          <w:p>
            <w:pPr>
              <w:pStyle w:val="Body"/>
              <w:snapToGrid w:val="false"/>
              <w:ind w:start="0" w:end="0"/>
              <w:jc w:val="both"/>
              <w:rPr/>
            </w:pPr>
            <w:r>
              <w:rPr/>
            </w:r>
          </w:p>
        </w:tc>
        <w:tc>
          <w:tcPr>
            <w:tcW w:w="2520" w:type="dxa"/>
            <w:tcBorders/>
          </w:tcPr>
          <w:p>
            <w:pPr>
              <w:pStyle w:val="Body"/>
              <w:ind w:start="0" w:end="0"/>
              <w:jc w:val="both"/>
              <w:rPr/>
            </w:pPr>
            <w:r>
              <w:rPr/>
              <w:t>Jean Ryall</w:t>
            </w:r>
          </w:p>
        </w:tc>
        <w:tc>
          <w:tcPr>
            <w:tcW w:w="4734" w:type="dxa"/>
            <w:tcBorders/>
          </w:tcPr>
          <w:p>
            <w:pPr>
              <w:pStyle w:val="Body"/>
              <w:snapToGrid w:val="false"/>
              <w:ind w:start="0" w:end="0"/>
              <w:jc w:val="both"/>
              <w:rPr/>
            </w:pPr>
            <w:r>
              <w:rPr/>
            </w:r>
          </w:p>
        </w:tc>
      </w:tr>
      <w:tr>
        <w:trPr/>
        <w:tc>
          <w:tcPr>
            <w:tcW w:w="2826" w:type="dxa"/>
            <w:tcBorders/>
          </w:tcPr>
          <w:p>
            <w:pPr>
              <w:pStyle w:val="Body"/>
              <w:snapToGrid w:val="false"/>
              <w:ind w:start="0" w:end="0"/>
              <w:jc w:val="both"/>
              <w:rPr/>
            </w:pPr>
            <w:r>
              <w:rPr/>
            </w:r>
          </w:p>
        </w:tc>
        <w:tc>
          <w:tcPr>
            <w:tcW w:w="2520" w:type="dxa"/>
            <w:tcBorders/>
          </w:tcPr>
          <w:p>
            <w:pPr>
              <w:pStyle w:val="Body"/>
              <w:ind w:start="0" w:end="0"/>
              <w:jc w:val="both"/>
              <w:rPr/>
            </w:pPr>
            <w:r>
              <w:rPr/>
              <w:t>Jennifer Thome</w:t>
            </w:r>
          </w:p>
        </w:tc>
        <w:tc>
          <w:tcPr>
            <w:tcW w:w="4734" w:type="dxa"/>
            <w:tcBorders/>
          </w:tcPr>
          <w:p>
            <w:pPr>
              <w:pStyle w:val="Body"/>
              <w:snapToGrid w:val="false"/>
              <w:ind w:start="0" w:end="0"/>
              <w:jc w:val="both"/>
              <w:rPr/>
            </w:pPr>
            <w:r>
              <w:rPr/>
            </w:r>
          </w:p>
        </w:tc>
      </w:tr>
    </w:tbl>
    <w:p>
      <w:pPr>
        <w:pStyle w:val="Body"/>
        <w:jc w:val="both"/>
        <w:rPr>
          <w:b/>
          <w:bCs/>
          <w:u w:val="single"/>
        </w:rPr>
      </w:pPr>
      <w:r>
        <w:rPr>
          <w:b/>
          <w:bCs/>
          <w:u w:val="single"/>
        </w:rPr>
      </w:r>
    </w:p>
    <w:p>
      <w:pPr>
        <w:pStyle w:val="Body"/>
        <w:jc w:val="both"/>
        <w:rPr/>
      </w:pPr>
      <w:r>
        <w:rPr/>
        <w:t>One final note:  Beginning Monday, March 26, 2001, we are changing the format of the daily California call and adding an additional daily call.  The California call, for participation purposes, will be limited to the members of the California Team, unless invited to speak by the California Team Leads (anyone may listen).  The additional daily call (“Campaign Leadership Call”) will be between the National Campaign Leadership Group, each of the team leads, and myself to ensure overall coordination on a national basis.  The California time and number will stay the same.  The time and number for the Campaign Leadership call will be sent out shortly.</w:t>
      </w:r>
    </w:p>
    <w:sectPr>
      <w:headerReference w:type="default" r:id="rId3"/>
      <w:headerReference w:type="first" r:id="rId4"/>
      <w:footerReference w:type="default" r:id="rId5"/>
      <w:footerReference w:type="first" r:id="rId6"/>
      <w:type w:val="nextPage"/>
      <w:pgSz w:w="12240" w:h="15840"/>
      <w:pgMar w:left="1152" w:right="1152" w:gutter="0" w:header="720" w:top="776" w:footer="432" w:bottom="86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Courier New">
    <w:charset w:val="00" w:characterSet="windows-1252"/>
    <w:family w:val="modern"/>
    <w:pitch w:val="default"/>
  </w:font>
  <w:font w:name="Wingdings">
    <w:charset w:val="02"/>
    <w:family w:val="auto"/>
    <w:pitch w:val="variable"/>
  </w:font>
  <w:font w:name="Helvetica">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2430" w:leader="none"/>
        <w:tab w:val="left" w:pos="5310" w:leader="none"/>
        <w:tab w:val="right" w:pos="8640" w:leader="none"/>
        <w:tab w:val="right" w:pos="10800" w:leader="none"/>
      </w:tabs>
      <w:rPr>
        <w:sz w:val="16"/>
      </w:rPr>
    </w:pPr>
    <w:r>
      <w:rPr>
        <w:b/>
        <w:sz w:val="16"/>
      </w:rPr>
      <w:t>Respect</w:t>
      <w:tab/>
      <w:t>Integrity</w:t>
      <w:tab/>
      <w:t>Communication</w:t>
      <w:tab/>
      <w:t>Excellence</w:t>
    </w:r>
  </w:p>
  <w:p>
    <w:pPr>
      <w:pStyle w:val="Footer"/>
      <w:tabs>
        <w:tab w:val="clear" w:pos="4320"/>
        <w:tab w:val="left" w:pos="3780" w:leader="none"/>
        <w:tab w:val="center" w:pos="7560" w:leader="none"/>
        <w:tab w:val="right" w:pos="8640" w:leader="none"/>
        <w:tab w:val="right" w:pos="10800" w:leader="none"/>
      </w:tabs>
      <w:rPr>
        <w:sz w:val="12"/>
      </w:rPr>
    </w:pPr>
    <w:r>
      <w:rPr>
        <w:sz w:val="12"/>
      </w:rPr>
      <w:t>Form 000-469-1 (7/92)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-361315</wp:posOffset>
              </wp:positionV>
              <wp:extent cx="3877310" cy="658495"/>
              <wp:effectExtent l="0" t="0" r="0" b="0"/>
              <wp:wrapSquare wrapText="bothSides"/>
              <wp:docPr id="4"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Heading1"/>
                            <w:rPr/>
                          </w:pPr>
                          <w:r>
                            <w:rPr/>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28.45pt;mso-position-vertical-relative:text;margin-left:201.3pt;mso-position-horizontal-relative:page">
              <v:fill opacity="0f"/>
              <v:textbox inset="0in,0in,0in,0in">
                <w:txbxContent>
                  <w:p>
                    <w:pPr>
                      <w:pStyle w:val="Heading1"/>
                      <w:rPr/>
                    </w:pPr>
                    <w:r>
                      <w:rPr/>
                    </w:r>
                  </w:p>
                </w:txbxContent>
              </v:textbox>
              <w10:wrap type="square"/>
            </v:rect>
          </w:pict>
        </mc:Fallback>
      </mc:AlternateContent>
    </w:r>
  </w:p>
  <w:p>
    <w:pPr>
      <w:pStyle w:val="Heading1"/>
      <w:rPr/>
    </w:pPr>
    <w:r>
      <w:rPr/>
    </w:r>
    <w:r>
      <mc:AlternateContent>
        <mc:Choice Requires="wps">
          <w:drawing>
            <wp:anchor behindDoc="0" distT="0" distB="0" distL="118745" distR="118745" simplePos="0" locked="0" layoutInCell="0" allowOverlap="1" relativeHeight="4">
              <wp:simplePos x="0" y="0"/>
              <wp:positionH relativeFrom="page">
                <wp:posOffset>2556510</wp:posOffset>
              </wp:positionH>
              <wp:positionV relativeFrom="paragraph">
                <wp:posOffset>-361315</wp:posOffset>
              </wp:positionV>
              <wp:extent cx="3877310" cy="939800"/>
              <wp:effectExtent l="0" t="0" r="0" b="0"/>
              <wp:wrapSquare wrapText="bothSides"/>
              <wp:docPr id="5" name="Frame2"/>
              <a:graphic xmlns:a="http://schemas.openxmlformats.org/drawingml/2006/main">
                <a:graphicData uri="http://schemas.microsoft.com/office/word/2010/wordprocessingShape">
                  <wps:wsp>
                    <wps:cNvSpPr txBox="1"/>
                    <wps:spPr>
                      <a:xfrm>
                        <a:off x="0" y="0"/>
                        <a:ext cx="3877310" cy="939800"/>
                      </a:xfrm>
                      <a:prstGeom prst="rect"/>
                      <a:solidFill>
                        <a:srgbClr val="FFFFFF">
                          <a:alpha val="0"/>
                        </a:srgbClr>
                      </a:solidFill>
                    </wps:spPr>
                    <wps:txbx>
                      <w:txbxContent>
                        <w:p>
                          <w:pPr>
                            <w:pStyle w:val="Heading1"/>
                            <w:rPr/>
                          </w:pPr>
                          <w:r>
                            <w:rPr/>
                          </w:r>
                        </w:p>
                        <w:p>
                          <w:pPr>
                            <w:pStyle w:val="Heading1"/>
                            <w:rPr/>
                          </w:pPr>
                          <w:r>
                            <w:rPr/>
                          </w:r>
                        </w:p>
                        <w:p>
                          <w:pPr>
                            <w:pStyle w:val="Heading1"/>
                            <w:rPr/>
                          </w:pPr>
                          <w:r>
                            <w:rPr/>
                            <w:t>Interoffice</w:t>
                          </w:r>
                          <w:r>
                            <w:rPr>
                              <w:b/>
                              <w:sz w:val="32"/>
                            </w:rPr>
                            <w:t>Memorandum</w:t>
                          </w:r>
                        </w:p>
                      </w:txbxContent>
                    </wps:txbx>
                    <wps:bodyPr anchor="t" lIns="0" tIns="0" rIns="0" bIns="0">
                      <a:noAutofit/>
                    </wps:bodyPr>
                  </wps:wsp>
                </a:graphicData>
              </a:graphic>
            </wp:anchor>
          </w:drawing>
        </mc:Choice>
        <mc:Fallback>
          <w:pict>
            <v:rect fillcolor="#FFFFFF" style="position:absolute;rotation:-0;width:305.3pt;height:74pt;mso-wrap-distance-left:9.35pt;mso-wrap-distance-right:9.35pt;mso-wrap-distance-top:0pt;mso-wrap-distance-bottom:0pt;margin-top:-28.45pt;mso-position-vertical-relative:text;margin-left:201.3pt;mso-position-horizontal-relative:page">
              <v:fill opacity="0f"/>
              <v:textbox inset="0in,0in,0in,0in">
                <w:txbxContent>
                  <w:p>
                    <w:pPr>
                      <w:pStyle w:val="Heading1"/>
                      <w:rPr/>
                    </w:pPr>
                    <w:r>
                      <w:rPr/>
                    </w:r>
                  </w:p>
                  <w:p>
                    <w:pPr>
                      <w:pStyle w:val="Heading1"/>
                      <w:rPr/>
                    </w:pPr>
                    <w:r>
                      <w:rPr/>
                    </w:r>
                  </w:p>
                  <w:p>
                    <w:pPr>
                      <w:pStyle w:val="Heading1"/>
                      <w:rPr/>
                    </w:pPr>
                    <w:r>
                      <w:rPr/>
                      <w:t>Interoffice</w:t>
                    </w:r>
                    <w:r>
                      <w:rPr>
                        <w:b/>
                        <w:sz w:val="32"/>
                      </w:rPr>
                      <w:t>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revisionView w:insDel="0" w:formatting="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bidi="ar-SA" w:eastAsia="zh-CN"/>
    </w:rPr>
  </w:style>
  <w:style w:type="paragraph" w:styleId="Heading1">
    <w:name w:val="heading 1"/>
    <w:basedOn w:val="Normal"/>
    <w:next w:val="Normal"/>
    <w:qFormat/>
    <w:pPr>
      <w:keepNext w:val="true"/>
      <w:numPr>
        <w:ilvl w:val="0"/>
        <w:numId w:val="1"/>
      </w:numPr>
      <w:ind w:hanging="0" w:start="3600" w:end="0"/>
      <w:outlineLvl w:val="0"/>
    </w:pPr>
    <w:rPr>
      <w:b/>
      <w:sz w:val="32"/>
    </w:rPr>
  </w:style>
  <w:style w:type="paragraph" w:styleId="Heading2">
    <w:name w:val="heading 2"/>
    <w:basedOn w:val="Normal"/>
    <w:next w:val="Normal"/>
    <w:qFormat/>
    <w:pPr>
      <w:keepNext w:val="true"/>
      <w:numPr>
        <w:ilvl w:val="1"/>
        <w:numId w:val="1"/>
      </w:numPr>
      <w:tabs>
        <w:tab w:val="clear" w:pos="540"/>
      </w:tabs>
      <w:jc w:val="center"/>
      <w:outlineLvl w:val="1"/>
    </w:pPr>
    <w:rPr>
      <w:rFonts w:ascii="Times New Roman" w:hAnsi="Times New Roman" w:cs="Times New Roman"/>
      <w:b/>
      <w:color w:val="000000"/>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paragraph" w:styleId="Heading4">
    <w:name w:val="heading 4"/>
    <w:basedOn w:val="Normal"/>
    <w:next w:val="Normal"/>
    <w:qFormat/>
    <w:pPr>
      <w:keepNext w:val="true"/>
      <w:numPr>
        <w:ilvl w:val="3"/>
        <w:numId w:val="1"/>
      </w:numPr>
      <w:jc w:val="both"/>
      <w:outlineLvl w:val="3"/>
    </w:pPr>
    <w:rPr>
      <w:rFonts w:ascii="Times New Roman" w:hAnsi="Times New Roman" w:cs="Times New Roman"/>
      <w:b/>
      <w:u w:val="single"/>
    </w:rPr>
  </w:style>
  <w:style w:type="paragraph" w:styleId="Heading5">
    <w:name w:val="heading 5"/>
    <w:basedOn w:val="Normal"/>
    <w:next w:val="Normal"/>
    <w:qFormat/>
    <w:pPr>
      <w:keepNext w:val="true"/>
      <w:numPr>
        <w:ilvl w:val="4"/>
        <w:numId w:val="1"/>
      </w:numPr>
      <w:outlineLvl w:val="4"/>
    </w:pPr>
    <w:rPr>
      <w:b/>
    </w:rPr>
  </w:style>
  <w:style w:type="character" w:styleId="WW8Num2z0">
    <w:name w:val="WW8Num2z0"/>
    <w:qFormat/>
    <w:rPr>
      <w:rFonts w:ascii="Symbol" w:hAnsi="Symbol" w:cs="Symbol"/>
    </w:rPr>
  </w:style>
  <w:style w:type="character" w:styleId="WW8Num3z0">
    <w:name w:val="WW8Num3z0"/>
    <w:qFormat/>
    <w:rPr>
      <w:rFonts w:ascii="Symbol" w:hAnsi="Symbol" w:cs="Symbol"/>
      <w:color w:val="000000"/>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WW8Num4z0">
    <w:name w:val="WW8Num4z0"/>
    <w:qFormat/>
    <w:rPr>
      <w:rFonts w:ascii="Symbol" w:hAnsi="Symbol" w:cs="Symbol"/>
      <w:color w:val="000000"/>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Times New Roman" w:hAnsi="Times New Roman" w:cs="Times New Roman"/>
    </w:rPr>
  </w:style>
  <w:style w:type="character" w:styleId="WW8Num7z0">
    <w:name w:val="WW8Num7z0"/>
    <w:qFormat/>
    <w:rPr>
      <w:rFonts w:ascii="Symbol" w:hAnsi="Symbol" w:cs="Symbol"/>
    </w:rPr>
  </w:style>
  <w:style w:type="character" w:styleId="WW8Num8z0">
    <w:name w:val="WW8Num8z0"/>
    <w:qFormat/>
    <w:rPr>
      <w:rFonts w:ascii="Times New Roman" w:hAnsi="Times New Roman" w:cs="Times New Roman"/>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EndnoteCharacters">
    <w:name w:val="Endnote Characters"/>
    <w:basedOn w:val="DefaultParagraphFont"/>
    <w:qFormat/>
    <w:rPr>
      <w:vertAlign w:val="superscrip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sz w:val="20"/>
    </w:rPr>
  </w:style>
  <w:style w:type="paragraph" w:styleId="Body">
    <w:name w:val="Body"/>
    <w:basedOn w:val="Normal"/>
    <w:qFormat/>
    <w:pPr>
      <w:tabs>
        <w:tab w:val="clear" w:pos="540"/>
      </w:tabs>
      <w:ind w:hanging="0" w:start="72" w:end="0"/>
    </w:pPr>
    <w:rPr>
      <w:color w:val="000080"/>
      <w:sz w:val="20"/>
    </w:rPr>
  </w:style>
  <w:style w:type="paragraph" w:styleId="Department">
    <w:name w:val="Department"/>
    <w:basedOn w:val="Normal"/>
    <w:qFormat/>
    <w:pPr>
      <w:tabs>
        <w:tab w:val="clear" w:pos="540"/>
      </w:tabs>
    </w:pPr>
    <w:rPr>
      <w:sz w:val="20"/>
    </w:rPr>
  </w:style>
  <w:style w:type="paragraph" w:styleId="FootnoteText">
    <w:name w:val="footnote text"/>
    <w:basedOn w:val="Normal"/>
    <w:pPr/>
    <w:rPr>
      <w:sz w:val="20"/>
    </w:rPr>
  </w:style>
  <w:style w:type="paragraph" w:styleId="BodyText2">
    <w:name w:val="Body Text 2"/>
    <w:basedOn w:val="Normal"/>
    <w:qFormat/>
    <w:pPr>
      <w:tabs>
        <w:tab w:val="clear" w:pos="540"/>
      </w:tabs>
      <w:spacing w:before="0" w:after="240"/>
      <w:ind w:hanging="2160" w:start="2160" w:end="0"/>
      <w:jc w:val="both"/>
    </w:pPr>
    <w:rPr>
      <w:rFonts w:ascii="Times New Roman" w:hAnsi="Times New Roman" w:cs="Times New Roman"/>
      <w:color w:val="00000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288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2001-03-23T12:19:00Z</dcterms:created>
  <dc:creator>Jeff Ford</dc:creator>
  <dc:description/>
  <dc:language>en-CA</dc:language>
  <cp:lastModifiedBy>gdernehl</cp:lastModifiedBy>
  <cp:lastPrinted>2001-03-23T11:33:00Z</cp:lastPrinted>
  <dcterms:modified xsi:type="dcterms:W3CDTF">2001-03-23T17:15:00Z</dcterms:modified>
  <cp:revision>11</cp:revision>
  <dc:subject/>
  <dc:title>Eron Capital &amp; Trade Resources Memo</dc:title>
</cp:coreProperties>
</file>