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Ying (Jacob) Kang, Ph. D</w:t>
      </w:r>
    </w:p>
    <w:p>
      <w:pPr>
        <w:pStyle w:val="Heading"/>
        <w:rPr/>
      </w:pPr>
      <w:r>
        <w:rPr/>
      </w:r>
    </w:p>
    <w:p>
      <w:pPr>
        <w:pStyle w:val="Normal"/>
        <w:ind w:firstLine="720" w:start="720" w:end="0"/>
        <w:jc w:val="both"/>
        <w:rPr/>
      </w:pPr>
      <w:r>
        <w:rPr/>
        <w:t>Address:</w:t>
        <w:tab/>
        <w:t xml:space="preserve">   7906 Feather Springs Dr.</w:t>
        <w:tab/>
        <w:t xml:space="preserve">Phone: </w:t>
        <w:tab/>
        <w:t xml:space="preserve">281-855-9689 </w:t>
      </w:r>
    </w:p>
    <w:p>
      <w:pPr>
        <w:pStyle w:val="Normal"/>
        <w:jc w:val="both"/>
        <w:rPr>
          <w:sz w:val="22"/>
        </w:rPr>
      </w:pPr>
      <w:r>
        <w:rPr/>
        <w:t xml:space="preserve">                       </w:t>
      </w:r>
      <w:r>
        <w:rPr/>
        <w:tab/>
        <w:t>Houston, TX 77095</w:t>
        <w:tab/>
        <w:tab/>
        <w:tab/>
        <w:t>Email:</w:t>
        <w:tab/>
      </w:r>
      <w:hyperlink r:id="rId2">
        <w:r>
          <w:rPr>
            <w:rStyle w:val="Hyperlink"/>
          </w:rPr>
          <w:t>jacobyk@yahoo.com</w:t>
        </w:r>
      </w:hyperlink>
    </w:p>
    <w:p>
      <w:pPr>
        <w:pStyle w:val="Normal"/>
        <w:jc w:val="both"/>
        <w:rPr>
          <w:sz w:val="24"/>
        </w:rPr>
      </w:pPr>
      <w:r>
        <w:rPr>
          <w:sz w:val="24"/>
        </w:rPr>
      </w:r>
    </w:p>
    <w:p>
      <w:pPr>
        <w:pStyle w:val="Normal"/>
        <w:jc w:val="both"/>
        <w:rPr>
          <w:b/>
          <w:bCs/>
          <w:sz w:val="22"/>
        </w:rPr>
      </w:pPr>
      <w:r>
        <w:rPr>
          <w:b/>
          <w:bCs/>
          <w:sz w:val="22"/>
        </w:rPr>
        <w:t xml:space="preserve">WORK </w:t>
      </w:r>
    </w:p>
    <w:p>
      <w:pPr>
        <w:pStyle w:val="Normal"/>
        <w:jc w:val="both"/>
        <w:rPr>
          <w:b/>
          <w:bCs/>
          <w:sz w:val="22"/>
        </w:rPr>
      </w:pPr>
      <w:r>
        <w:rPr>
          <w:b/>
          <w:bCs/>
          <w:sz w:val="22"/>
        </w:rPr>
        <w:t>EXPERINCE</w:t>
        <w:tab/>
        <w:tab/>
      </w:r>
    </w:p>
    <w:p>
      <w:pPr>
        <w:pStyle w:val="Normal"/>
        <w:ind w:start="1440" w:end="0"/>
        <w:jc w:val="both"/>
        <w:rPr>
          <w:b/>
          <w:bCs/>
          <w:sz w:val="18"/>
        </w:rPr>
      </w:pPr>
      <w:r>
        <w:rPr>
          <w:b/>
          <w:bCs/>
          <w:sz w:val="22"/>
        </w:rPr>
        <w:t xml:space="preserve">       </w:t>
      </w:r>
      <w:r>
        <w:rPr>
          <w:b/>
          <w:bCs/>
          <w:sz w:val="22"/>
        </w:rPr>
        <w:t>PROS Revenue Management Inc., Houston, Texas</w:t>
      </w:r>
    </w:p>
    <w:p>
      <w:pPr>
        <w:pStyle w:val="Normal"/>
        <w:jc w:val="both"/>
        <w:rPr/>
      </w:pPr>
      <w:r>
        <w:rPr>
          <w:b/>
          <w:bCs/>
          <w:sz w:val="24"/>
        </w:rPr>
        <w:t xml:space="preserve"> </w:t>
      </w:r>
      <w:r>
        <w:rPr>
          <w:b/>
          <w:bCs/>
          <w:sz w:val="24"/>
        </w:rPr>
        <w:tab/>
        <w:tab/>
        <w:t xml:space="preserve">       </w:t>
      </w:r>
      <w:r>
        <w:rPr>
          <w:i/>
          <w:iCs/>
          <w:sz w:val="22"/>
          <w:u w:val="single"/>
        </w:rPr>
        <w:t>Optimization Science Manager/Senior Research Scientist</w:t>
      </w:r>
      <w:r>
        <w:rPr>
          <w:sz w:val="22"/>
        </w:rPr>
        <w:t>, July 1999-Present</w:t>
      </w:r>
    </w:p>
    <w:p>
      <w:pPr>
        <w:pStyle w:val="Normal"/>
        <w:jc w:val="both"/>
        <w:rPr>
          <w:sz w:val="18"/>
        </w:rPr>
      </w:pPr>
      <w:r>
        <w:rPr>
          <w:sz w:val="18"/>
        </w:rPr>
      </w:r>
    </w:p>
    <w:p>
      <w:pPr>
        <w:pStyle w:val="BlockText"/>
        <w:ind w:start="1890" w:end="0"/>
        <w:rPr>
          <w:i/>
          <w:i/>
          <w:iCs/>
        </w:rPr>
      </w:pPr>
      <w:r>
        <w:rPr>
          <w:i/>
          <w:iCs/>
        </w:rPr>
        <w:t>Pioneer of PROS’s all the current energy industry product suites in mathematical modeling, product design, and system development.  These energy products are Capacity Management System (CMS), Storage Optimization System (SOS), Firm Transportation Optimization System (FTOS), as well as Interruptible Transportation Optimization System (ITOS).</w:t>
      </w:r>
    </w:p>
    <w:p>
      <w:pPr>
        <w:pStyle w:val="BlockText"/>
        <w:ind w:end="0"/>
        <w:rPr>
          <w:i/>
          <w:i/>
          <w:iCs/>
        </w:rPr>
      </w:pPr>
      <w:r>
        <w:rPr>
          <w:i/>
          <w:iCs/>
        </w:rPr>
      </w:r>
    </w:p>
    <w:p>
      <w:pPr>
        <w:pStyle w:val="BlockText"/>
        <w:numPr>
          <w:ilvl w:val="0"/>
          <w:numId w:val="5"/>
        </w:numPr>
        <w:tabs>
          <w:tab w:val="clear" w:pos="720"/>
          <w:tab w:val="left" w:pos="2160" w:leader="none"/>
        </w:tabs>
        <w:ind w:hanging="270" w:start="2160" w:end="0"/>
        <w:rPr/>
      </w:pPr>
      <w:r>
        <w:rPr/>
        <w:t>Lead Scientist of ProsRM CMS for Williams Energy Trading and Service Company projects (Pilot Project and Enhancement Project). First recorded revenue management system application success in energy industry (system alive July 2000).</w:t>
      </w:r>
    </w:p>
    <w:p>
      <w:pPr>
        <w:pStyle w:val="BlockText"/>
        <w:numPr>
          <w:ilvl w:val="0"/>
          <w:numId w:val="5"/>
        </w:numPr>
        <w:tabs>
          <w:tab w:val="clear" w:pos="720"/>
          <w:tab w:val="left" w:pos="2160" w:leader="none"/>
        </w:tabs>
        <w:ind w:hanging="270" w:start="2160" w:end="0"/>
        <w:rPr/>
      </w:pPr>
      <w:r>
        <w:rPr/>
        <w:t xml:space="preserve">Lead Scientist of ProsRM CMS for another three US natural gas companies’ projects. </w:t>
      </w:r>
    </w:p>
    <w:p>
      <w:pPr>
        <w:pStyle w:val="BlockText"/>
        <w:numPr>
          <w:ilvl w:val="0"/>
          <w:numId w:val="5"/>
        </w:numPr>
        <w:tabs>
          <w:tab w:val="clear" w:pos="720"/>
          <w:tab w:val="left" w:pos="2160" w:leader="none"/>
        </w:tabs>
        <w:ind w:hanging="270" w:start="2160" w:end="0"/>
        <w:rPr/>
      </w:pPr>
      <w:r>
        <w:rPr/>
        <w:t>Led the development and implementation group of the “revenue management simulator” for energy industry, which is very important to conduct Opportunity Analysis and bring many contracts for PROS.</w:t>
      </w:r>
    </w:p>
    <w:p>
      <w:pPr>
        <w:pStyle w:val="BlockText"/>
        <w:numPr>
          <w:ilvl w:val="0"/>
          <w:numId w:val="5"/>
        </w:numPr>
        <w:tabs>
          <w:tab w:val="clear" w:pos="720"/>
          <w:tab w:val="left" w:pos="2160" w:leader="none"/>
        </w:tabs>
        <w:ind w:hanging="270" w:start="2160" w:end="0"/>
        <w:rPr/>
      </w:pPr>
      <w:r>
        <w:rPr/>
        <w:t>Developed mathematical model for ProsRM CMS product version-1 and the latest version-2 as the energy trader assistant system to optimally support the natural gas purchase/sale and scheduling decisions under real-time information. The model combines the risk management and the revenue management together.</w:t>
      </w:r>
    </w:p>
    <w:p>
      <w:pPr>
        <w:pStyle w:val="BlockText"/>
        <w:numPr>
          <w:ilvl w:val="0"/>
          <w:numId w:val="5"/>
        </w:numPr>
        <w:tabs>
          <w:tab w:val="clear" w:pos="720"/>
          <w:tab w:val="left" w:pos="2160" w:leader="none"/>
        </w:tabs>
        <w:ind w:hanging="270" w:start="2160" w:end="0"/>
        <w:rPr/>
      </w:pPr>
      <w:r>
        <w:rPr/>
        <w:t>Developed and presented the mathematical programming model and quantification analysis of natural gas firm transportation’s open season and bid-awarding process for a US Energy giant company in the Opportunity Analysis project, and brought in $6 million contract for PROS.</w:t>
      </w:r>
    </w:p>
    <w:p>
      <w:pPr>
        <w:pStyle w:val="BlockText"/>
        <w:numPr>
          <w:ilvl w:val="0"/>
          <w:numId w:val="5"/>
        </w:numPr>
        <w:tabs>
          <w:tab w:val="clear" w:pos="720"/>
          <w:tab w:val="left" w:pos="2160" w:leader="none"/>
        </w:tabs>
        <w:ind w:hanging="270" w:start="2160" w:end="0"/>
        <w:rPr/>
      </w:pPr>
      <w:r>
        <w:rPr/>
        <w:t xml:space="preserve">Participated in developing and implementing the optimization model for Storage Optimization System (SOS), which combines the revenue maximization with energy derivative pricing theory. </w:t>
      </w:r>
    </w:p>
    <w:p>
      <w:pPr>
        <w:pStyle w:val="BlockText"/>
        <w:numPr>
          <w:ilvl w:val="0"/>
          <w:numId w:val="5"/>
        </w:numPr>
        <w:tabs>
          <w:tab w:val="clear" w:pos="720"/>
          <w:tab w:val="left" w:pos="2160" w:leader="none"/>
        </w:tabs>
        <w:ind w:hanging="270" w:start="2160" w:end="0"/>
        <w:rPr/>
      </w:pPr>
      <w:r>
        <w:rPr/>
        <w:t>Participated as Quantitative Analysis Consultant in PROS energy products marketing and sales efforts involving senior executive management from clients.</w:t>
      </w:r>
    </w:p>
    <w:p>
      <w:pPr>
        <w:pStyle w:val="Normal"/>
        <w:jc w:val="both"/>
        <w:rPr>
          <w:sz w:val="18"/>
        </w:rPr>
      </w:pPr>
      <w:r>
        <w:rPr>
          <w:sz w:val="22"/>
        </w:rPr>
        <w:tab/>
        <w:tab/>
        <w:tab/>
      </w:r>
    </w:p>
    <w:p>
      <w:pPr>
        <w:pStyle w:val="Normal"/>
        <w:ind w:hanging="360" w:start="2250" w:end="0"/>
        <w:jc w:val="both"/>
        <w:rPr>
          <w:b/>
          <w:bCs/>
          <w:sz w:val="22"/>
        </w:rPr>
      </w:pPr>
      <w:r>
        <w:rPr>
          <w:b/>
          <w:bCs/>
          <w:sz w:val="22"/>
        </w:rPr>
        <w:t>Chinese Academy of Sciences, Shanghai, China</w:t>
      </w:r>
    </w:p>
    <w:p>
      <w:pPr>
        <w:pStyle w:val="Normal"/>
        <w:ind w:firstLine="720" w:start="1170" w:end="0"/>
        <w:jc w:val="both"/>
        <w:rPr/>
      </w:pPr>
      <w:r>
        <w:rPr>
          <w:i/>
          <w:iCs/>
          <w:sz w:val="22"/>
          <w:u w:val="single"/>
        </w:rPr>
        <w:t>Research Associate</w:t>
      </w:r>
      <w:r>
        <w:rPr>
          <w:i/>
          <w:iCs/>
          <w:sz w:val="22"/>
        </w:rPr>
        <w:t>, September 1989 to September1992</w:t>
      </w:r>
    </w:p>
    <w:p>
      <w:pPr>
        <w:pStyle w:val="Normal"/>
        <w:ind w:hanging="360" w:start="2520" w:end="0"/>
        <w:jc w:val="both"/>
        <w:rPr>
          <w:i/>
          <w:i/>
          <w:iCs/>
          <w:sz w:val="18"/>
        </w:rPr>
      </w:pPr>
      <w:r>
        <w:rPr>
          <w:i/>
          <w:iCs/>
          <w:sz w:val="18"/>
        </w:rPr>
      </w:r>
    </w:p>
    <w:p>
      <w:pPr>
        <w:pStyle w:val="Normal"/>
        <w:numPr>
          <w:ilvl w:val="0"/>
          <w:numId w:val="4"/>
        </w:numPr>
        <w:tabs>
          <w:tab w:val="clear" w:pos="720"/>
          <w:tab w:val="left" w:pos="2160" w:leader="none"/>
        </w:tabs>
        <w:ind w:hanging="270" w:start="2160" w:end="0"/>
        <w:jc w:val="both"/>
        <w:rPr>
          <w:sz w:val="22"/>
        </w:rPr>
      </w:pPr>
      <w:r>
        <w:rPr>
          <w:sz w:val="22"/>
        </w:rPr>
        <w:t>Developed linear and integer programming models on system and process   optimization for aerospace industry.</w:t>
      </w:r>
    </w:p>
    <w:p>
      <w:pPr>
        <w:pStyle w:val="Normal"/>
        <w:numPr>
          <w:ilvl w:val="0"/>
          <w:numId w:val="4"/>
        </w:numPr>
        <w:tabs>
          <w:tab w:val="clear" w:pos="720"/>
          <w:tab w:val="left" w:pos="2160" w:leader="none"/>
        </w:tabs>
        <w:ind w:hanging="270" w:start="2160" w:end="0"/>
        <w:jc w:val="both"/>
        <w:rPr>
          <w:sz w:val="22"/>
        </w:rPr>
      </w:pPr>
      <w:r>
        <w:rPr>
          <w:sz w:val="22"/>
        </w:rPr>
        <w:t>Performed research in statistical estimation and forecasting theory and application for aerospace industry.</w:t>
      </w:r>
    </w:p>
    <w:p>
      <w:pPr>
        <w:pStyle w:val="Normal"/>
        <w:ind w:hanging="360" w:end="0"/>
        <w:jc w:val="both"/>
        <w:rPr>
          <w:sz w:val="18"/>
        </w:rPr>
      </w:pPr>
      <w:r>
        <w:rPr>
          <w:sz w:val="18"/>
        </w:rPr>
      </w:r>
      <w:r>
        <w:br w:type="page"/>
      </w:r>
    </w:p>
    <w:p>
      <w:pPr>
        <w:pStyle w:val="Heading1"/>
        <w:ind w:hanging="360" w:start="2160" w:end="0"/>
        <w:jc w:val="both"/>
        <w:rPr/>
      </w:pPr>
      <w:r>
        <w:rPr/>
        <w:t xml:space="preserve">Satellite Launching, Operation, and Control Center, Xichang, China </w:t>
      </w:r>
    </w:p>
    <w:p>
      <w:pPr>
        <w:pStyle w:val="Normal"/>
        <w:ind w:hanging="360" w:end="0"/>
        <w:jc w:val="both"/>
        <w:rPr/>
      </w:pPr>
      <w:r>
        <w:rPr>
          <w:sz w:val="18"/>
        </w:rPr>
        <w:tab/>
        <w:tab/>
        <w:tab/>
        <w:t xml:space="preserve">        </w:t>
      </w:r>
      <w:r>
        <w:rPr>
          <w:i/>
          <w:iCs/>
          <w:sz w:val="22"/>
          <w:u w:val="single"/>
        </w:rPr>
        <w:t>Operations Research Consultant,</w:t>
      </w:r>
      <w:r>
        <w:rPr>
          <w:i/>
          <w:iCs/>
          <w:sz w:val="22"/>
        </w:rPr>
        <w:t xml:space="preserve"> August 1983 to August 1986</w:t>
      </w:r>
    </w:p>
    <w:p>
      <w:pPr>
        <w:pStyle w:val="Normal"/>
        <w:ind w:hanging="360" w:end="0"/>
        <w:jc w:val="both"/>
        <w:rPr>
          <w:sz w:val="18"/>
        </w:rPr>
      </w:pPr>
      <w:r>
        <w:rPr>
          <w:sz w:val="18"/>
        </w:rPr>
        <w:tab/>
        <w:tab/>
        <w:tab/>
      </w:r>
    </w:p>
    <w:p>
      <w:pPr>
        <w:pStyle w:val="Normal"/>
        <w:numPr>
          <w:ilvl w:val="0"/>
          <w:numId w:val="2"/>
        </w:numPr>
        <w:ind w:hanging="270" w:start="2160" w:end="0"/>
        <w:jc w:val="both"/>
        <w:rPr>
          <w:sz w:val="22"/>
        </w:rPr>
      </w:pPr>
      <w:r>
        <w:rPr>
          <w:sz w:val="22"/>
        </w:rPr>
        <w:t>Performed quantitative analysis and technical coordination to system   operations and process control.</w:t>
      </w:r>
    </w:p>
    <w:p>
      <w:pPr>
        <w:pStyle w:val="Normal"/>
        <w:ind w:start="2520" w:end="0"/>
        <w:rPr>
          <w:sz w:val="22"/>
        </w:rPr>
      </w:pPr>
      <w:r>
        <w:rPr>
          <w:sz w:val="22"/>
        </w:rPr>
      </w:r>
    </w:p>
    <w:p>
      <w:pPr>
        <w:pStyle w:val="Normal"/>
        <w:ind w:firstLine="720" w:start="1080" w:end="0"/>
        <w:jc w:val="both"/>
        <w:rPr>
          <w:b/>
          <w:bCs/>
          <w:sz w:val="22"/>
        </w:rPr>
      </w:pPr>
      <w:r>
        <w:rPr>
          <w:b/>
          <w:bCs/>
          <w:sz w:val="22"/>
        </w:rPr>
        <w:t>The University of Texas at Austin, Austin, Texas</w:t>
      </w:r>
    </w:p>
    <w:p>
      <w:pPr>
        <w:pStyle w:val="Normal"/>
        <w:ind w:firstLine="720" w:start="1080" w:end="0"/>
        <w:jc w:val="both"/>
        <w:rPr/>
      </w:pPr>
      <w:r>
        <w:rPr>
          <w:i/>
          <w:iCs/>
          <w:sz w:val="22"/>
          <w:u w:val="single"/>
        </w:rPr>
        <w:t>Graduate Research Assistant</w:t>
      </w:r>
      <w:r>
        <w:rPr>
          <w:i/>
          <w:iCs/>
          <w:sz w:val="22"/>
        </w:rPr>
        <w:t>, January 1993 to May 1999</w:t>
      </w:r>
    </w:p>
    <w:p>
      <w:pPr>
        <w:pStyle w:val="Normal"/>
        <w:ind w:start="2520" w:end="0"/>
        <w:jc w:val="both"/>
        <w:rPr>
          <w:i/>
          <w:i/>
          <w:iCs/>
          <w:sz w:val="22"/>
        </w:rPr>
      </w:pPr>
      <w:r>
        <w:rPr>
          <w:i/>
          <w:iCs/>
          <w:sz w:val="22"/>
        </w:rPr>
      </w:r>
    </w:p>
    <w:p>
      <w:pPr>
        <w:pStyle w:val="Normal"/>
        <w:numPr>
          <w:ilvl w:val="0"/>
          <w:numId w:val="2"/>
        </w:numPr>
        <w:ind w:hanging="270" w:start="2160" w:end="0"/>
        <w:jc w:val="both"/>
        <w:rPr>
          <w:i/>
          <w:i/>
          <w:iCs/>
          <w:sz w:val="22"/>
        </w:rPr>
      </w:pPr>
      <w:r>
        <w:rPr>
          <w:sz w:val="22"/>
        </w:rPr>
        <w:t>Applied stochastic optimization models to provide system optimal routes for drivers</w:t>
      </w:r>
    </w:p>
    <w:p>
      <w:pPr>
        <w:pStyle w:val="Normal"/>
        <w:numPr>
          <w:ilvl w:val="0"/>
          <w:numId w:val="2"/>
        </w:numPr>
        <w:ind w:hanging="270" w:start="2160" w:end="0"/>
        <w:jc w:val="both"/>
        <w:rPr>
          <w:i/>
          <w:i/>
          <w:iCs/>
          <w:sz w:val="22"/>
        </w:rPr>
      </w:pPr>
      <w:r>
        <w:rPr>
          <w:sz w:val="22"/>
        </w:rPr>
        <w:t>Developed and implemented a Kalman Filter framework and methodology to estimate and forecast dynamic user demand in large networks</w:t>
      </w:r>
    </w:p>
    <w:p>
      <w:pPr>
        <w:pStyle w:val="Normal"/>
        <w:numPr>
          <w:ilvl w:val="0"/>
          <w:numId w:val="2"/>
        </w:numPr>
        <w:ind w:hanging="270" w:start="2160" w:end="0"/>
        <w:jc w:val="both"/>
        <w:rPr/>
      </w:pPr>
      <w:r>
        <w:rPr>
          <w:sz w:val="22"/>
        </w:rPr>
        <w:t>Developed and implemented real-time operational procedures and control strategies for the maintenance of consistent states between reality and traffic simulator</w:t>
      </w:r>
      <w:r>
        <w:rPr/>
        <w:t>.</w:t>
      </w:r>
    </w:p>
    <w:p>
      <w:pPr>
        <w:pStyle w:val="BodyTextIndent"/>
        <w:ind w:start="0" w:end="0"/>
        <w:jc w:val="both"/>
        <w:rPr>
          <w:b/>
          <w:bCs/>
        </w:rPr>
      </w:pPr>
      <w:r>
        <w:rPr>
          <w:b/>
          <w:bCs/>
        </w:rPr>
        <w:t xml:space="preserve">SELECTED </w:t>
        <w:tab/>
        <w:tab/>
      </w:r>
    </w:p>
    <w:p>
      <w:pPr>
        <w:pStyle w:val="BodyTextIndent"/>
        <w:ind w:hanging="2880" w:start="2880" w:end="0"/>
        <w:jc w:val="both"/>
        <w:rPr>
          <w:b/>
          <w:bCs/>
        </w:rPr>
      </w:pPr>
      <w:r>
        <w:rPr>
          <w:b/>
          <w:bCs/>
        </w:rPr>
        <w:t xml:space="preserve">PUBLICATIONS </w:t>
        <w:tab/>
      </w:r>
    </w:p>
    <w:p>
      <w:pPr>
        <w:pStyle w:val="BodyTextIndent"/>
        <w:ind w:start="1890" w:end="0"/>
        <w:jc w:val="both"/>
        <w:rPr/>
      </w:pPr>
      <w:r>
        <w:rPr/>
        <w:t>“</w:t>
      </w:r>
      <w:r>
        <w:rPr/>
        <w:t>Capacity Management System (CMS), First Revenue Management Application Success in Energy Industry”, Presented at Fall 2000 meeting of INFORMS, November (first author).</w:t>
      </w:r>
    </w:p>
    <w:p>
      <w:pPr>
        <w:pStyle w:val="BodyTextIndent"/>
        <w:ind w:start="2880" w:end="0"/>
        <w:jc w:val="both"/>
        <w:rPr/>
      </w:pPr>
      <w:r>
        <w:rPr/>
      </w:r>
    </w:p>
    <w:p>
      <w:pPr>
        <w:pStyle w:val="BodyTextIndent"/>
        <w:ind w:start="1890" w:end="0"/>
        <w:jc w:val="both"/>
        <w:rPr/>
      </w:pPr>
      <w:r>
        <w:rPr/>
        <w:t>“</w:t>
      </w:r>
      <w:r>
        <w:rPr/>
        <w:t>Real-time estimation and prediction of dynamic OD demand using Kalman Filter with polynomial transformation”, presented at the Fall 1998 meeting of INFORMS, October (first author)</w:t>
        <w:tab/>
      </w:r>
    </w:p>
    <w:p>
      <w:pPr>
        <w:pStyle w:val="BodyTextIndent"/>
        <w:ind w:start="2160" w:end="0"/>
        <w:jc w:val="both"/>
        <w:rPr/>
      </w:pPr>
      <w:r>
        <w:rPr/>
        <w:t xml:space="preserve">      </w:t>
      </w:r>
      <w:r>
        <w:rPr/>
        <w:tab/>
        <w:tab/>
      </w:r>
    </w:p>
    <w:p>
      <w:pPr>
        <w:pStyle w:val="BodyTextIndent"/>
        <w:ind w:start="1890" w:end="0"/>
        <w:jc w:val="both"/>
        <w:rPr/>
      </w:pPr>
      <w:r>
        <w:rPr/>
        <w:t>“</w:t>
      </w:r>
      <w:r>
        <w:rPr/>
        <w:t>A system consistency maintenance framework for the real-time operation of dynamic traffic assignment systems”, presented at the Spring of 1998 meeting of INFORMS, March (first author)</w:t>
      </w:r>
    </w:p>
    <w:p>
      <w:pPr>
        <w:pStyle w:val="Heading2"/>
        <w:ind w:end="0"/>
        <w:jc w:val="both"/>
        <w:rPr/>
      </w:pPr>
      <w:r>
        <w:rPr/>
      </w:r>
    </w:p>
    <w:p>
      <w:pPr>
        <w:pStyle w:val="Heading2"/>
        <w:ind w:end="0"/>
        <w:jc w:val="both"/>
        <w:rPr/>
      </w:pPr>
      <w:r>
        <w:rPr/>
        <w:t>EDUCATION</w:t>
        <w:tab/>
        <w:tab/>
      </w:r>
    </w:p>
    <w:p>
      <w:pPr>
        <w:pStyle w:val="Heading2"/>
        <w:ind w:firstLine="450" w:start="1440" w:end="0"/>
        <w:jc w:val="both"/>
        <w:rPr/>
      </w:pPr>
      <w:r>
        <w:rPr/>
        <w:t xml:space="preserve">The University of Texas at Austin, Austin, Texas </w:t>
      </w:r>
    </w:p>
    <w:p>
      <w:pPr>
        <w:pStyle w:val="Normal"/>
        <w:jc w:val="both"/>
        <w:rPr/>
      </w:pPr>
      <w:r>
        <w:rPr/>
        <w:tab/>
        <w:tab/>
        <w:tab/>
        <w:t xml:space="preserve">      </w:t>
      </w:r>
    </w:p>
    <w:p>
      <w:pPr>
        <w:pStyle w:val="BodyTextIndent"/>
        <w:ind w:start="1890" w:end="0"/>
        <w:jc w:val="both"/>
        <w:rPr/>
      </w:pPr>
      <w:r>
        <w:rPr/>
        <w:t xml:space="preserve">Ph.D., May 1999, Transportation Engineering. Specialized in Mathematical Modeling, System Optimization, and Forecasting. </w:t>
      </w:r>
    </w:p>
    <w:p>
      <w:pPr>
        <w:pStyle w:val="Normal"/>
        <w:ind w:start="2490" w:end="0"/>
        <w:jc w:val="both"/>
        <w:rPr>
          <w:sz w:val="22"/>
        </w:rPr>
      </w:pPr>
      <w:r>
        <w:rPr>
          <w:sz w:val="22"/>
        </w:rPr>
      </w:r>
    </w:p>
    <w:p>
      <w:pPr>
        <w:pStyle w:val="Heading3"/>
        <w:ind w:hanging="270" w:start="2160" w:end="0"/>
        <w:jc w:val="both"/>
        <w:rPr/>
      </w:pPr>
      <w:r>
        <w:rPr/>
        <w:t>Zhengzhou Technical University, Zhengzhou, China</w:t>
      </w:r>
    </w:p>
    <w:p>
      <w:pPr>
        <w:pStyle w:val="Normal"/>
        <w:ind w:start="2490" w:end="0"/>
        <w:jc w:val="both"/>
        <w:rPr>
          <w:b/>
          <w:bCs/>
          <w:sz w:val="22"/>
        </w:rPr>
      </w:pPr>
      <w:r>
        <w:rPr>
          <w:b/>
          <w:bCs/>
          <w:sz w:val="22"/>
        </w:rPr>
      </w:r>
    </w:p>
    <w:p>
      <w:pPr>
        <w:pStyle w:val="BodyTextIndent"/>
        <w:ind w:start="1890" w:end="0"/>
        <w:jc w:val="both"/>
        <w:rPr/>
      </w:pPr>
      <w:r>
        <w:rPr/>
        <w:t>Bachelor &amp; Master of Engineering in Aerospace Engineering, (July 1983 &amp; July 1989)</w:t>
      </w:r>
    </w:p>
    <w:p>
      <w:pPr>
        <w:pStyle w:val="BodyTextIndent"/>
        <w:ind w:start="0" w:end="0"/>
        <w:jc w:val="both"/>
        <w:rPr/>
      </w:pPr>
      <w:r>
        <w:rPr>
          <w:b/>
          <w:bCs/>
        </w:rPr>
        <w:t>POST PH.D.</w:t>
      </w:r>
      <w:r>
        <w:rPr/>
        <w:t xml:space="preserve"> </w:t>
        <w:tab/>
        <w:tab/>
      </w:r>
    </w:p>
    <w:p>
      <w:pPr>
        <w:pStyle w:val="BodyTextIndent"/>
        <w:ind w:start="0" w:end="0"/>
        <w:jc w:val="both"/>
        <w:rPr>
          <w:b/>
          <w:bCs/>
        </w:rPr>
      </w:pPr>
      <w:r>
        <w:rPr>
          <w:b/>
          <w:bCs/>
        </w:rPr>
        <w:t xml:space="preserve">EDUCATION            </w:t>
      </w:r>
    </w:p>
    <w:p>
      <w:pPr>
        <w:pStyle w:val="BodyTextIndent"/>
        <w:ind w:start="0" w:end="0"/>
        <w:jc w:val="both"/>
        <w:rPr>
          <w:b/>
          <w:bCs/>
        </w:rPr>
      </w:pPr>
      <w:r>
        <w:rPr>
          <w:b/>
          <w:bCs/>
        </w:rPr>
        <w:t xml:space="preserve">  </w:t>
      </w:r>
      <w:r>
        <w:rPr>
          <w:b/>
          <w:bCs/>
        </w:rPr>
        <w:tab/>
        <w:tab/>
        <w:t xml:space="preserve">       University of Houston, Houston, Texas</w:t>
      </w:r>
    </w:p>
    <w:p>
      <w:pPr>
        <w:pStyle w:val="BodyTextIndent"/>
        <w:ind w:start="0" w:end="0"/>
        <w:jc w:val="both"/>
        <w:rPr>
          <w:b/>
          <w:bCs/>
        </w:rPr>
      </w:pPr>
      <w:r>
        <w:rPr>
          <w:b/>
          <w:bCs/>
        </w:rPr>
        <w:t xml:space="preserve">                               </w:t>
      </w:r>
      <w:r>
        <w:rPr/>
        <w:t>Derivative pricing theory and risk management in energy industry</w:t>
      </w:r>
    </w:p>
    <w:p>
      <w:pPr>
        <w:pStyle w:val="BodyTextIndent"/>
        <w:ind w:start="0" w:end="0"/>
        <w:jc w:val="both"/>
        <w:rPr>
          <w:b/>
          <w:bCs/>
        </w:rPr>
      </w:pPr>
      <w:r>
        <w:rPr>
          <w:b/>
          <w:bCs/>
        </w:rPr>
        <w:t>SKILLS</w:t>
      </w:r>
    </w:p>
    <w:p>
      <w:pPr>
        <w:pStyle w:val="BodyTextIndent"/>
        <w:ind w:firstLine="450" w:start="1440" w:end="0"/>
        <w:jc w:val="both"/>
        <w:rPr/>
      </w:pPr>
      <w:r>
        <w:rPr/>
        <w:t>Interpersonal and management talent</w:t>
      </w:r>
    </w:p>
    <w:p>
      <w:pPr>
        <w:pStyle w:val="BodyTextIndent"/>
        <w:ind w:firstLine="720" w:start="1170" w:end="0"/>
        <w:jc w:val="both"/>
        <w:rPr/>
      </w:pPr>
      <w:r>
        <w:rPr/>
        <w:t>Confident technical leadership</w:t>
      </w:r>
    </w:p>
    <w:p>
      <w:pPr>
        <w:pStyle w:val="BodyTextIndent"/>
        <w:ind w:firstLine="720" w:start="1170" w:end="0"/>
        <w:jc w:val="both"/>
        <w:rPr>
          <w:b/>
          <w:bCs/>
        </w:rPr>
      </w:pPr>
      <w:r>
        <w:rPr/>
        <w:t>Creative problem formulation and solution ability</w:t>
      </w:r>
    </w:p>
    <w:p>
      <w:pPr>
        <w:pStyle w:val="BodyTextIndent"/>
        <w:ind w:firstLine="720" w:start="1170" w:end="0"/>
        <w:jc w:val="both"/>
        <w:rPr/>
      </w:pPr>
      <w:r>
        <w:rPr/>
        <w:t xml:space="preserve">Outstanding client interaction and presentation  </w:t>
      </w:r>
    </w:p>
    <w:p>
      <w:pPr>
        <w:pStyle w:val="BodyTextIndent"/>
        <w:ind w:start="0" w:end="0"/>
        <w:jc w:val="both"/>
        <w:rPr/>
      </w:pPr>
      <w:r>
        <w:rPr/>
      </w:r>
    </w:p>
    <w:p>
      <w:pPr>
        <w:pStyle w:val="BodyTextIndent"/>
        <w:ind w:start="0" w:end="0"/>
        <w:jc w:val="both"/>
        <w:rPr>
          <w:b/>
          <w:bCs/>
        </w:rPr>
      </w:pPr>
      <w:r>
        <w:rPr>
          <w:b/>
          <w:bCs/>
        </w:rPr>
        <w:t>COMPUTER</w:t>
      </w:r>
    </w:p>
    <w:p>
      <w:pPr>
        <w:pStyle w:val="BodyTextIndent"/>
        <w:ind w:start="0" w:end="0"/>
        <w:jc w:val="both"/>
        <w:rPr/>
      </w:pPr>
      <w:r>
        <w:rPr>
          <w:b/>
          <w:bCs/>
        </w:rPr>
        <w:t>EXPERINCE</w:t>
      </w:r>
      <w:r>
        <w:rPr/>
        <w:t>:</w:t>
      </w:r>
    </w:p>
    <w:p>
      <w:pPr>
        <w:pStyle w:val="BodyTextIndent"/>
        <w:numPr>
          <w:ilvl w:val="0"/>
          <w:numId w:val="3"/>
        </w:numPr>
        <w:tabs>
          <w:tab w:val="clear" w:pos="720"/>
          <w:tab w:val="left" w:pos="2160" w:leader="none"/>
        </w:tabs>
        <w:ind w:hanging="0" w:start="1890" w:end="0"/>
        <w:jc w:val="both"/>
        <w:rPr/>
      </w:pPr>
      <w:r>
        <w:rPr/>
        <w:t>C, visual C++, Fortran, CORBA</w:t>
      </w:r>
    </w:p>
    <w:p>
      <w:pPr>
        <w:pStyle w:val="BodyTextIndent"/>
        <w:numPr>
          <w:ilvl w:val="0"/>
          <w:numId w:val="3"/>
        </w:numPr>
        <w:tabs>
          <w:tab w:val="clear" w:pos="720"/>
          <w:tab w:val="left" w:pos="2160" w:leader="none"/>
        </w:tabs>
        <w:ind w:hanging="0" w:start="1890" w:end="0"/>
        <w:jc w:val="both"/>
        <w:rPr/>
      </w:pPr>
      <w:r>
        <w:rPr/>
        <w:t>CPLEX, XPRESS, GAMS, ILOG Planner</w:t>
      </w:r>
    </w:p>
    <w:p>
      <w:pPr>
        <w:pStyle w:val="BodyTextIndent"/>
        <w:numPr>
          <w:ilvl w:val="0"/>
          <w:numId w:val="3"/>
        </w:numPr>
        <w:tabs>
          <w:tab w:val="clear" w:pos="720"/>
          <w:tab w:val="left" w:pos="2160" w:leader="none"/>
        </w:tabs>
        <w:ind w:hanging="0" w:start="1890" w:end="0"/>
        <w:jc w:val="both"/>
        <w:rPr/>
      </w:pPr>
      <w:r>
        <w:rPr/>
        <w:t>MATLAB, SAS, SPLUS, LIMDEP, LINDO, SST</w:t>
      </w:r>
    </w:p>
    <w:p>
      <w:pPr>
        <w:pStyle w:val="BodyTextIndent"/>
        <w:numPr>
          <w:ilvl w:val="0"/>
          <w:numId w:val="3"/>
        </w:numPr>
        <w:tabs>
          <w:tab w:val="clear" w:pos="720"/>
          <w:tab w:val="left" w:pos="2160" w:leader="none"/>
        </w:tabs>
        <w:ind w:hanging="270" w:start="2160" w:end="0"/>
        <w:jc w:val="both"/>
        <w:rPr>
          <w:b/>
          <w:bCs/>
        </w:rPr>
      </w:pPr>
      <w:r>
        <w:rPr/>
        <w:t>PC, Macintosh, Dec-Alpha, CRAY-YMP, HP, IBM, LINUX, SUN, UNIX &amp; VMS operating System</w:t>
      </w:r>
    </w:p>
    <w:p>
      <w:pPr>
        <w:pStyle w:val="BodyTextIndent"/>
        <w:ind w:start="0" w:end="0"/>
        <w:jc w:val="both"/>
        <w:rPr>
          <w:b/>
          <w:bCs/>
        </w:rPr>
      </w:pPr>
      <w:r>
        <w:rPr>
          <w:b/>
          <w:bCs/>
        </w:rPr>
      </w:r>
    </w:p>
    <w:p>
      <w:pPr>
        <w:pStyle w:val="BodyTextIndent"/>
        <w:ind w:start="0" w:end="0"/>
        <w:jc w:val="both"/>
        <w:rPr>
          <w:b/>
          <w:bCs/>
        </w:rPr>
      </w:pPr>
      <w:r>
        <w:rPr>
          <w:b/>
          <w:bCs/>
        </w:rPr>
        <w:t>HONORS AND</w:t>
      </w:r>
    </w:p>
    <w:p>
      <w:pPr>
        <w:pStyle w:val="BodyTextIndent"/>
        <w:ind w:hanging="2160" w:start="2160" w:end="0"/>
        <w:jc w:val="both"/>
        <w:rPr>
          <w:b/>
          <w:bCs/>
        </w:rPr>
      </w:pPr>
      <w:r>
        <w:rPr>
          <w:b/>
          <w:bCs/>
        </w:rPr>
        <w:t>ACTIVITIES</w:t>
        <w:tab/>
      </w:r>
    </w:p>
    <w:p>
      <w:pPr>
        <w:pStyle w:val="BodyTextIndent"/>
        <w:tabs>
          <w:tab w:val="clear" w:pos="720"/>
          <w:tab w:val="left" w:pos="1890" w:leader="none"/>
        </w:tabs>
        <w:ind w:start="1890" w:end="0"/>
        <w:jc w:val="both"/>
        <w:rPr/>
      </w:pPr>
      <w:r>
        <w:rPr>
          <w:b/>
          <w:bCs/>
        </w:rPr>
        <w:t>Outstanding Employment Award</w:t>
      </w:r>
      <w:r>
        <w:rPr/>
        <w:t>, October 1999</w:t>
      </w:r>
    </w:p>
    <w:p>
      <w:pPr>
        <w:pStyle w:val="BodyTextIndent"/>
        <w:ind w:start="1890" w:end="0"/>
        <w:jc w:val="both"/>
        <w:rPr/>
      </w:pPr>
      <w:r>
        <w:rPr/>
        <w:t>For successfully leading and completing the quantification analysis study for a US giant energy company</w:t>
      </w:r>
      <w:r>
        <w:rPr>
          <w:b/>
          <w:bCs/>
        </w:rPr>
        <w:t>.</w:t>
      </w:r>
    </w:p>
    <w:p>
      <w:pPr>
        <w:pStyle w:val="BodyTextIndent"/>
        <w:ind w:start="2160" w:end="0"/>
        <w:jc w:val="both"/>
        <w:rPr>
          <w:b/>
          <w:bCs/>
        </w:rPr>
      </w:pPr>
      <w:r>
        <w:rPr>
          <w:b/>
          <w:bCs/>
        </w:rPr>
      </w:r>
    </w:p>
    <w:p>
      <w:pPr>
        <w:pStyle w:val="BodyTextIndent"/>
        <w:ind w:start="1890" w:end="0"/>
        <w:jc w:val="both"/>
        <w:rPr/>
      </w:pPr>
      <w:r>
        <w:rPr>
          <w:b/>
          <w:bCs/>
        </w:rPr>
        <w:t>Outstanding Employment Award</w:t>
      </w:r>
      <w:r>
        <w:rPr/>
        <w:t>, January 2000</w:t>
      </w:r>
    </w:p>
    <w:p>
      <w:pPr>
        <w:pStyle w:val="BodyTextIndent"/>
        <w:ind w:start="1890" w:end="0"/>
        <w:jc w:val="both"/>
        <w:rPr/>
      </w:pPr>
      <w:r>
        <w:rPr/>
        <w:t>For successfully leading and bringing the $6 million contract signed for Firm Transportation Optimization System from the same company.</w:t>
      </w:r>
    </w:p>
    <w:p>
      <w:pPr>
        <w:pStyle w:val="BodyTextIndent"/>
        <w:ind w:start="2160" w:end="0"/>
        <w:jc w:val="both"/>
        <w:rPr/>
      </w:pPr>
      <w:r>
        <w:rPr/>
      </w:r>
    </w:p>
    <w:p>
      <w:pPr>
        <w:pStyle w:val="BodyTextIndent"/>
        <w:ind w:start="1890" w:end="0"/>
        <w:jc w:val="both"/>
        <w:rPr/>
      </w:pPr>
      <w:r>
        <w:rPr>
          <w:b/>
          <w:bCs/>
        </w:rPr>
        <w:t xml:space="preserve">Outstanding Employment Award, </w:t>
      </w:r>
      <w:r>
        <w:rPr/>
        <w:t>June 2000</w:t>
      </w:r>
    </w:p>
    <w:p>
      <w:pPr>
        <w:pStyle w:val="BodyTextIndent"/>
        <w:ind w:start="1890" w:end="0"/>
        <w:jc w:val="both"/>
        <w:rPr/>
      </w:pPr>
      <w:r>
        <w:rPr/>
        <w:t>For leading and participating in Storage Optimization System product design and implementation for the same company.</w:t>
      </w:r>
    </w:p>
    <w:p>
      <w:pPr>
        <w:pStyle w:val="BodyTextIndent"/>
        <w:ind w:start="2160" w:end="0"/>
        <w:jc w:val="both"/>
        <w:rPr/>
      </w:pPr>
      <w:r>
        <w:rPr/>
      </w:r>
    </w:p>
    <w:p>
      <w:pPr>
        <w:pStyle w:val="BodyTextIndent"/>
        <w:ind w:start="1890" w:end="0"/>
        <w:jc w:val="both"/>
        <w:rPr/>
      </w:pPr>
      <w:r>
        <w:rPr>
          <w:b/>
          <w:bCs/>
        </w:rPr>
        <w:t xml:space="preserve">Outstanding Employment Award, </w:t>
      </w:r>
      <w:r>
        <w:rPr/>
        <w:t>September 2000</w:t>
      </w:r>
    </w:p>
    <w:p>
      <w:pPr>
        <w:pStyle w:val="BodyTextIndent"/>
        <w:ind w:start="1890" w:end="0"/>
        <w:jc w:val="both"/>
        <w:rPr/>
      </w:pPr>
      <w:r>
        <w:rPr/>
        <w:t>For the leading and participating the first revenue management system application success in energy industry. The ProsRM Capacity Management System, was alive in Williams Energy Trading and Service Company, Tulsa, Oklahoma, in July 2000.</w:t>
      </w:r>
    </w:p>
    <w:p>
      <w:pPr>
        <w:pStyle w:val="BodyTextIndent"/>
        <w:ind w:start="2160" w:end="0"/>
        <w:jc w:val="both"/>
        <w:rPr/>
      </w:pPr>
      <w:r>
        <w:rPr/>
      </w:r>
    </w:p>
    <w:p>
      <w:pPr>
        <w:pStyle w:val="BodyTextIndent"/>
        <w:ind w:start="1890" w:end="0"/>
        <w:jc w:val="both"/>
        <w:rPr/>
      </w:pPr>
      <w:r>
        <w:rPr>
          <w:b/>
          <w:bCs/>
        </w:rPr>
        <w:t>INFORMS Session Chair</w:t>
      </w:r>
      <w:r>
        <w:rPr/>
        <w:t>, Revenue Management Applications II, Fall Meeting of INFORMS, November 2000</w:t>
      </w:r>
    </w:p>
    <w:p>
      <w:pPr>
        <w:pStyle w:val="BodyTextIndent"/>
        <w:ind w:start="2160" w:end="0"/>
        <w:jc w:val="both"/>
        <w:rPr/>
      </w:pPr>
      <w:r>
        <w:rPr/>
      </w:r>
    </w:p>
    <w:p>
      <w:pPr>
        <w:pStyle w:val="BodyTextIndent"/>
        <w:ind w:start="1890" w:end="0"/>
        <w:jc w:val="both"/>
        <w:rPr/>
      </w:pPr>
      <w:r>
        <w:rPr>
          <w:b/>
          <w:bCs/>
        </w:rPr>
        <w:t>Professional Development Award</w:t>
      </w:r>
      <w:r>
        <w:rPr/>
        <w:t>, The University of Texas at Austin, May 1998</w:t>
      </w:r>
    </w:p>
    <w:p>
      <w:pPr>
        <w:pStyle w:val="BodyTextIndent"/>
        <w:ind w:start="0" w:end="0"/>
        <w:jc w:val="both"/>
        <w:rPr/>
      </w:pPr>
      <w:r>
        <w:rPr/>
      </w:r>
    </w:p>
    <w:p>
      <w:pPr>
        <w:pStyle w:val="BodyTextIndent"/>
        <w:ind w:start="1890" w:end="0"/>
        <w:jc w:val="both"/>
        <w:rPr/>
      </w:pPr>
      <w:r>
        <w:rPr>
          <w:b/>
          <w:bCs/>
        </w:rPr>
        <w:t>President of Overseas Chinese Student Christian Association</w:t>
      </w:r>
      <w:r>
        <w:rPr/>
        <w:t>, 1994, The University of Texas at Austin, Texas</w:t>
      </w:r>
    </w:p>
    <w:p>
      <w:pPr>
        <w:pStyle w:val="BodyTextIndent"/>
        <w:ind w:start="2160" w:end="0"/>
        <w:jc w:val="both"/>
        <w:rPr/>
      </w:pPr>
      <w:r>
        <w:rPr/>
      </w:r>
    </w:p>
    <w:p>
      <w:pPr>
        <w:pStyle w:val="BodyTextIndent"/>
        <w:ind w:start="1890" w:end="0"/>
        <w:jc w:val="both"/>
        <w:rPr/>
      </w:pPr>
      <w:r>
        <w:rPr>
          <w:b/>
          <w:bCs/>
        </w:rPr>
        <w:t>First Prize Winner National Student Leader Debate Contest,</w:t>
      </w:r>
      <w:r>
        <w:rPr/>
        <w:t xml:space="preserve"> May 1988, China</w:t>
      </w:r>
    </w:p>
    <w:p>
      <w:pPr>
        <w:pStyle w:val="BodyTextIndent"/>
        <w:ind w:start="2160" w:end="0"/>
        <w:jc w:val="both"/>
        <w:rPr/>
      </w:pPr>
      <w:r>
        <w:rPr/>
      </w:r>
    </w:p>
    <w:p>
      <w:pPr>
        <w:pStyle w:val="BodyTextIndent"/>
        <w:ind w:hanging="990" w:start="2880" w:end="0"/>
        <w:jc w:val="both"/>
        <w:rPr/>
      </w:pPr>
      <w:r>
        <w:rPr>
          <w:b/>
          <w:bCs/>
        </w:rPr>
        <w:t>Member:</w:t>
        <w:tab/>
      </w:r>
      <w:r>
        <w:rPr/>
        <w:t xml:space="preserve">Institute for Operations Research and the Management Sciences </w:t>
      </w:r>
      <w:r>
        <w:rPr>
          <w:b/>
          <w:bCs/>
        </w:rPr>
        <w:t>(INFORMS)</w:t>
      </w:r>
    </w:p>
    <w:p>
      <w:pPr>
        <w:pStyle w:val="BodyTextIndent"/>
        <w:ind w:start="0" w:end="0"/>
        <w:jc w:val="both"/>
        <w:rPr>
          <w:b/>
          <w:bCs/>
        </w:rPr>
      </w:pPr>
      <w:r>
        <w:rPr>
          <w:b/>
          <w:bCs/>
        </w:rPr>
      </w:r>
    </w:p>
    <w:p>
      <w:pPr>
        <w:pStyle w:val="BodyTextIndent"/>
        <w:ind w:start="0" w:end="0"/>
        <w:jc w:val="both"/>
        <w:rPr>
          <w:b/>
          <w:bCs/>
        </w:rPr>
      </w:pPr>
      <w:r>
        <w:rPr>
          <w:b/>
          <w:bCs/>
        </w:rPr>
        <w:t xml:space="preserve">VISA </w:t>
      </w:r>
    </w:p>
    <w:p>
      <w:pPr>
        <w:pStyle w:val="BodyTextIndent"/>
        <w:ind w:start="0" w:end="0"/>
        <w:jc w:val="both"/>
        <w:rPr>
          <w:b/>
          <w:bCs/>
        </w:rPr>
      </w:pPr>
      <w:r>
        <w:rPr>
          <w:b/>
          <w:bCs/>
        </w:rPr>
        <w:t>STATUS</w:t>
        <w:tab/>
        <w:t xml:space="preserve">       </w:t>
      </w:r>
      <w:r>
        <w:rPr/>
        <w:t xml:space="preserve">US Permanent Resident </w:t>
      </w:r>
    </w:p>
    <w:p>
      <w:pPr>
        <w:pStyle w:val="BodyTextIndent"/>
        <w:ind w:start="2160" w:end="0"/>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2160" w:hanging="360"/>
      </w:pPr>
      <w:rPr>
        <w:rFonts w:ascii="Symbol" w:hAnsi="Symbol" w:cs="Symbol" w:hint="default"/>
      </w:rPr>
    </w:lvl>
  </w:abstractNum>
  <w:abstractNum w:abstractNumId="3">
    <w:lvl w:ilvl="0">
      <w:start w:val="1"/>
      <w:numFmt w:val="bullet"/>
      <w:lvlText w:val=""/>
      <w:lvlJc w:val="start"/>
      <w:pPr>
        <w:tabs>
          <w:tab w:val="num" w:pos="2880"/>
        </w:tabs>
        <w:ind w:start="2880" w:hanging="360"/>
      </w:pPr>
      <w:rPr>
        <w:rFonts w:ascii="Symbol" w:hAnsi="Symbol" w:cs="Symbol" w:hint="default"/>
      </w:rPr>
    </w:lvl>
  </w:abstractNum>
  <w:abstractNum w:abstractNumId="4">
    <w:lvl w:ilvl="0">
      <w:start w:val="1"/>
      <w:numFmt w:val="bullet"/>
      <w:lvlText w:val=""/>
      <w:lvlJc w:val="start"/>
      <w:pPr>
        <w:tabs>
          <w:tab w:val="num" w:pos="3240"/>
        </w:tabs>
        <w:ind w:start="3240" w:hanging="360"/>
      </w:pPr>
      <w:rPr>
        <w:rFonts w:ascii="Symbol" w:hAnsi="Symbol" w:cs="Symbol" w:hint="default"/>
      </w:rPr>
    </w:lvl>
  </w:abstractNum>
  <w:abstractNum w:abstractNumId="5">
    <w:lvl w:ilvl="0">
      <w:start w:val="1"/>
      <w:numFmt w:val="bullet"/>
      <w:lvlText w:val=""/>
      <w:lvlJc w:val="start"/>
      <w:pPr>
        <w:tabs>
          <w:tab w:val="num" w:pos="2880"/>
        </w:tabs>
        <w:ind w:start="28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2520" w:end="0"/>
      <w:outlineLvl w:val="0"/>
    </w:pPr>
    <w:rPr>
      <w:b/>
      <w:bCs/>
      <w:sz w:val="22"/>
    </w:rPr>
  </w:style>
  <w:style w:type="paragraph" w:styleId="Heading2">
    <w:name w:val="heading 2"/>
    <w:basedOn w:val="Normal"/>
    <w:next w:val="Normal"/>
    <w:qFormat/>
    <w:pPr>
      <w:keepNext w:val="true"/>
      <w:numPr>
        <w:ilvl w:val="1"/>
        <w:numId w:val="1"/>
      </w:numPr>
      <w:ind w:hanging="0" w:start="0" w:end="-720"/>
      <w:outlineLvl w:val="1"/>
    </w:pPr>
    <w:rPr>
      <w:b/>
      <w:bCs/>
      <w:sz w:val="22"/>
    </w:rPr>
  </w:style>
  <w:style w:type="paragraph" w:styleId="Heading3">
    <w:name w:val="heading 3"/>
    <w:basedOn w:val="Normal"/>
    <w:next w:val="Normal"/>
    <w:qFormat/>
    <w:pPr>
      <w:keepNext w:val="true"/>
      <w:numPr>
        <w:ilvl w:val="2"/>
        <w:numId w:val="1"/>
      </w:numPr>
      <w:ind w:hanging="0" w:start="2490" w:end="0"/>
      <w:outlineLvl w:val="2"/>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2160" w:end="-720"/>
      <w:jc w:val="both"/>
    </w:pPr>
    <w:rPr>
      <w:sz w:val="22"/>
    </w:rPr>
  </w:style>
  <w:style w:type="paragraph" w:styleId="BodyTextIndent">
    <w:name w:val="Body Text Indent"/>
    <w:basedOn w:val="Normal"/>
    <w:pPr>
      <w:ind w:hanging="0" w:start="249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cobyk@yaho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2001-01-03T13:18:00Z</dcterms:created>
  <dc:creator>Ying Kang</dc:creator>
  <dc:description/>
  <dc:language>en-CA</dc:language>
  <cp:lastModifiedBy>HuangJ</cp:lastModifiedBy>
  <dcterms:modified xsi:type="dcterms:W3CDTF">2001-03-08T02:06:00Z</dcterms:modified>
  <cp:revision>5</cp:revision>
  <dc:subject/>
  <dc:title>Ying (Jacob) Kang, Ph</dc:title>
</cp:coreProperties>
</file>