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me"/>
        <w:spacing w:before="0" w:after="360"/>
        <w:rPr>
          <w:spacing w:val="-15"/>
        </w:rPr>
      </w:pPr>
      <w:r>
        <w:rPr>
          <w:spacing w:val="-15"/>
        </w:rPr>
        <w:t>James Beebe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5487035</wp:posOffset>
                </wp:positionH>
                <wp:positionV relativeFrom="page">
                  <wp:posOffset>610235</wp:posOffset>
                </wp:positionV>
                <wp:extent cx="1524000" cy="508000"/>
                <wp:effectExtent l="0" t="0" r="0" b="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5080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Address1"/>
                              <w:rPr/>
                            </w:pPr>
                            <w:r>
                              <w:rPr/>
                              <w:t>9015 Ilona Lane</w:t>
                            </w:r>
                          </w:p>
                          <w:p>
                            <w:pPr>
                              <w:pStyle w:val="Address1"/>
                              <w:rPr/>
                            </w:pPr>
                            <w:r>
                              <w:rPr/>
                              <w:t>Houston, TX 77025</w:t>
                            </w:r>
                          </w:p>
                          <w:p>
                            <w:pPr>
                              <w:pStyle w:val="Address1"/>
                              <w:rPr/>
                            </w:pPr>
                            <w:r>
                              <w:rPr/>
                              <w:t>(713) 592-6452 Home</w:t>
                            </w:r>
                          </w:p>
                          <w:p>
                            <w:pPr>
                              <w:pStyle w:val="Address1"/>
                              <w:rPr/>
                            </w:pPr>
                            <w:r>
                              <w:rPr>
                                <w:rStyle w:val="DefaultParagraphFont"/>
                              </w:rPr>
                              <w:t>jjbeebe@msn.com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20pt;height:40pt;mso-wrap-distance-left:0pt;mso-wrap-distance-right:0pt;mso-wrap-distance-top:0pt;mso-wrap-distance-bottom:0pt;margin-top:48.05pt;mso-position-vertical-relative:page;margin-left:432.05pt;mso-position-horizontal-relative:page">
                <v:fill opacity="0f"/>
                <v:textbox inset="0in,0in,0in,0in">
                  <w:txbxContent>
                    <w:p>
                      <w:pPr>
                        <w:pStyle w:val="Address1"/>
                        <w:rPr/>
                      </w:pPr>
                      <w:r>
                        <w:rPr/>
                        <w:t>9015 Ilona Lane</w:t>
                      </w:r>
                    </w:p>
                    <w:p>
                      <w:pPr>
                        <w:pStyle w:val="Address1"/>
                        <w:rPr/>
                      </w:pPr>
                      <w:r>
                        <w:rPr/>
                        <w:t>Houston, TX 77025</w:t>
                      </w:r>
                    </w:p>
                    <w:p>
                      <w:pPr>
                        <w:pStyle w:val="Address1"/>
                        <w:rPr/>
                      </w:pPr>
                      <w:r>
                        <w:rPr/>
                        <w:t>(713) 592-6452 Home</w:t>
                      </w:r>
                    </w:p>
                    <w:p>
                      <w:pPr>
                        <w:pStyle w:val="Address1"/>
                        <w:rPr/>
                      </w:pPr>
                      <w:r>
                        <w:rPr>
                          <w:rStyle w:val="DefaultParagraphFont"/>
                        </w:rPr>
                        <w:t>jjbeebe@msn.com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560070</wp:posOffset>
                </wp:positionH>
                <wp:positionV relativeFrom="paragraph">
                  <wp:posOffset>613410</wp:posOffset>
                </wp:positionV>
                <wp:extent cx="984250" cy="413385"/>
                <wp:effectExtent l="0" t="0" r="0" b="0"/>
                <wp:wrapSquare wrapText="bothSides"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41338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ectionTitle"/>
                              <w:keepNext w:val="true"/>
                              <w:pBdr>
                                <w:top w:val="single" w:sz="6" w:space="2" w:color="FFFFFF"/>
                                <w:left w:val="single" w:sz="6" w:space="2" w:color="FFFFFF"/>
                                <w:bottom w:val="single" w:sz="6" w:space="2" w:color="FFFFFF"/>
                                <w:right w:val="single" w:sz="6" w:space="2" w:color="FFFFFF"/>
                              </w:pBdr>
                              <w:shd w:fill="E5E5E5" w:val="clear"/>
                              <w:spacing w:lineRule="atLeast" w:line="280" w:before="120" w:after="0"/>
                              <w:ind w:hanging="0" w:start="0" w:end="0"/>
                              <w:rPr/>
                            </w:pPr>
                            <w:bookmarkStart w:id="0" w:name="xgraphic"/>
                            <w:bookmarkEnd w:id="0"/>
                            <w:r>
                              <w:rPr/>
                              <w:t>Experience</w:t>
                            </w:r>
                          </w:p>
                        </w:txbxContent>
                      </wps:txbx>
                      <wps:bodyPr anchor="t" lIns="25400" tIns="25400" rIns="25400" bIns="254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rotation:-0;width:77.5pt;height:32.55pt;mso-wrap-distance-left:0pt;mso-wrap-distance-right:0pt;mso-wrap-distance-top:0pt;mso-wrap-distance-bottom:0pt;margin-top:48.3pt;mso-position-vertical-relative:text;margin-left:44.1pt;mso-position-horizontal-relative:page">
                <v:fill opacity="0f"/>
                <v:textbox inset="0.0277777777777778in,0.0277777777777778in,0.0277777777777778in,0.0277777777777778in">
                  <w:txbxContent>
                    <w:p>
                      <w:pPr>
                        <w:pStyle w:val="SectionTitle"/>
                        <w:keepNext w:val="true"/>
                        <w:pBdr>
                          <w:top w:val="single" w:sz="6" w:space="2" w:color="FFFFFF"/>
                          <w:left w:val="single" w:sz="6" w:space="2" w:color="FFFFFF"/>
                          <w:bottom w:val="single" w:sz="6" w:space="2" w:color="FFFFFF"/>
                          <w:right w:val="single" w:sz="6" w:space="2" w:color="FFFFFF"/>
                        </w:pBdr>
                        <w:shd w:fill="E5E5E5" w:val="clear"/>
                        <w:spacing w:lineRule="atLeast" w:line="280" w:before="120" w:after="0"/>
                        <w:ind w:hanging="0" w:start="0" w:end="0"/>
                        <w:rPr/>
                      </w:pPr>
                      <w:bookmarkStart w:id="1" w:name="xgraphic"/>
                      <w:bookmarkEnd w:id="1"/>
                      <w:r>
                        <w:rPr/>
                        <w:t>Experience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mpanyName"/>
        <w:rPr>
          <w:sz w:val="28"/>
        </w:rPr>
      </w:pPr>
      <w:r>
        <w:rPr>
          <w:sz w:val="28"/>
        </w:rPr>
        <w:t>1991 - Present</w:t>
        <w:tab/>
        <w:t xml:space="preserve">  Donohue Industries, Inc.</w:t>
        <w:tab/>
        <w:t xml:space="preserve">         Sheldon, TX</w:t>
      </w:r>
    </w:p>
    <w:p>
      <w:pPr>
        <w:pStyle w:val="JobTitle"/>
        <w:rPr/>
      </w:pPr>
      <w:r>
        <w:rPr/>
        <w:t>Process Control and Systems Superintendent</w:t>
        <w:tab/>
        <w:t xml:space="preserve"> (1998 - Present)</w:t>
      </w:r>
    </w:p>
    <w:p>
      <w:pPr>
        <w:pStyle w:val="Achievement"/>
        <w:numPr>
          <w:ilvl w:val="0"/>
          <w:numId w:val="2"/>
        </w:numPr>
        <w:rPr/>
      </w:pPr>
      <w:r>
        <w:rPr/>
        <w:t>Mangaged Control Systems and Information Systems Engineering groups through staff reduction of  30%.</w:t>
      </w:r>
    </w:p>
    <w:p>
      <w:pPr>
        <w:pStyle w:val="Achievement"/>
        <w:numPr>
          <w:ilvl w:val="0"/>
          <w:numId w:val="2"/>
        </w:numPr>
        <w:rPr/>
      </w:pPr>
      <w:r>
        <w:rPr/>
        <w:t>Managed a combined budged of $1.9 Million. Reduced current budget by 15%</w:t>
      </w:r>
    </w:p>
    <w:p>
      <w:pPr>
        <w:pStyle w:val="Achievement"/>
        <w:numPr>
          <w:ilvl w:val="0"/>
          <w:numId w:val="2"/>
        </w:numPr>
        <w:rPr/>
      </w:pPr>
      <w:r>
        <w:rPr/>
        <w:t>Supervised the installation of a Delta V Distributed Control System . The project was installed ahead of schedule and under budget.</w:t>
      </w:r>
    </w:p>
    <w:p>
      <w:pPr>
        <w:pStyle w:val="Achievement"/>
        <w:numPr>
          <w:ilvl w:val="0"/>
          <w:numId w:val="2"/>
        </w:numPr>
        <w:rPr/>
      </w:pPr>
      <w:r>
        <w:rPr/>
        <w:t>Managing local IT support for corporate implementation of JD Edwards ERP system, Marcam Advantis, ADP E Time and Product Tracking System.</w:t>
      </w:r>
    </w:p>
    <w:p>
      <w:pPr>
        <w:pStyle w:val="JobTitle"/>
        <w:spacing w:before="120" w:after="40"/>
        <w:rPr/>
      </w:pPr>
      <w:r>
        <w:rPr/>
        <w:t>Senior Process Control Engineer (1996 - 1998)</w:t>
      </w:r>
    </w:p>
    <w:p>
      <w:pPr>
        <w:pStyle w:val="Achievement"/>
        <w:numPr>
          <w:ilvl w:val="0"/>
          <w:numId w:val="2"/>
        </w:numPr>
        <w:rPr/>
      </w:pPr>
      <w:r>
        <w:rPr/>
        <w:t>Installed a $250,000 digital camera system that will capture break images allowing better troubleshooting on the paper machines</w:t>
      </w:r>
    </w:p>
    <w:p>
      <w:pPr>
        <w:pStyle w:val="Achievement"/>
        <w:numPr>
          <w:ilvl w:val="0"/>
          <w:numId w:val="2"/>
        </w:numPr>
        <w:rPr/>
      </w:pPr>
      <w:r>
        <w:rPr/>
        <w:t>Designed and installed a new pH control loop which reduced pH variability by over 30%</w:t>
      </w:r>
    </w:p>
    <w:p>
      <w:pPr>
        <w:pStyle w:val="Achievement"/>
        <w:numPr>
          <w:ilvl w:val="0"/>
          <w:numId w:val="2"/>
        </w:numPr>
        <w:rPr/>
      </w:pPr>
      <w:r>
        <w:rPr/>
        <w:t>Designed a break database that identifies trends in sheet breaks based on machine location, position and cause</w:t>
      </w:r>
    </w:p>
    <w:p>
      <w:pPr>
        <w:pStyle w:val="JobTitle"/>
        <w:spacing w:before="120" w:after="40"/>
        <w:rPr/>
      </w:pPr>
      <w:r>
        <w:rPr/>
        <w:t>Process Engineer (1995 - 1996)</w:t>
      </w:r>
    </w:p>
    <w:p>
      <w:pPr>
        <w:pStyle w:val="Achievement"/>
        <w:numPr>
          <w:ilvl w:val="0"/>
          <w:numId w:val="2"/>
        </w:numPr>
        <w:rPr/>
      </w:pPr>
      <w:r>
        <w:rPr/>
        <w:t>Held a interim assignment as the Process Engineering Supervisor - Pulp Mills.  Supervised four process engineers, one ECD engineer and a CO-OP student that cover the Kraft, DIP, GWD, TMP and P&amp;U operating areas</w:t>
      </w:r>
    </w:p>
    <w:p>
      <w:pPr>
        <w:pStyle w:val="Achievement"/>
        <w:numPr>
          <w:ilvl w:val="0"/>
          <w:numId w:val="2"/>
        </w:numPr>
        <w:rPr/>
      </w:pPr>
      <w:r>
        <w:rPr/>
        <w:t>Organized and ran a polymer trial which resulted in reducing the annual chemical costs by over $250,000</w:t>
      </w:r>
    </w:p>
    <w:p>
      <w:pPr>
        <w:pStyle w:val="JobTitle"/>
        <w:spacing w:before="120" w:after="40"/>
        <w:rPr/>
      </w:pPr>
      <w:r>
        <w:rPr/>
        <w:t>Engineer (1994 - 1995)</w:t>
      </w:r>
    </w:p>
    <w:p>
      <w:pPr>
        <w:pStyle w:val="Achievement"/>
        <w:numPr>
          <w:ilvl w:val="0"/>
          <w:numId w:val="2"/>
        </w:numPr>
        <w:rPr/>
      </w:pPr>
      <w:r>
        <w:rPr/>
        <w:t>Provided technical support and lead a group in a pulper chemistry program which reduced chemical cost by over $1.1 million annually</w:t>
      </w:r>
    </w:p>
    <w:p>
      <w:pPr>
        <w:pStyle w:val="Achievement"/>
        <w:numPr>
          <w:ilvl w:val="0"/>
          <w:numId w:val="2"/>
        </w:numPr>
        <w:rPr/>
      </w:pPr>
      <w:r>
        <w:rPr/>
        <w:t>Initiated and ran a trial utilizing 100% ONP waste paper furnish for a flotation/washing deinking system</w:t>
      </w:r>
    </w:p>
    <w:p>
      <w:pPr>
        <w:pStyle w:val="Achievement"/>
        <w:numPr>
          <w:ilvl w:val="0"/>
          <w:numId w:val="2"/>
        </w:numPr>
        <w:rPr/>
      </w:pPr>
      <w:r>
        <w:rPr/>
        <w:t>Worked as set-up Deink Day Manager and Deink Area Coordinator covering daily operations and maintenance issues.</w:t>
      </w:r>
    </w:p>
    <w:p>
      <w:pPr>
        <w:pStyle w:val="Achievement"/>
        <w:numPr>
          <w:ilvl w:val="0"/>
          <w:numId w:val="2"/>
        </w:numPr>
        <w:rPr/>
      </w:pPr>
      <w:r>
        <w:rPr/>
        <w:t>Provided technical support in the development of an action plan to increase DIP production capacity by 25%</w:t>
      </w:r>
    </w:p>
    <w:p>
      <w:pPr>
        <w:pStyle w:val="JobTitle"/>
        <w:spacing w:before="120" w:after="40"/>
        <w:rPr/>
      </w:pPr>
      <w:r>
        <w:rPr/>
        <w:t>Assistant Process Engineer (1992 - 1994)</w:t>
      </w:r>
    </w:p>
    <w:p>
      <w:pPr>
        <w:pStyle w:val="Achievement"/>
        <w:numPr>
          <w:ilvl w:val="0"/>
          <w:numId w:val="2"/>
        </w:numPr>
        <w:rPr/>
      </w:pPr>
      <w:r>
        <w:rPr/>
        <w:t>Provided technical support during the startup of a 400 tpd Deink facility including night supervision, operator training and warranty verification</w:t>
      </w:r>
    </w:p>
    <w:p>
      <w:pPr>
        <w:pStyle w:val="Achievement"/>
        <w:numPr>
          <w:ilvl w:val="0"/>
          <w:numId w:val="2"/>
        </w:numPr>
        <w:rPr/>
      </w:pPr>
      <w:r>
        <w:rPr/>
        <w:t>Provided customer technical support during the startup of a new pressroom</w:t>
      </w:r>
    </w:p>
    <w:p>
      <w:pPr>
        <w:pStyle w:val="Achievement"/>
        <w:numPr>
          <w:ilvl w:val="0"/>
          <w:numId w:val="2"/>
        </w:numPr>
        <w:rPr/>
      </w:pPr>
      <w:r>
        <w:rPr/>
        <w:t>Lead a team which revised the mill’s standard practices for consistency loop</w:t>
      </w:r>
    </w:p>
    <w:p>
      <w:pPr>
        <w:pStyle w:val="Achievement"/>
        <w:numPr>
          <w:ilvl w:val="0"/>
          <w:numId w:val="2"/>
        </w:numPr>
        <w:rPr/>
      </w:pPr>
      <w:r>
        <w:rPr/>
        <w:t>Taught Techniques for an Empowered Workforce to approximately 30 employees</w:t>
      </w:r>
      <w:r>
        <w:br w:type="page"/>
      </w:r>
    </w:p>
    <w:p>
      <w:pPr>
        <w:pStyle w:val="JobTitle"/>
        <w:spacing w:before="120" w:after="40"/>
        <w:rPr/>
      </w:pPr>
      <w:r>
        <w:rPr/>
        <w:t>Associate Process Engineer (1991 - 1992)</w:t>
      </w:r>
    </w:p>
    <w:p>
      <w:pPr>
        <w:pStyle w:val="Achievement"/>
        <w:numPr>
          <w:ilvl w:val="0"/>
          <w:numId w:val="2"/>
        </w:numPr>
        <w:rPr/>
      </w:pPr>
      <w:r>
        <w:rPr/>
        <w:t>Initiated a process improvement plan which improved color control on the paper machines and reduced off grade losses by over $100,000 per year</w:t>
      </w:r>
    </w:p>
    <w:p>
      <w:pPr>
        <w:pStyle w:val="Achievement"/>
        <w:numPr>
          <w:ilvl w:val="0"/>
          <w:numId w:val="2"/>
        </w:numPr>
        <w:rPr/>
      </w:pPr>
      <w:r>
        <w:rPr/>
        <w:t>Participated in the early career development program by rotating through the Thermo-mechanical, Groundwood, Power &amp; Utilities and Paper Machines Areas</w:t>
      </w:r>
    </w:p>
    <w:p>
      <w:pPr>
        <w:pStyle w:val="Institution"/>
        <w:spacing w:before="220" w:after="0"/>
        <w:rPr/>
      </w:pPr>
      <w:r>
        <w:rPr/>
        <w:t>1996 - 1998</w:t>
        <w:tab/>
      </w:r>
      <w:hyperlink r:id="rId2">
        <w:r>
          <w:rPr>
            <w:rStyle w:val="Hyperlink"/>
          </w:rPr>
          <w:t>University of Houston</w:t>
        </w:r>
      </w:hyperlink>
      <w:r>
        <w:rPr/>
        <w:tab/>
        <w:t>Houston, TX</w:t>
      </w: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page">
                  <wp:posOffset>561975</wp:posOffset>
                </wp:positionH>
                <wp:positionV relativeFrom="paragraph">
                  <wp:posOffset>19685</wp:posOffset>
                </wp:positionV>
                <wp:extent cx="984250" cy="413385"/>
                <wp:effectExtent l="0" t="0" r="0" b="0"/>
                <wp:wrapSquare wrapText="bothSides"/>
                <wp:docPr id="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41338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ectionTitle"/>
                              <w:keepNext w:val="true"/>
                              <w:pBdr>
                                <w:top w:val="single" w:sz="6" w:space="2" w:color="FFFFFF"/>
                                <w:left w:val="single" w:sz="6" w:space="2" w:color="FFFFFF"/>
                                <w:bottom w:val="single" w:sz="6" w:space="2" w:color="FFFFFF"/>
                                <w:right w:val="single" w:sz="6" w:space="2" w:color="FFFFFF"/>
                              </w:pBdr>
                              <w:shd w:fill="E5E5E5" w:val="clear"/>
                              <w:spacing w:lineRule="atLeast" w:line="280" w:before="120" w:after="0"/>
                              <w:ind w:hanging="0" w:start="0" w:end="0"/>
                              <w:rPr/>
                            </w:pPr>
                            <w:r>
                              <w:rPr/>
                              <w:t>Education</w:t>
                            </w:r>
                          </w:p>
                        </w:txbxContent>
                      </wps:txbx>
                      <wps:bodyPr anchor="t" lIns="25400" tIns="25400" rIns="25400" bIns="254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rotation:-0;width:77.5pt;height:32.55pt;mso-wrap-distance-left:0pt;mso-wrap-distance-right:0pt;mso-wrap-distance-top:0pt;mso-wrap-distance-bottom:0pt;margin-top:1.55pt;mso-position-vertical-relative:text;margin-left:44.25pt;mso-position-horizontal-relative:page">
                <v:fill opacity="0f"/>
                <v:textbox inset="0.0277777777777778in,0.0277777777777778in,0.0277777777777778in,0.0277777777777778in">
                  <w:txbxContent>
                    <w:p>
                      <w:pPr>
                        <w:pStyle w:val="SectionTitle"/>
                        <w:keepNext w:val="true"/>
                        <w:pBdr>
                          <w:top w:val="single" w:sz="6" w:space="2" w:color="FFFFFF"/>
                          <w:left w:val="single" w:sz="6" w:space="2" w:color="FFFFFF"/>
                          <w:bottom w:val="single" w:sz="6" w:space="2" w:color="FFFFFF"/>
                          <w:right w:val="single" w:sz="6" w:space="2" w:color="FFFFFF"/>
                        </w:pBdr>
                        <w:shd w:fill="E5E5E5" w:val="clear"/>
                        <w:spacing w:lineRule="atLeast" w:line="280" w:before="120" w:after="0"/>
                        <w:ind w:hanging="0" w:start="0" w:end="0"/>
                        <w:rPr/>
                      </w:pPr>
                      <w:r>
                        <w:rPr/>
                        <w:t>Education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Institution"/>
        <w:numPr>
          <w:ilvl w:val="0"/>
          <w:numId w:val="2"/>
        </w:numPr>
        <w:spacing w:before="0" w:after="0"/>
        <w:ind w:hanging="245" w:start="245" w:end="-360"/>
        <w:rPr/>
      </w:pPr>
      <w:r>
        <w:rPr/>
        <w:t>Master of Engineering, Chemical Engineering</w:t>
        <w:tab/>
        <w:tab/>
        <w:tab/>
        <w:tab/>
        <w:tab/>
      </w:r>
    </w:p>
    <w:p>
      <w:pPr>
        <w:pStyle w:val="Institution"/>
        <w:spacing w:before="240" w:after="0"/>
        <w:rPr/>
      </w:pPr>
      <w:r>
        <w:rPr/>
        <w:t>1987–1991</w:t>
        <w:tab/>
      </w:r>
      <w:hyperlink r:id="rId3">
        <w:r>
          <w:rPr>
            <w:rStyle w:val="Hyperlink"/>
          </w:rPr>
          <w:t>Mississippi State University</w:t>
        </w:r>
      </w:hyperlink>
      <w:r>
        <w:rPr/>
        <w:tab/>
        <w:t>Mississippi State, MS</w:t>
      </w:r>
    </w:p>
    <w:p>
      <w:pPr>
        <w:pStyle w:val="Achievement"/>
        <w:numPr>
          <w:ilvl w:val="0"/>
          <w:numId w:val="2"/>
        </w:numPr>
        <w:rPr/>
      </w:pPr>
      <w:r>
        <w:rPr/>
        <w:t>Bachelor of  Science, Chemical Engineering</w:t>
        <w:tab/>
        <w:tab/>
        <w:tab/>
        <w:tab/>
        <w:tab/>
        <w:tab/>
        <w:tab/>
        <w:tab/>
        <w:tab/>
      </w:r>
    </w:p>
    <w:p>
      <w:pPr>
        <w:pStyle w:val="Achievement"/>
        <w:numPr>
          <w:ilvl w:val="0"/>
          <w:numId w:val="2"/>
        </w:numPr>
        <w:spacing w:before="240" w:after="60"/>
        <w:ind w:hanging="245" w:start="245" w:end="-360"/>
        <w:rPr/>
      </w:pPr>
      <w:r>
        <w:rPr/>
        <w:t>Passed the Fundamentals of Engineering Exam and certified as an Engineer-in-Training , March 12, 1992. Submitted application for licensure as a Professional Engineer in the state of Texas. Have been approved to take Principals and Practice Exam. Scheduling for Spring 2001 exam.</w:t>
      </w:r>
      <w: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page">
                  <wp:posOffset>561975</wp:posOffset>
                </wp:positionH>
                <wp:positionV relativeFrom="paragraph">
                  <wp:posOffset>57785</wp:posOffset>
                </wp:positionV>
                <wp:extent cx="984250" cy="413385"/>
                <wp:effectExtent l="0" t="0" r="0" b="0"/>
                <wp:wrapSquare wrapText="bothSides"/>
                <wp:docPr id="4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41338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ectionTitle"/>
                              <w:keepNext w:val="true"/>
                              <w:pBdr>
                                <w:top w:val="single" w:sz="6" w:space="2" w:color="FFFFFF"/>
                                <w:left w:val="single" w:sz="6" w:space="2" w:color="FFFFFF"/>
                                <w:bottom w:val="single" w:sz="6" w:space="2" w:color="FFFFFF"/>
                                <w:right w:val="single" w:sz="6" w:space="2" w:color="FFFFFF"/>
                              </w:pBdr>
                              <w:shd w:fill="E5E5E5" w:val="clear"/>
                              <w:spacing w:lineRule="atLeast" w:line="280" w:before="120" w:after="0"/>
                              <w:ind w:hanging="0" w:start="0" w:end="0"/>
                              <w:rPr/>
                            </w:pPr>
                            <w:r>
                              <w:rPr/>
                              <w:t>Additional Skills</w:t>
                            </w:r>
                          </w:p>
                        </w:txbxContent>
                      </wps:txbx>
                      <wps:bodyPr anchor="t" lIns="25400" tIns="25400" rIns="25400" bIns="254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rotation:-0;width:77.5pt;height:32.55pt;mso-wrap-distance-left:0pt;mso-wrap-distance-right:0pt;mso-wrap-distance-top:0pt;mso-wrap-distance-bottom:0pt;margin-top:4.55pt;mso-position-vertical-relative:text;margin-left:44.25pt;mso-position-horizontal-relative:page">
                <v:fill opacity="0f"/>
                <v:textbox inset="0.0277777777777778in,0.0277777777777778in,0.0277777777777778in,0.0277777777777778in">
                  <w:txbxContent>
                    <w:p>
                      <w:pPr>
                        <w:pStyle w:val="SectionTitle"/>
                        <w:keepNext w:val="true"/>
                        <w:pBdr>
                          <w:top w:val="single" w:sz="6" w:space="2" w:color="FFFFFF"/>
                          <w:left w:val="single" w:sz="6" w:space="2" w:color="FFFFFF"/>
                          <w:bottom w:val="single" w:sz="6" w:space="2" w:color="FFFFFF"/>
                          <w:right w:val="single" w:sz="6" w:space="2" w:color="FFFFFF"/>
                        </w:pBdr>
                        <w:shd w:fill="E5E5E5" w:val="clear"/>
                        <w:spacing w:lineRule="atLeast" w:line="280" w:before="120" w:after="0"/>
                        <w:ind w:hanging="0" w:start="0" w:end="0"/>
                        <w:rPr/>
                      </w:pPr>
                      <w:r>
                        <w:rPr/>
                        <w:t>Additional Skills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Achievement"/>
        <w:numPr>
          <w:ilvl w:val="0"/>
          <w:numId w:val="2"/>
        </w:numPr>
        <w:ind w:hanging="245" w:start="245" w:end="-360"/>
        <w:rPr/>
      </w:pPr>
      <w:r>
        <w:rPr/>
        <w:t xml:space="preserve">Fluent in all MS Office programs including </w:t>
      </w:r>
    </w:p>
    <w:p>
      <w:pPr>
        <w:sectPr>
          <w:headerReference w:type="default" r:id="rId4"/>
          <w:headerReference w:type="first" r:id="rId5"/>
          <w:type w:val="nextPage"/>
          <w:pgSz w:w="12240" w:h="15840"/>
          <w:pgMar w:left="2880" w:right="1440" w:gutter="0" w:header="965" w:top="1728" w:footer="0" w:bottom="1296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BodyText"/>
        <w:numPr>
          <w:ilvl w:val="0"/>
          <w:numId w:val="4"/>
        </w:numPr>
        <w:spacing w:before="0" w:after="0"/>
        <w:rPr/>
      </w:pPr>
      <w:r>
        <w:rPr/>
        <w:t>Microsoft Excel</w:t>
      </w:r>
    </w:p>
    <w:p>
      <w:pPr>
        <w:pStyle w:val="BodyText"/>
        <w:numPr>
          <w:ilvl w:val="0"/>
          <w:numId w:val="4"/>
        </w:numPr>
        <w:spacing w:before="0" w:after="0"/>
        <w:rPr/>
      </w:pPr>
      <w:r>
        <w:rPr/>
        <w:t>Microsoft Word</w:t>
      </w:r>
    </w:p>
    <w:p>
      <w:pPr>
        <w:pStyle w:val="BodyText"/>
        <w:numPr>
          <w:ilvl w:val="0"/>
          <w:numId w:val="4"/>
        </w:numPr>
        <w:spacing w:before="0" w:after="0"/>
        <w:rPr/>
      </w:pPr>
      <w:r>
        <w:rPr/>
        <w:t>Microsoft Access</w:t>
      </w:r>
    </w:p>
    <w:p>
      <w:pPr>
        <w:pStyle w:val="BodyText"/>
        <w:numPr>
          <w:ilvl w:val="0"/>
          <w:numId w:val="4"/>
        </w:numPr>
        <w:spacing w:before="0" w:after="0"/>
        <w:rPr/>
      </w:pPr>
      <w:r>
        <w:rPr/>
        <w:t>Microsoft Power Point</w:t>
      </w:r>
    </w:p>
    <w:p>
      <w:pPr>
        <w:pStyle w:val="BodyText"/>
        <w:numPr>
          <w:ilvl w:val="0"/>
          <w:numId w:val="4"/>
        </w:numPr>
        <w:spacing w:before="0" w:after="0"/>
        <w:rPr/>
      </w:pPr>
      <w:r>
        <w:rPr/>
        <w:t>Microsoft Visio</w:t>
      </w:r>
    </w:p>
    <w:p>
      <w:pPr>
        <w:sectPr>
          <w:type w:val="continuous"/>
          <w:pgSz w:w="12240" w:h="15840"/>
          <w:pgMar w:left="2880" w:right="1440" w:gutter="0" w:header="965" w:top="1728" w:footer="0" w:bottom="1296"/>
          <w:cols w:num="2" w:space="708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Achievement"/>
        <w:numPr>
          <w:ilvl w:val="0"/>
          <w:numId w:val="2"/>
        </w:numPr>
        <w:spacing w:before="120" w:after="60"/>
        <w:ind w:hanging="245" w:start="245" w:end="-360"/>
        <w:rPr/>
      </w:pPr>
      <w:r>
        <w:rPr/>
        <w:t>Other Software Programs</w:t>
      </w:r>
    </w:p>
    <w:p>
      <w:pPr>
        <w:sectPr>
          <w:type w:val="continuous"/>
          <w:pgSz w:w="12240" w:h="15840"/>
          <w:pgMar w:left="2880" w:right="1440" w:gutter="0" w:header="965" w:top="1728" w:footer="0" w:bottom="1296"/>
          <w:formProt w:val="false"/>
          <w:titlePg/>
          <w:textDirection w:val="lrTb"/>
          <w:docGrid w:type="default" w:linePitch="360" w:charSpace="0"/>
        </w:sectPr>
      </w:pPr>
    </w:p>
    <w:p>
      <w:pPr>
        <w:pStyle w:val="BodyText"/>
        <w:numPr>
          <w:ilvl w:val="0"/>
          <w:numId w:val="4"/>
        </w:numPr>
        <w:spacing w:before="0" w:after="0"/>
        <w:rPr/>
      </w:pPr>
      <w:r>
        <w:rPr/>
        <w:t>Matlab</w:t>
      </w:r>
    </w:p>
    <w:p>
      <w:pPr>
        <w:pStyle w:val="BodyText"/>
        <w:numPr>
          <w:ilvl w:val="0"/>
          <w:numId w:val="4"/>
        </w:numPr>
        <w:spacing w:before="0" w:after="0"/>
        <w:rPr/>
      </w:pPr>
      <w:r>
        <w:rPr/>
        <w:t>Vissim</w:t>
      </w:r>
    </w:p>
    <w:p>
      <w:pPr>
        <w:pStyle w:val="BodyText"/>
        <w:numPr>
          <w:ilvl w:val="0"/>
          <w:numId w:val="4"/>
        </w:numPr>
        <w:spacing w:before="0" w:after="0"/>
        <w:rPr/>
      </w:pPr>
      <w:r>
        <w:rPr/>
        <w:t>@aglance</w:t>
      </w:r>
    </w:p>
    <w:p>
      <w:pPr>
        <w:pStyle w:val="BodyText"/>
        <w:numPr>
          <w:ilvl w:val="0"/>
          <w:numId w:val="4"/>
        </w:numPr>
        <w:spacing w:before="0" w:after="0"/>
        <w:rPr/>
      </w:pPr>
      <w:r>
        <w:rPr/>
        <w:t>Lotus Notes</w:t>
      </w:r>
    </w:p>
    <w:p>
      <w:pPr>
        <w:sectPr>
          <w:type w:val="continuous"/>
          <w:pgSz w:w="12240" w:h="15840"/>
          <w:pgMar w:left="2880" w:right="1440" w:gutter="0" w:header="965" w:top="1728" w:footer="0" w:bottom="1296"/>
          <w:cols w:num="2" w:space="708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Objective"/>
        <w:spacing w:before="120" w:after="120"/>
        <w:rPr/>
      </w:pPr>
      <w:r>
        <w:rPr/>
        <w:t>“</w:t>
      </w:r>
      <w:r>
        <w:rPr>
          <w:b/>
        </w:rPr>
        <w:t>Compatibility Testing of Polymeric Materials for Use in Hazardous Waste Landfills</w:t>
      </w:r>
      <w:r>
        <w:rPr/>
        <w:t>”, AIChE Regional Conference, Cocoa Beach, FL, March 15 - 18, 1990.</w:t>
      </w:r>
      <w: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page">
                  <wp:posOffset>561975</wp:posOffset>
                </wp:positionH>
                <wp:positionV relativeFrom="paragraph">
                  <wp:posOffset>107950</wp:posOffset>
                </wp:positionV>
                <wp:extent cx="984250" cy="575945"/>
                <wp:effectExtent l="0" t="0" r="0" b="0"/>
                <wp:wrapSquare wrapText="bothSides"/>
                <wp:docPr id="5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57594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ectionTitle"/>
                              <w:spacing w:before="0" w:after="0"/>
                              <w:rPr/>
                            </w:pPr>
                            <w:r>
                              <w:rPr/>
                              <w:t xml:space="preserve">Presentations and Special Courses </w:t>
                            </w:r>
                          </w:p>
                        </w:txbxContent>
                      </wps:txbx>
                      <wps:bodyPr anchor="t" lIns="25400" tIns="25400" rIns="25400" bIns="254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rotation:-0;width:77.5pt;height:45.35pt;mso-wrap-distance-left:0pt;mso-wrap-distance-right:0pt;mso-wrap-distance-top:0pt;mso-wrap-distance-bottom:0pt;margin-top:8.5pt;mso-position-vertical-relative:text;margin-left:44.25pt;mso-position-horizontal-relative:page">
                <v:fill opacity="0f"/>
                <v:textbox inset="0.0277777777777778in,0.0277777777777778in,0.0277777777777778in,0.0277777777777778in">
                  <w:txbxContent>
                    <w:p>
                      <w:pPr>
                        <w:pStyle w:val="SectionTitle"/>
                        <w:spacing w:before="0" w:after="0"/>
                        <w:rPr/>
                      </w:pPr>
                      <w:r>
                        <w:rPr/>
                        <w:t xml:space="preserve">Presentations and Special Courses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spacing w:before="0" w:after="120"/>
        <w:rPr/>
      </w:pPr>
      <w:r>
        <w:rPr>
          <w:b/>
        </w:rPr>
        <w:t>“</w:t>
      </w:r>
      <w:r>
        <w:rPr>
          <w:b/>
        </w:rPr>
        <w:t>Production of Ethanol from Municipal Solid Waste Feed Stocks</w:t>
      </w:r>
      <w:r>
        <w:rPr/>
        <w:t>”, G.R. Lightsey, Advisor, Special Problems Course, Mississippi State University, Mississippi State, MS 39762</w:t>
      </w:r>
      <w:r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page">
                  <wp:posOffset>561975</wp:posOffset>
                </wp:positionH>
                <wp:positionV relativeFrom="paragraph">
                  <wp:posOffset>347980</wp:posOffset>
                </wp:positionV>
                <wp:extent cx="984250" cy="610870"/>
                <wp:effectExtent l="0" t="0" r="0" b="0"/>
                <wp:wrapSquare wrapText="bothSides"/>
                <wp:docPr id="6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6108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ectionTitle"/>
                              <w:spacing w:before="120" w:after="120"/>
                              <w:rPr/>
                            </w:pPr>
                            <w:r>
                              <w:rPr/>
                              <w:t>Miscellaneous Training</w:t>
                            </w:r>
                          </w:p>
                        </w:txbxContent>
                      </wps:txbx>
                      <wps:bodyPr anchor="t" lIns="25400" tIns="25400" rIns="25400" bIns="254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rotation:-0;width:77.5pt;height:48.1pt;mso-wrap-distance-left:0pt;mso-wrap-distance-right:0pt;mso-wrap-distance-top:0pt;mso-wrap-distance-bottom:0pt;margin-top:27.4pt;mso-position-vertical-relative:text;margin-left:44.25pt;mso-position-horizontal-relative:page">
                <v:fill opacity="0f"/>
                <v:textbox inset="0.0277777777777778in,0.0277777777777778in,0.0277777777777778in,0.0277777777777778in">
                  <w:txbxContent>
                    <w:p>
                      <w:pPr>
                        <w:pStyle w:val="SectionTitle"/>
                        <w:spacing w:before="120" w:after="120"/>
                        <w:rPr/>
                      </w:pPr>
                      <w:r>
                        <w:rPr/>
                        <w:t>Miscellaneous Training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sectPr>
          <w:type w:val="continuous"/>
          <w:pgSz w:w="12240" w:h="15840"/>
          <w:pgMar w:left="2880" w:right="1440" w:gutter="0" w:header="965" w:top="1728" w:footer="0" w:bottom="1296"/>
          <w:formProt w:val="false"/>
          <w:titlePg/>
          <w:textDirection w:val="lrTb"/>
          <w:docGrid w:type="default" w:linePitch="360" w:charSpace="0"/>
        </w:sectPr>
      </w:pPr>
    </w:p>
    <w:p>
      <w:pPr>
        <w:pStyle w:val="Objective"/>
        <w:numPr>
          <w:ilvl w:val="0"/>
          <w:numId w:val="3"/>
        </w:numPr>
        <w:spacing w:before="60" w:after="0"/>
        <w:rPr/>
      </w:pPr>
      <w:r>
        <w:rPr/>
        <w:t>Successful Individual Contributor I &amp; II</w:t>
      </w:r>
    </w:p>
    <w:p>
      <w:pPr>
        <w:pStyle w:val="List"/>
        <w:numPr>
          <w:ilvl w:val="0"/>
          <w:numId w:val="3"/>
        </w:numPr>
        <w:spacing w:before="60" w:after="0"/>
        <w:rPr/>
      </w:pPr>
      <w:r>
        <w:rPr/>
        <w:t>Techniques for an Empowered Workforce</w:t>
      </w:r>
    </w:p>
    <w:p>
      <w:pPr>
        <w:pStyle w:val="List"/>
        <w:numPr>
          <w:ilvl w:val="0"/>
          <w:numId w:val="3"/>
        </w:numPr>
        <w:spacing w:before="60" w:after="0"/>
        <w:rPr/>
      </w:pPr>
      <w:r>
        <w:rPr/>
        <w:t>Facilitator skills training for Techniques for an Empowered Workforce</w:t>
      </w:r>
    </w:p>
    <w:p>
      <w:pPr>
        <w:pStyle w:val="List"/>
        <w:numPr>
          <w:ilvl w:val="0"/>
          <w:numId w:val="3"/>
        </w:numPr>
        <w:spacing w:before="60" w:after="0"/>
        <w:rPr/>
      </w:pPr>
      <w:r>
        <w:rPr/>
        <w:t>Leadership Skills I &amp; II</w:t>
      </w:r>
    </w:p>
    <w:p>
      <w:pPr>
        <w:pStyle w:val="List"/>
        <w:numPr>
          <w:ilvl w:val="0"/>
          <w:numId w:val="3"/>
        </w:numPr>
        <w:spacing w:before="60" w:after="0"/>
        <w:rPr/>
      </w:pPr>
      <w:r>
        <w:rPr/>
        <w:t>Helping others Succeed</w:t>
      </w:r>
    </w:p>
    <w:p>
      <w:pPr>
        <w:pStyle w:val="List"/>
        <w:numPr>
          <w:ilvl w:val="0"/>
          <w:numId w:val="3"/>
        </w:numPr>
        <w:spacing w:before="60" w:after="0"/>
        <w:rPr/>
      </w:pPr>
      <w:r>
        <w:rPr/>
        <w:t>Introduction to ProVox Configuration Using Envox</w:t>
      </w:r>
    </w:p>
    <w:p>
      <w:pPr>
        <w:pStyle w:val="List"/>
        <w:numPr>
          <w:ilvl w:val="0"/>
          <w:numId w:val="3"/>
        </w:numPr>
        <w:spacing w:before="60" w:after="0"/>
        <w:rPr/>
      </w:pPr>
      <w:r>
        <w:rPr/>
        <w:t>ProVox Continuous Control Configuration Using EnVox</w:t>
      </w:r>
    </w:p>
    <w:p>
      <w:pPr>
        <w:pStyle w:val="List"/>
        <w:numPr>
          <w:ilvl w:val="0"/>
          <w:numId w:val="3"/>
        </w:numPr>
        <w:spacing w:before="60" w:after="0"/>
        <w:rPr/>
      </w:pPr>
      <w:r>
        <w:rPr/>
        <w:t>Modicon PLC Level 1 Programming</w:t>
      </w:r>
    </w:p>
    <w:p>
      <w:pPr>
        <w:pStyle w:val="List"/>
        <w:numPr>
          <w:ilvl w:val="0"/>
          <w:numId w:val="3"/>
        </w:numPr>
        <w:spacing w:before="60" w:after="0"/>
        <w:rPr/>
      </w:pPr>
      <w:r>
        <w:rPr/>
        <w:t>Process Control for Engineers</w:t>
      </w:r>
    </w:p>
    <w:p>
      <w:pPr>
        <w:pStyle w:val="List"/>
        <w:numPr>
          <w:ilvl w:val="0"/>
          <w:numId w:val="3"/>
        </w:numPr>
        <w:spacing w:before="60" w:after="0"/>
        <w:rPr/>
      </w:pPr>
      <w:r>
        <w:rPr/>
        <w:t>Certified Quality Engineer Preparation Course</w:t>
      </w:r>
    </w:p>
    <w:p>
      <w:pPr>
        <w:pStyle w:val="List"/>
        <w:numPr>
          <w:ilvl w:val="0"/>
          <w:numId w:val="3"/>
        </w:numPr>
        <w:spacing w:before="60" w:after="0"/>
        <w:rPr/>
      </w:pPr>
      <w:r>
        <w:rPr/>
        <w:t>Magement Development I &amp; II</w:t>
      </w:r>
    </w:p>
    <w:p>
      <w:pPr>
        <w:sectPr>
          <w:type w:val="continuous"/>
          <w:pgSz w:w="12240" w:h="15840"/>
          <w:pgMar w:left="2880" w:right="1440" w:gutter="0" w:header="965" w:top="1728" w:footer="0" w:bottom="1296"/>
          <w:cols w:num="2" w:space="708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List"/>
        <w:spacing w:before="60" w:after="0"/>
        <w:ind w:hanging="0" w:start="0" w:end="-360"/>
        <w:rPr/>
      </w:pPr>
      <w:r>
        <w:rPr/>
      </w:r>
    </w:p>
    <w:sectPr>
      <w:type w:val="continuous"/>
      <w:pgSz w:w="12240" w:h="15840"/>
      <w:pgMar w:left="2880" w:right="1440" w:gutter="0" w:header="965" w:top="1728" w:footer="0" w:bottom="1296"/>
      <w:cols w:num="2" w:space="708" w:equalWidth="true" w:sep="false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  <w:font w:name="Symbol">
    <w:charset w:val="02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James Beebe</w:t>
    </w:r>
  </w:p>
  <w:p>
    <w:pPr>
      <w:pStyle w:val="Header"/>
      <w:rPr/>
    </w:pPr>
    <w:r>
      <w:rP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"/>
      <w:lvlJc w:val="start"/>
      <w:pPr>
        <w:tabs>
          <w:tab w:val="num" w:pos="240"/>
        </w:tabs>
        <w:ind w:start="240" w:hanging="240"/>
      </w:pPr>
      <w:rPr>
        <w:rFonts w:ascii="Symbol" w:hAnsi="Symbol" w:cs="Symbol" w:hint="default"/>
        <w:sz w:val="22"/>
      </w:rPr>
    </w:lvl>
  </w:abstractNum>
  <w:abstractNum w:abstractNumId="3">
    <w:lvl w:ilvl="0"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numFmt w:val="bullet"/>
      <w:lvlText w:val=""/>
      <w:lvlJc w:val="start"/>
      <w:pPr>
        <w:tabs>
          <w:tab w:val="num" w:pos="360"/>
        </w:tabs>
        <w:ind w:start="720" w:hanging="360"/>
      </w:pPr>
      <w:rPr>
        <w:rFonts w:ascii="Wingdings" w:hAnsi="Wingdings" w:cs="Wingdings" w:hint="default"/>
        <w:sz w:val="22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240"/>
        </w:tabs>
        <w:ind w:start="240" w:hanging="24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240"/>
        </w:tabs>
        <w:ind w:start="240" w:hanging="24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8">
    <w:lvl w:ilvl="0">
      <w:start w:val="1"/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36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ind w:hanging="0" w:start="0" w:end="-36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HeadingBase"/>
    <w:next w:val="BodyText"/>
    <w:qFormat/>
    <w:pPr>
      <w:numPr>
        <w:ilvl w:val="0"/>
        <w:numId w:val="1"/>
      </w:numPr>
      <w:spacing w:before="220" w:after="220"/>
      <w:ind w:hanging="0" w:start="-2520" w:end="-360"/>
      <w:outlineLvl w:val="0"/>
    </w:pPr>
    <w:rPr>
      <w:spacing w:val="-5"/>
      <w:kern w:val="2"/>
      <w:sz w:val="22"/>
    </w:rPr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spacing w:before="220" w:after="0"/>
      <w:outlineLvl w:val="1"/>
    </w:pPr>
    <w:rPr>
      <w:b/>
    </w:rPr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spacing w:before="0" w:after="220"/>
      <w:outlineLvl w:val="2"/>
    </w:pPr>
    <w:rPr>
      <w:rFonts w:ascii="Times New Roman" w:hAnsi="Times New Roman" w:cs="Times New Roman"/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spacing w:before="0" w:after="220"/>
      <w:outlineLvl w:val="3"/>
    </w:pPr>
    <w:rPr>
      <w:sz w:val="20"/>
    </w:rPr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outlineLvl w:val="4"/>
    </w:pPr>
    <w:rPr/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 w:cs="Arial"/>
      <w:i/>
      <w:sz w:val="22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  <w:sz w:val="22"/>
    </w:rPr>
  </w:style>
  <w:style w:type="character" w:styleId="WW8NumSt2z0">
    <w:name w:val="WW8NumSt2z0"/>
    <w:qFormat/>
    <w:rPr>
      <w:rFonts w:ascii="Symbol" w:hAnsi="Symbol" w:cs="Symbol"/>
    </w:rPr>
  </w:style>
  <w:style w:type="character" w:styleId="WW8NumSt3z0">
    <w:name w:val="WW8NumSt3z0"/>
    <w:qFormat/>
    <w:rPr>
      <w:rFonts w:ascii="Wingdings" w:hAnsi="Wingdings" w:cs="Wingdings"/>
      <w:sz w:val="22"/>
    </w:rPr>
  </w:style>
  <w:style w:type="character" w:styleId="DefaultParagraphFont">
    <w:name w:val="Default Paragraph Font"/>
    <w:qFormat/>
    <w:rPr/>
  </w:style>
  <w:style w:type="character" w:styleId="Lead-inEmphasis">
    <w:name w:val="Lead-in Emphasis"/>
    <w:qFormat/>
    <w:rPr>
      <w:rFonts w:ascii="Arial" w:hAnsi="Arial" w:cs="Arial"/>
      <w:b/>
      <w:spacing w:val="-8"/>
      <w:sz w:val="18"/>
    </w:rPr>
  </w:style>
  <w:style w:type="character" w:styleId="CommentReference">
    <w:name w:val="Comment Reference"/>
    <w:qFormat/>
    <w:rPr>
      <w:sz w:val="16"/>
    </w:rPr>
  </w:style>
  <w:style w:type="character" w:styleId="PageNumber">
    <w:name w:val="page number"/>
    <w:rPr>
      <w:rFonts w:ascii="Arial" w:hAnsi="Arial" w:cs="Arial"/>
      <w:b/>
      <w:sz w:val="18"/>
    </w:rPr>
  </w:style>
  <w:style w:type="character" w:styleId="Emphasis">
    <w:name w:val="Emphasis"/>
    <w:qFormat/>
    <w:rPr>
      <w:rFonts w:ascii="Arial" w:hAnsi="Arial" w:cs="Arial"/>
      <w:b/>
      <w:spacing w:val="-8"/>
      <w:sz w:val="18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Job">
    <w:name w:val="Job"/>
    <w:basedOn w:val="DefaultParagraphFont"/>
    <w:qFormat/>
    <w:rPr/>
  </w:style>
  <w:style w:type="character" w:styleId="Supercript">
    <w:name w:val="Supercript"/>
    <w:qFormat/>
    <w:rPr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20" w:before="0" w:after="220"/>
      <w:ind w:hanging="0" w:start="0" w:end="-360"/>
    </w:pPr>
    <w:rPr/>
  </w:style>
  <w:style w:type="paragraph" w:styleId="List">
    <w:name w:val="List"/>
    <w:basedOn w:val="BodyText"/>
    <w:pPr>
      <w:ind w:hanging="360" w:start="360" w:end="-36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0" w:after="0"/>
    </w:pPr>
    <w:rPr>
      <w:rFonts w:ascii="Arial" w:hAnsi="Arial" w:cs="Arial"/>
      <w:spacing w:val="-4"/>
      <w:sz w:val="18"/>
    </w:rPr>
  </w:style>
  <w:style w:type="paragraph" w:styleId="HeaderBase">
    <w:name w:val="Header Base"/>
    <w:basedOn w:val="Normal"/>
    <w:qFormat/>
    <w:pPr/>
    <w:rPr/>
  </w:style>
  <w:style w:type="paragraph" w:styleId="DocumentLabel">
    <w:name w:val="Document Label"/>
    <w:basedOn w:val="Normal"/>
    <w:next w:val="SectionTitle"/>
    <w:qFormat/>
    <w:pPr>
      <w:spacing w:before="0" w:after="220"/>
    </w:pPr>
    <w:rPr>
      <w:spacing w:val="-20"/>
      <w:sz w:val="48"/>
    </w:rPr>
  </w:style>
  <w:style w:type="paragraph" w:styleId="SectionTitle">
    <w:name w:val="Section Title"/>
    <w:basedOn w:val="Normal"/>
    <w:next w:val="Objective"/>
    <w:qFormat/>
    <w:pPr>
      <w:keepNext w:val="true"/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fill="E5E5E5" w:val="clear"/>
      <w:spacing w:lineRule="atLeast" w:line="280" w:before="120" w:after="0"/>
      <w:ind w:hanging="0" w:start="0" w:end="0"/>
    </w:pPr>
    <w:rPr>
      <w:rFonts w:ascii="Arial" w:hAnsi="Arial" w:cs="Arial"/>
      <w:b/>
      <w:spacing w:val="-10"/>
      <w:vertAlign w:val="superscript"/>
    </w:rPr>
  </w:style>
  <w:style w:type="paragraph" w:styleId="Objective">
    <w:name w:val="Objective"/>
    <w:basedOn w:val="Normal"/>
    <w:next w:val="BodyText"/>
    <w:qFormat/>
    <w:pPr>
      <w:spacing w:lineRule="atLeast" w:line="220" w:before="220" w:after="220"/>
      <w:ind w:hanging="0" w:start="0" w:end="-360"/>
    </w:pPr>
    <w:rPr/>
  </w:style>
  <w:style w:type="paragraph" w:styleId="CompanyName">
    <w:name w:val="Company Name"/>
    <w:basedOn w:val="Normal"/>
    <w:next w:val="JobTitle"/>
    <w:qFormat/>
    <w:pPr>
      <w:tabs>
        <w:tab w:val="clear" w:pos="360"/>
        <w:tab w:val="left" w:pos="2160" w:leader="none"/>
        <w:tab w:val="right" w:pos="6840" w:leader="none"/>
      </w:tabs>
      <w:spacing w:lineRule="atLeast" w:line="220" w:before="220" w:after="40"/>
    </w:pPr>
    <w:rPr/>
  </w:style>
  <w:style w:type="paragraph" w:styleId="JobTitle">
    <w:name w:val="Job Title"/>
    <w:next w:val="Achievement"/>
    <w:qFormat/>
    <w:pPr>
      <w:widowControl/>
      <w:bidi w:val="0"/>
      <w:spacing w:lineRule="atLeast" w:line="220" w:before="0" w:after="40"/>
    </w:pPr>
    <w:rPr>
      <w:rFonts w:ascii="Arial" w:hAnsi="Arial" w:eastAsia="Times New Roman" w:cs="Arial"/>
      <w:b/>
      <w:color w:val="auto"/>
      <w:spacing w:val="-10"/>
      <w:sz w:val="20"/>
      <w:szCs w:val="20"/>
      <w:lang w:val="en-US" w:eastAsia="zh-CN" w:bidi="hi-IN"/>
    </w:rPr>
  </w:style>
  <w:style w:type="paragraph" w:styleId="Achievement">
    <w:name w:val="Achievement"/>
    <w:basedOn w:val="BodyText"/>
    <w:qFormat/>
    <w:pPr>
      <w:numPr>
        <w:ilvl w:val="0"/>
        <w:numId w:val="5"/>
      </w:numPr>
      <w:spacing w:before="0" w:after="60"/>
      <w:ind w:hanging="240" w:start="240" w:end="-360"/>
    </w:pPr>
    <w:rPr/>
  </w:style>
  <w:style w:type="paragraph" w:styleId="Name">
    <w:name w:val="Name"/>
    <w:basedOn w:val="Normal"/>
    <w:next w:val="SectionTitle"/>
    <w:qFormat/>
    <w:pPr>
      <w:spacing w:lineRule="atLeast" w:line="240" w:before="0" w:after="440"/>
    </w:pPr>
    <w:rPr>
      <w:spacing w:val="-20"/>
      <w:sz w:val="48"/>
    </w:rPr>
  </w:style>
  <w:style w:type="paragraph" w:styleId="Date">
    <w:name w:val="Date"/>
    <w:basedOn w:val="BodyText"/>
    <w:qFormat/>
    <w:pPr>
      <w:keepNext w:val="true"/>
    </w:pPr>
    <w:rPr/>
  </w:style>
  <w:style w:type="paragraph" w:styleId="CityState">
    <w:name w:val="City/State"/>
    <w:basedOn w:val="BodyText"/>
    <w:next w:val="BodyText"/>
    <w:qFormat/>
    <w:pPr>
      <w:keepNext w:val="true"/>
    </w:pPr>
    <w:rPr/>
  </w:style>
  <w:style w:type="paragraph" w:styleId="Institution">
    <w:name w:val="Institution"/>
    <w:basedOn w:val="Normal"/>
    <w:next w:val="Achievement"/>
    <w:qFormat/>
    <w:pPr>
      <w:tabs>
        <w:tab w:val="clear" w:pos="360"/>
        <w:tab w:val="left" w:pos="2160" w:leader="none"/>
        <w:tab w:val="right" w:pos="6840" w:leader="none"/>
      </w:tabs>
      <w:spacing w:lineRule="atLeast" w:line="220" w:before="220" w:after="60"/>
    </w:pPr>
    <w:rPr/>
  </w:style>
  <w:style w:type="paragraph" w:styleId="ListBullet">
    <w:name w:val="List Bullet"/>
    <w:basedOn w:val="Normal"/>
    <w:qFormat/>
    <w:pPr>
      <w:numPr>
        <w:ilvl w:val="0"/>
        <w:numId w:val="6"/>
      </w:numPr>
      <w:spacing w:lineRule="atLeast" w:line="220" w:before="0" w:after="60"/>
      <w:ind w:hanging="240" w:start="240" w:end="-36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36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Base"/>
    <w:pPr>
      <w:spacing w:lineRule="atLeast" w:line="220"/>
    </w:pPr>
    <w:rPr/>
  </w:style>
  <w:style w:type="paragraph" w:styleId="Footer">
    <w:name w:val="footer"/>
    <w:basedOn w:val="HeaderBase"/>
    <w:pPr>
      <w:tabs>
        <w:tab w:val="clear" w:pos="360"/>
        <w:tab w:val="right" w:pos="6840" w:leader="none"/>
      </w:tabs>
      <w:spacing w:lineRule="atLeast" w:line="220"/>
    </w:pPr>
    <w:rPr>
      <w:rFonts w:ascii="Arial" w:hAnsi="Arial" w:cs="Arial"/>
      <w:b/>
      <w:sz w:val="18"/>
    </w:rPr>
  </w:style>
  <w:style w:type="paragraph" w:styleId="Address2">
    <w:name w:val="Address 2"/>
    <w:basedOn w:val="Normal"/>
    <w:qFormat/>
    <w:pPr>
      <w:spacing w:lineRule="atLeast" w:line="200"/>
      <w:ind w:hanging="0" w:start="0" w:end="0"/>
    </w:pPr>
    <w:rPr>
      <w:sz w:val="16"/>
    </w:rPr>
  </w:style>
  <w:style w:type="paragraph" w:styleId="MacroText">
    <w:name w:val="Macro Text"/>
    <w:basedOn w:val="Normal"/>
    <w:qFormat/>
    <w:pPr>
      <w:ind w:hanging="0" w:start="0" w:end="0"/>
    </w:pPr>
    <w:rPr>
      <w:rFonts w:ascii="Courier New" w:hAnsi="Courier New" w:cs="Courier New"/>
    </w:rPr>
  </w:style>
  <w:style w:type="paragraph" w:styleId="ListNumber">
    <w:name w:val="List Number"/>
    <w:basedOn w:val="List"/>
    <w:qFormat/>
    <w:pPr>
      <w:numPr>
        <w:ilvl w:val="0"/>
        <w:numId w:val="7"/>
      </w:numPr>
      <w:tabs>
        <w:tab w:val="clear" w:pos="360"/>
      </w:tabs>
    </w:pPr>
    <w:rPr/>
  </w:style>
  <w:style w:type="paragraph" w:styleId="SectionSubtitle">
    <w:name w:val="Section Subtitle"/>
    <w:basedOn w:val="SectionTitle"/>
    <w:next w:val="Normal"/>
    <w:qFormat/>
    <w:pPr>
      <w:pBdr>
        <w:top w:val="nil"/>
        <w:left w:val="single" w:sz="6" w:space="2" w:color="FFFFFF"/>
        <w:bottom w:val="single" w:sz="6" w:space="2" w:color="FFFFFF"/>
        <w:right w:val="single" w:sz="6" w:space="2" w:color="FFFFFF"/>
      </w:pBdr>
    </w:pPr>
    <w:rPr>
      <w:b w:val="false"/>
      <w:spacing w:val="0"/>
      <w:vertAlign w:val="superscript"/>
    </w:rPr>
  </w:style>
  <w:style w:type="paragraph" w:styleId="Picture">
    <w:name w:val="Picture"/>
    <w:basedOn w:val="Normal"/>
    <w:qFormat/>
    <w:pPr/>
    <w:rPr/>
  </w:style>
  <w:style w:type="paragraph" w:styleId="BodyTextIndent">
    <w:name w:val="Body Text Indent"/>
    <w:basedOn w:val="BodyText"/>
    <w:pPr>
      <w:ind w:hanging="0" w:start="720" w:end="-360"/>
    </w:pPr>
    <w:rPr/>
  </w:style>
  <w:style w:type="paragraph" w:styleId="ListBullet2">
    <w:name w:val="List Bullet 2"/>
    <w:basedOn w:val="List"/>
    <w:pPr>
      <w:ind w:hanging="360" w:start="720" w:end="-360"/>
    </w:pPr>
    <w:rPr/>
  </w:style>
  <w:style w:type="paragraph" w:styleId="ListBullet3">
    <w:name w:val="List Bullet 3"/>
    <w:basedOn w:val="List"/>
    <w:pPr>
      <w:ind w:hanging="360" w:start="1080" w:end="-360"/>
    </w:pPr>
    <w:rPr/>
  </w:style>
  <w:style w:type="paragraph" w:styleId="ListBullet4">
    <w:name w:val="List Bullet 4"/>
    <w:basedOn w:val="List"/>
    <w:pPr>
      <w:ind w:hanging="360" w:start="1440" w:end="-360"/>
    </w:pPr>
    <w:rPr/>
  </w:style>
  <w:style w:type="paragraph" w:styleId="ListBullet5">
    <w:name w:val="List Bullet 5"/>
    <w:basedOn w:val="List"/>
    <w:pPr>
      <w:ind w:hanging="360" w:start="1800" w:end="-360"/>
    </w:pPr>
    <w:rPr/>
  </w:style>
  <w:style w:type="paragraph" w:styleId="ListBullet21">
    <w:name w:val="List Bullet 21"/>
    <w:basedOn w:val="ListBullet"/>
    <w:qFormat/>
    <w:pPr>
      <w:ind w:hanging="240" w:start="600" w:end="-360"/>
    </w:pPr>
    <w:rPr/>
  </w:style>
  <w:style w:type="paragraph" w:styleId="ListBullet31">
    <w:name w:val="List Bullet 31"/>
    <w:basedOn w:val="ListBullet"/>
    <w:qFormat/>
    <w:pPr>
      <w:ind w:hanging="240" w:start="960" w:end="-360"/>
    </w:pPr>
    <w:rPr/>
  </w:style>
  <w:style w:type="paragraph" w:styleId="ListBullet41">
    <w:name w:val="List Bullet 41"/>
    <w:basedOn w:val="ListBullet"/>
    <w:qFormat/>
    <w:pPr>
      <w:ind w:hanging="240" w:start="1320" w:end="-360"/>
    </w:pPr>
    <w:rPr/>
  </w:style>
  <w:style w:type="paragraph" w:styleId="ListBullet51">
    <w:name w:val="List Bullet 51"/>
    <w:basedOn w:val="ListBullet"/>
    <w:qFormat/>
    <w:pPr>
      <w:ind w:hanging="240" w:start="1680" w:end="-360"/>
    </w:pPr>
    <w:rPr/>
  </w:style>
  <w:style w:type="paragraph" w:styleId="ListNumber2">
    <w:name w:val="List Number 2"/>
    <w:basedOn w:val="ListNumber"/>
    <w:qFormat/>
    <w:pPr>
      <w:ind w:hanging="360" w:start="720" w:end="-360"/>
    </w:pPr>
    <w:rPr/>
  </w:style>
  <w:style w:type="paragraph" w:styleId="ListNumber3">
    <w:name w:val="List Number 3"/>
    <w:basedOn w:val="ListNumber"/>
    <w:qFormat/>
    <w:pPr>
      <w:ind w:hanging="360" w:start="1080" w:end="-360"/>
    </w:pPr>
    <w:rPr/>
  </w:style>
  <w:style w:type="paragraph" w:styleId="ListNumber4">
    <w:name w:val="List Number 4"/>
    <w:basedOn w:val="ListNumber"/>
    <w:qFormat/>
    <w:pPr>
      <w:ind w:hanging="360" w:start="1440" w:end="-360"/>
    </w:pPr>
    <w:rPr/>
  </w:style>
  <w:style w:type="paragraph" w:styleId="ListNumber5">
    <w:name w:val="List Number 5"/>
    <w:basedOn w:val="ListNumber"/>
    <w:qFormat/>
    <w:pPr>
      <w:ind w:hanging="360" w:start="1800" w:end="-360"/>
    </w:pPr>
    <w:rPr/>
  </w:style>
  <w:style w:type="paragraph" w:styleId="ListContinue">
    <w:name w:val="List Continue"/>
    <w:basedOn w:val="List"/>
    <w:qFormat/>
    <w:pPr>
      <w:numPr>
        <w:ilvl w:val="0"/>
        <w:numId w:val="8"/>
      </w:numPr>
      <w:spacing w:before="0" w:after="60"/>
      <w:ind w:hanging="0" w:start="360" w:end="-360"/>
    </w:pPr>
    <w:rPr/>
  </w:style>
  <w:style w:type="paragraph" w:styleId="ListContinue2">
    <w:name w:val="List Continue 2"/>
    <w:basedOn w:val="ListContinue"/>
    <w:qFormat/>
    <w:pPr>
      <w:ind w:hanging="0" w:start="720" w:end="-360"/>
    </w:pPr>
    <w:rPr/>
  </w:style>
  <w:style w:type="paragraph" w:styleId="ListContinue3">
    <w:name w:val="List Continue 3"/>
    <w:basedOn w:val="ListContinue"/>
    <w:qFormat/>
    <w:pPr>
      <w:ind w:hanging="0" w:start="1080" w:end="-360"/>
    </w:pPr>
    <w:rPr/>
  </w:style>
  <w:style w:type="paragraph" w:styleId="ListContinue4">
    <w:name w:val="List Continue 4"/>
    <w:basedOn w:val="ListContinue"/>
    <w:qFormat/>
    <w:pPr>
      <w:ind w:hanging="0" w:start="1440" w:end="-360"/>
    </w:pPr>
    <w:rPr/>
  </w:style>
  <w:style w:type="paragraph" w:styleId="ListContinue5">
    <w:name w:val="List Continue 5"/>
    <w:basedOn w:val="ListContinue"/>
    <w:qFormat/>
    <w:pPr>
      <w:ind w:hanging="0" w:start="1800" w:end="-360"/>
    </w:pPr>
    <w:rPr/>
  </w:style>
  <w:style w:type="paragraph" w:styleId="Address1">
    <w:name w:val="Address 1"/>
    <w:basedOn w:val="Normal"/>
    <w:qFormat/>
    <w:pPr>
      <w:spacing w:lineRule="atLeast" w:line="200"/>
      <w:ind w:hanging="0" w:start="0" w:end="0"/>
    </w:pPr>
    <w:rPr>
      <w:sz w:val="16"/>
    </w:rPr>
  </w:style>
  <w:style w:type="paragraph" w:styleId="FootnoteBase">
    <w:name w:val="Footnote Base"/>
    <w:basedOn w:val="Normal"/>
    <w:qFormat/>
    <w:pPr>
      <w:spacing w:lineRule="exact" w:line="220"/>
      <w:ind w:hanging="0" w:start="0" w:end="0"/>
    </w:pPr>
    <w:rPr>
      <w:rFonts w:ascii="Arial" w:hAnsi="Arial" w:cs="Arial"/>
      <w:sz w:val="18"/>
    </w:rPr>
  </w:style>
  <w:style w:type="paragraph" w:styleId="CommentText">
    <w:name w:val="Comment Text"/>
    <w:basedOn w:val="FootnoteBase"/>
    <w:qFormat/>
    <w:pPr>
      <w:spacing w:before="0" w:after="120"/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StyleNum">
    <w:name w:val="WW8StyleNum"/>
    <w:qFormat/>
  </w:style>
  <w:style w:type="numbering" w:styleId="WW8StyleNum1">
    <w:name w:val="WW8StyleNum1"/>
    <w:qFormat/>
  </w:style>
  <w:style w:type="numbering" w:styleId="WW8StyleNum2">
    <w:name w:val="WW8StyleNum2"/>
    <w:qFormat/>
  </w:style>
  <w:style w:type="numbering" w:styleId="WW8StyleNum3">
    <w:name w:val="WW8Style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uh.edu/" TargetMode="External"/><Relationship Id="rId3" Type="http://schemas.openxmlformats.org/officeDocument/2006/relationships/hyperlink" Target="http://www.msstate.edu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Contemporary Resume</Template>
  <TotalTime>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2000-08-30T16:48:00Z</dcterms:created>
  <dc:creator>James Beebe</dc:creator>
  <dc:description/>
  <dc:language>en-CA</dc:language>
  <cp:lastModifiedBy>James Beebe</cp:lastModifiedBy>
  <cp:lastPrinted>1997-02-24T11:00:00Z</cp:lastPrinted>
  <dcterms:modified xsi:type="dcterms:W3CDTF">2000-08-30T17:53:00Z</dcterms:modified>
  <cp:revision>4</cp:revision>
  <dc:subject/>
  <dc:title>Contemporary Resume</dc:title>
</cp:coreProperties>
</file>