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6"/>
        </w:rPr>
      </w:pPr>
      <w:r>
        <w:rPr>
          <w:sz w:val="26"/>
        </w:rPr>
        <w:t>Ainsley G. Gaddis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19922 Hickory Wind Drive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Humble, Texas 77346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(281) 852-9116</w:t>
      </w:r>
    </w:p>
    <w:p>
      <w:pPr>
        <w:pStyle w:val="Normal"/>
        <w:jc w:val="center"/>
        <w:rPr>
          <w:sz w:val="24"/>
        </w:rPr>
      </w:pPr>
      <w:r>
        <w:rPr>
          <w:sz w:val="22"/>
        </w:rPr>
        <w:t>agaddis@mail.utexas.edu</w:t>
      </w:r>
    </w:p>
    <w:p>
      <w:pPr>
        <w:pStyle w:val="Normal"/>
        <w:pBdr>
          <w:top w:val="single" w:sz="36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Education </w:t>
        <w:tab/>
      </w:r>
    </w:p>
    <w:p>
      <w:pPr>
        <w:pStyle w:val="Normal"/>
        <w:ind w:firstLine="720" w:start="720" w:end="0"/>
        <w:rPr>
          <w:sz w:val="22"/>
        </w:rPr>
      </w:pPr>
      <w:r>
        <w:rPr>
          <w:b/>
          <w:sz w:val="22"/>
        </w:rPr>
        <w:t>The University of Texas at Austin</w:t>
        <w:tab/>
        <w:tab/>
        <w:tab/>
        <w:tab/>
      </w:r>
    </w:p>
    <w:p>
      <w:pPr>
        <w:pStyle w:val="Heading1"/>
        <w:pBdr>
          <w:top w:val="nil"/>
        </w:pBdr>
        <w:ind w:hanging="0" w:start="1440" w:end="0"/>
        <w:rPr>
          <w:sz w:val="22"/>
        </w:rPr>
      </w:pPr>
      <w:r>
        <w:rPr>
          <w:sz w:val="22"/>
        </w:rPr>
        <w:t>Bachelor of Business Administration</w:t>
        <w:tab/>
        <w:tab/>
        <w:tab/>
        <w:tab/>
        <w:t xml:space="preserve">         May 2002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Majors:  Accounting/Honors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Overall GPA: 3.56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b w:val="false"/>
          <w:sz w:val="22"/>
        </w:rPr>
      </w:pPr>
      <w:r>
        <w:rPr>
          <w:sz w:val="22"/>
        </w:rPr>
        <w:t>Experience</w:t>
      </w:r>
    </w:p>
    <w:p>
      <w:pPr>
        <w:pStyle w:val="Normal"/>
        <w:rPr/>
      </w:pPr>
      <w:r>
        <w:rPr>
          <w:sz w:val="22"/>
        </w:rPr>
        <w:t>Jan. 2000-</w:t>
        <w:tab/>
      </w:r>
      <w:r>
        <w:rPr>
          <w:b/>
          <w:sz w:val="22"/>
        </w:rPr>
        <w:t>IC</w:t>
      </w:r>
      <w:r>
        <w:rPr>
          <w:b/>
          <w:sz w:val="22"/>
          <w:vertAlign w:val="superscript"/>
        </w:rPr>
        <w:t>2</w:t>
      </w:r>
      <w:r>
        <w:rPr>
          <w:b/>
          <w:sz w:val="22"/>
        </w:rPr>
        <w:t xml:space="preserve"> Institute</w:t>
        <w:tab/>
        <w:tab/>
        <w:tab/>
        <w:tab/>
        <w:tab/>
        <w:tab/>
        <w:tab/>
        <w:t xml:space="preserve">        </w:t>
      </w:r>
      <w:r>
        <w:rPr>
          <w:sz w:val="22"/>
        </w:rPr>
        <w:t>Austin, TX</w:t>
      </w:r>
    </w:p>
    <w:p>
      <w:pPr>
        <w:pStyle w:val="Normal"/>
        <w:rPr>
          <w:sz w:val="22"/>
        </w:rPr>
      </w:pPr>
      <w:r>
        <w:rPr>
          <w:sz w:val="22"/>
        </w:rPr>
        <w:t>May 2000</w:t>
        <w:tab/>
      </w:r>
      <w:r>
        <w:rPr>
          <w:i/>
          <w:sz w:val="22"/>
        </w:rPr>
        <w:t>Intern - Management Consultant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Evaluated the company using Baldrige Criteria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Developed a report of the company's current situation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Provided suggestions to improve company performance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Aug. 1999-</w:t>
        <w:tab/>
      </w:r>
      <w:r>
        <w:rPr>
          <w:b/>
          <w:sz w:val="22"/>
        </w:rPr>
        <w:t>Scottish Rite Dormitory</w:t>
        <w:tab/>
        <w:tab/>
        <w:tab/>
        <w:tab/>
        <w:tab/>
        <w:t xml:space="preserve">        </w:t>
      </w:r>
      <w:r>
        <w:rPr>
          <w:sz w:val="22"/>
        </w:rPr>
        <w:t>Austin, TX</w:t>
      </w:r>
    </w:p>
    <w:p>
      <w:pPr>
        <w:pStyle w:val="Normal"/>
        <w:rPr>
          <w:sz w:val="22"/>
        </w:rPr>
      </w:pPr>
      <w:r>
        <w:rPr>
          <w:sz w:val="22"/>
        </w:rPr>
        <w:t>May 2000</w:t>
        <w:tab/>
      </w:r>
      <w:r>
        <w:rPr>
          <w:i/>
          <w:sz w:val="22"/>
        </w:rPr>
        <w:t>Resident Advisor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Dec. 1999-</w:t>
        <w:tab/>
      </w:r>
      <w:r>
        <w:rPr>
          <w:b/>
          <w:sz w:val="22"/>
        </w:rPr>
        <w:t>Eddie Bauer</w:t>
        <w:tab/>
        <w:tab/>
        <w:tab/>
        <w:tab/>
        <w:tab/>
        <w:tab/>
        <w:tab/>
        <w:t xml:space="preserve">     </w:t>
      </w:r>
      <w:r>
        <w:rPr>
          <w:sz w:val="22"/>
        </w:rPr>
        <w:t>Houston, TX</w:t>
      </w:r>
    </w:p>
    <w:p>
      <w:pPr>
        <w:pStyle w:val="Normal"/>
        <w:rPr/>
      </w:pPr>
      <w:r>
        <w:rPr>
          <w:sz w:val="22"/>
        </w:rPr>
        <w:t>Jan. 2000</w:t>
        <w:tab/>
      </w:r>
      <w:r>
        <w:rPr>
          <w:i/>
          <w:sz w:val="22"/>
        </w:rPr>
        <w:t>Sales Associate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>
          <w:sz w:val="22"/>
        </w:rPr>
        <w:t xml:space="preserve">Mar. 1998- </w:t>
        <w:tab/>
      </w:r>
      <w:r>
        <w:rPr>
          <w:b/>
          <w:sz w:val="22"/>
        </w:rPr>
        <w:t>la Madeleine French Bakery &amp; Café</w:t>
        <w:tab/>
        <w:tab/>
        <w:t xml:space="preserve"> </w:t>
        <w:tab/>
        <w:tab/>
        <w:t xml:space="preserve"> </w:t>
      </w:r>
      <w:r>
        <w:rPr>
          <w:sz w:val="22"/>
        </w:rPr>
        <w:t>Kingwood, TX</w:t>
      </w:r>
    </w:p>
    <w:p>
      <w:pPr>
        <w:pStyle w:val="Normal"/>
        <w:rPr/>
      </w:pPr>
      <w:r>
        <w:rPr>
          <w:sz w:val="22"/>
        </w:rPr>
        <w:t>Aug. 1999</w:t>
        <w:tab/>
      </w:r>
      <w:r>
        <w:rPr>
          <w:i/>
          <w:sz w:val="22"/>
        </w:rPr>
        <w:t>Associate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Provided assistance to customers</w:t>
        <w:tab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Maintained cash register</w:t>
      </w:r>
      <w:r>
        <w:rPr>
          <w:b/>
          <w:sz w:val="22"/>
        </w:rPr>
        <w:tab/>
      </w:r>
    </w:p>
    <w:p>
      <w:pPr>
        <w:pStyle w:val="Normal"/>
        <w:rPr>
          <w:sz w:val="22"/>
        </w:rPr>
      </w:pPr>
      <w:r>
        <w:rPr>
          <w:b/>
          <w:sz w:val="22"/>
        </w:rPr>
        <w:tab/>
      </w:r>
    </w:p>
    <w:p>
      <w:pPr>
        <w:pStyle w:val="Normal"/>
        <w:rPr/>
      </w:pPr>
      <w:r>
        <w:rPr>
          <w:sz w:val="22"/>
        </w:rPr>
        <w:t>Mar. 1997-</w:t>
      </w:r>
      <w:r>
        <w:rPr>
          <w:b/>
          <w:sz w:val="22"/>
        </w:rPr>
        <w:t xml:space="preserve"> </w:t>
        <w:tab/>
        <w:t>Law Office of Celia A. Brown, P.C.</w:t>
        <w:tab/>
        <w:tab/>
        <w:tab/>
        <w:tab/>
        <w:t xml:space="preserve">     </w:t>
      </w:r>
      <w:r>
        <w:rPr>
          <w:sz w:val="22"/>
        </w:rPr>
        <w:t>Humble, TX</w:t>
      </w:r>
    </w:p>
    <w:p>
      <w:pPr>
        <w:pStyle w:val="Normal"/>
        <w:rPr/>
      </w:pPr>
      <w:r>
        <w:rPr>
          <w:sz w:val="22"/>
        </w:rPr>
        <w:t>Aug. 1998</w:t>
        <w:tab/>
      </w:r>
      <w:r>
        <w:rPr>
          <w:i/>
          <w:sz w:val="22"/>
        </w:rPr>
        <w:t>Legal Secretary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Prepared legal documents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Maintained general office organization</w:t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Activities</w:t>
        <w:tab/>
        <w:t>The University of Texas at Austin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Undergraduate Business Council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First Year Leadership Committee</w:t>
      </w:r>
      <w:r>
        <w:rPr>
          <w:sz w:val="22"/>
        </w:rPr>
        <w:t xml:space="preserve"> </w:t>
      </w:r>
    </w:p>
    <w:p>
      <w:pPr>
        <w:pStyle w:val="Normal"/>
        <w:rPr/>
      </w:pPr>
      <w:r>
        <w:rPr>
          <w:sz w:val="22"/>
        </w:rPr>
        <w:tab/>
        <w:tab/>
        <w:tab/>
      </w:r>
      <w:r>
        <w:rPr>
          <w:i/>
          <w:sz w:val="22"/>
        </w:rPr>
        <w:t>VISIT Committee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  <w:sz w:val="22"/>
        </w:rPr>
      </w:pPr>
      <w:r>
        <w:rPr>
          <w:sz w:val="22"/>
        </w:rPr>
        <w:t xml:space="preserve">Texas Business School Recruiting Team 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Honors Business Association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  <w:t>Prospective Member Conference Committee</w:t>
      </w:r>
    </w:p>
    <w:p>
      <w:pPr>
        <w:pStyle w:val="Normal"/>
        <w:ind w:firstLine="720" w:start="1440" w:end="0"/>
        <w:rPr/>
      </w:pPr>
      <w:r>
        <w:rPr>
          <w:i/>
          <w:sz w:val="22"/>
        </w:rPr>
        <w:t>Publicity Committee</w:t>
      </w:r>
      <w:r>
        <w:rPr>
          <w:sz w:val="22"/>
        </w:rPr>
        <w:t xml:space="preserve">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>Freshman Business Association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sz w:val="22"/>
        </w:rPr>
      </w:pPr>
      <w:r>
        <w:rPr>
          <w:sz w:val="22"/>
        </w:rPr>
        <w:t xml:space="preserve">Alpha Phi Omega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  <w:sz w:val="22"/>
        </w:rPr>
      </w:pPr>
      <w:r>
        <w:rPr>
          <w:i/>
          <w:sz w:val="22"/>
        </w:rPr>
        <w:t>Tier 1 Service Award</w:t>
      </w:r>
      <w:r>
        <w:rPr>
          <w:sz w:val="22"/>
        </w:rPr>
        <w:t xml:space="preserve"> </w:t>
      </w:r>
    </w:p>
    <w:p>
      <w:pPr>
        <w:pStyle w:val="Normal"/>
        <w:ind w:start="1440" w:end="0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ind w:start="1440" w:end="0"/>
        <w:rPr>
          <w:b/>
          <w:sz w:val="22"/>
        </w:rPr>
      </w:pPr>
      <w:r>
        <w:rPr>
          <w:b/>
          <w:sz w:val="22"/>
        </w:rPr>
        <w:t xml:space="preserve">Community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800" w:leader="none"/>
        </w:tabs>
        <w:ind w:hanging="360" w:start="1800" w:end="0"/>
        <w:rPr>
          <w:i/>
          <w:i/>
          <w:sz w:val="22"/>
        </w:rPr>
      </w:pPr>
      <w:r>
        <w:rPr>
          <w:sz w:val="22"/>
        </w:rPr>
        <w:t>Meals on Wheels and More</w:t>
      </w:r>
    </w:p>
    <w:p>
      <w:pPr>
        <w:pStyle w:val="Normal"/>
        <w:ind w:start="2160" w:end="0"/>
        <w:rPr>
          <w:i/>
          <w:i/>
          <w:sz w:val="22"/>
        </w:rPr>
      </w:pPr>
      <w:r>
        <w:rPr>
          <w:i/>
          <w:sz w:val="22"/>
        </w:rPr>
        <w:t>Meals on Wheels - deliver meals weekly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  <w:t>Groceries to Go - help clients shop for groceries</w:t>
      </w:r>
    </w:p>
    <w:p>
      <w:pPr>
        <w:pStyle w:val="Normal"/>
        <w:ind w:firstLine="720" w:start="144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Heading2"/>
        <w:ind w:hanging="0" w:start="0"/>
        <w:rPr>
          <w:sz w:val="22"/>
        </w:rPr>
      </w:pPr>
      <w:r>
        <w:rPr>
          <w:sz w:val="22"/>
        </w:rPr>
        <w:t>Computer Skills</w:t>
      </w:r>
    </w:p>
    <w:p>
      <w:pPr>
        <w:pStyle w:val="Normal"/>
        <w:rPr/>
      </w:pPr>
      <w:r>
        <w:rPr>
          <w:b/>
          <w:sz w:val="22"/>
        </w:rPr>
        <w:tab/>
      </w:r>
      <w:r>
        <w:rPr>
          <w:sz w:val="22"/>
        </w:rPr>
        <w:t>Microsoft Word, PowerPoint, Access, Excel, Outlook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36" w:space="1" w:color="000000"/>
      </w:pBd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  <w:color w:val="auto"/>
      <w:sz w:val="28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  <w:color w:val="auto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2000-05-19T13:11:00Z</dcterms:created>
  <dc:creator>Ainsley Greyson Gaddis</dc:creator>
  <dc:description/>
  <dc:language>en-CA</dc:language>
  <cp:lastModifiedBy>Ainsley Gaddis</cp:lastModifiedBy>
  <cp:lastPrinted>1999-10-05T01:09:00Z</cp:lastPrinted>
  <dcterms:modified xsi:type="dcterms:W3CDTF">2000-05-19T13:11:00Z</dcterms:modified>
  <cp:revision>2</cp:revision>
  <dc:subject/>
  <dc:title>Ainsley G</dc:title>
</cp:coreProperties>
</file>