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464" w:type="dxa"/>
        <w:jc w:val="end"/>
        <w:tblInd w:w="0" w:type="dxa"/>
        <w:tblLayout w:type="fixed"/>
        <w:tblCellMar>
          <w:top w:w="0" w:type="dxa"/>
          <w:start w:w="108" w:type="dxa"/>
          <w:bottom w:w="0" w:type="dxa"/>
          <w:end w:w="108" w:type="dxa"/>
        </w:tblCellMar>
      </w:tblPr>
      <w:tblGrid>
        <w:gridCol w:w="2160"/>
        <w:gridCol w:w="2304"/>
      </w:tblGrid>
      <w:tr>
        <w:trPr>
          <w:trHeight w:val="411" w:hRule="atLeast"/>
        </w:trPr>
        <w:tc>
          <w:tcPr>
            <w:tcW w:w="2160" w:type="dxa"/>
            <w:tcBorders/>
          </w:tcPr>
          <w:p>
            <w:pPr>
              <w:pStyle w:val="Address2"/>
              <w:rPr>
                <w:rFonts w:ascii="Times New Roman" w:hAnsi="Times New Roman" w:cs="Times New Roman"/>
              </w:rPr>
            </w:pPr>
            <w:r>
              <w:rPr>
                <w:rFonts w:cs="Times New Roman" w:ascii="Times New Roman" w:hAnsi="Times New Roman"/>
              </w:rPr>
              <w:t>2000 Cullen Ave #15</w:t>
            </w:r>
          </w:p>
          <w:p>
            <w:pPr>
              <w:pStyle w:val="Address2"/>
              <w:rPr>
                <w:rFonts w:ascii="Times New Roman" w:hAnsi="Times New Roman" w:cs="Times New Roman"/>
              </w:rPr>
            </w:pPr>
            <w:r>
              <w:rPr>
                <w:rFonts w:cs="Times New Roman" w:ascii="Times New Roman" w:hAnsi="Times New Roman"/>
              </w:rPr>
              <w:t>Austin TX, 78757</w:t>
            </w:r>
          </w:p>
        </w:tc>
        <w:tc>
          <w:tcPr>
            <w:tcW w:w="2304" w:type="dxa"/>
            <w:tcBorders/>
          </w:tcPr>
          <w:p>
            <w:pPr>
              <w:pStyle w:val="Address1"/>
              <w:rPr>
                <w:rFonts w:ascii="Times New Roman" w:hAnsi="Times New Roman" w:cs="Times New Roman"/>
              </w:rPr>
            </w:pPr>
            <w:r>
              <w:rPr>
                <w:rFonts w:cs="Times New Roman" w:ascii="Times New Roman" w:hAnsi="Times New Roman"/>
              </w:rPr>
              <w:t>Phone (512)-467-7508</w:t>
            </w:r>
          </w:p>
          <w:p>
            <w:pPr>
              <w:pStyle w:val="Address1"/>
              <w:rPr>
                <w:rFonts w:ascii="Times New Roman" w:hAnsi="Times New Roman" w:cs="Times New Roman"/>
              </w:rPr>
            </w:pPr>
            <w:r>
              <w:rPr>
                <w:rFonts w:cs="Times New Roman" w:ascii="Times New Roman" w:hAnsi="Times New Roman"/>
              </w:rPr>
              <w:t>E-mail jdoran@mail.utexas.edu</w:t>
            </w:r>
          </w:p>
        </w:tc>
      </w:tr>
    </w:tbl>
    <w:p>
      <w:pPr>
        <w:pStyle w:val="Name"/>
        <w:rPr/>
      </w:pPr>
      <w:r>
        <w:rPr/>
        <w:t>James S. Doran</w:t>
      </w:r>
    </w:p>
    <w:tbl>
      <w:tblPr>
        <w:tblW w:w="8820" w:type="dxa"/>
        <w:jc w:val="start"/>
        <w:tblInd w:w="0" w:type="dxa"/>
        <w:tblLayout w:type="fixed"/>
        <w:tblCellMar>
          <w:top w:w="0" w:type="dxa"/>
          <w:start w:w="108" w:type="dxa"/>
          <w:bottom w:w="0" w:type="dxa"/>
          <w:end w:w="108" w:type="dxa"/>
        </w:tblCellMar>
      </w:tblPr>
      <w:tblGrid>
        <w:gridCol w:w="1683"/>
        <w:gridCol w:w="7137"/>
      </w:tblGrid>
      <w:tr>
        <w:trPr/>
        <w:tc>
          <w:tcPr>
            <w:tcW w:w="1683" w:type="dxa"/>
            <w:tcBorders/>
          </w:tcPr>
          <w:p>
            <w:pPr>
              <w:pStyle w:val="SectionTitle"/>
              <w:spacing w:lineRule="atLeast" w:line="220" w:before="220" w:after="0"/>
              <w:rPr/>
            </w:pPr>
            <w:r>
              <w:rPr/>
              <w:t>Education</w:t>
            </w:r>
          </w:p>
        </w:tc>
        <w:tc>
          <w:tcPr>
            <w:tcW w:w="7137" w:type="dxa"/>
            <w:tcBorders/>
          </w:tcPr>
          <w:p>
            <w:pPr>
              <w:pStyle w:val="CompanyName"/>
              <w:spacing w:lineRule="atLeast" w:line="220" w:before="240" w:after="40"/>
              <w:rPr/>
            </w:pPr>
            <w:r>
              <w:rPr/>
              <w:t>1998 - Current</w:t>
              <w:tab/>
              <w:t>University of Texas</w:t>
              <w:tab/>
              <w:t>Austin, TX</w:t>
            </w:r>
          </w:p>
          <w:p>
            <w:pPr>
              <w:pStyle w:val="JobTitle"/>
              <w:rPr>
                <w:rFonts w:ascii="Times New Roman" w:hAnsi="Times New Roman" w:cs="Times New Roman"/>
                <w:b/>
                <w:bCs/>
                <w:sz w:val="24"/>
              </w:rPr>
            </w:pPr>
            <w:r>
              <w:rPr>
                <w:rFonts w:cs="Times New Roman" w:ascii="Times New Roman" w:hAnsi="Times New Roman"/>
                <w:b/>
                <w:bCs/>
                <w:sz w:val="24"/>
              </w:rPr>
              <w:t xml:space="preserve">Ph.D. Candidate in Finance </w:t>
            </w:r>
          </w:p>
          <w:p>
            <w:pPr>
              <w:pStyle w:val="Achievement"/>
              <w:numPr>
                <w:ilvl w:val="0"/>
                <w:numId w:val="0"/>
              </w:numPr>
              <w:ind w:hanging="0" w:start="0"/>
              <w:rPr>
                <w:rFonts w:ascii="Times New Roman" w:hAnsi="Times New Roman" w:cs="Times New Roman"/>
                <w:b/>
                <w:bCs/>
              </w:rPr>
            </w:pPr>
            <w:r>
              <w:rPr>
                <w:rFonts w:cs="Times New Roman" w:ascii="Times New Roman" w:hAnsi="Times New Roman"/>
                <w:b/>
                <w:bCs/>
              </w:rPr>
              <w:t>Minor in Economics and Statistics</w:t>
            </w:r>
          </w:p>
          <w:p>
            <w:pPr>
              <w:pStyle w:val="Achievement"/>
              <w:numPr>
                <w:ilvl w:val="0"/>
                <w:numId w:val="3"/>
              </w:numPr>
              <w:tabs>
                <w:tab w:val="left" w:pos="240" w:leader="none"/>
              </w:tabs>
              <w:rPr>
                <w:rFonts w:ascii="Times New Roman" w:hAnsi="Times New Roman" w:cs="Times New Roman"/>
              </w:rPr>
            </w:pPr>
            <w:r>
              <w:rPr>
                <w:rFonts w:cs="Times New Roman" w:ascii="Times New Roman" w:hAnsi="Times New Roman"/>
              </w:rPr>
              <w:t>Dissertation focus on Corporate Finance and Contract Theory</w:t>
            </w:r>
          </w:p>
          <w:p>
            <w:pPr>
              <w:pStyle w:val="Achievement"/>
              <w:numPr>
                <w:ilvl w:val="0"/>
                <w:numId w:val="6"/>
              </w:numPr>
              <w:ind w:hanging="240" w:start="240" w:end="0"/>
              <w:rPr>
                <w:rFonts w:ascii="Times New Roman" w:hAnsi="Times New Roman" w:cs="Times New Roman"/>
              </w:rPr>
            </w:pPr>
            <w:r>
              <w:rPr>
                <w:rFonts w:cs="Times New Roman" w:ascii="Times New Roman" w:hAnsi="Times New Roman"/>
              </w:rPr>
              <w:t>GPA 3.875</w:t>
            </w:r>
          </w:p>
          <w:p>
            <w:pPr>
              <w:pStyle w:val="CompanyName"/>
              <w:rPr/>
            </w:pPr>
            <w:r>
              <w:rPr/>
              <w:t>1993 - 1997</w:t>
              <w:tab/>
              <w:t>Emory University</w:t>
              <w:tab/>
              <w:t>Atlanta, GA</w:t>
            </w:r>
          </w:p>
          <w:p>
            <w:pPr>
              <w:pStyle w:val="JobTitle"/>
              <w:rPr>
                <w:rFonts w:ascii="Times New Roman" w:hAnsi="Times New Roman" w:cs="Times New Roman"/>
                <w:b/>
                <w:bCs/>
                <w:sz w:val="24"/>
              </w:rPr>
            </w:pPr>
            <w:r>
              <w:rPr>
                <w:rFonts w:cs="Times New Roman" w:ascii="Times New Roman" w:hAnsi="Times New Roman"/>
                <w:b/>
                <w:bCs/>
                <w:sz w:val="24"/>
              </w:rPr>
              <w:t>BS in Economics and Computer Science</w:t>
            </w:r>
          </w:p>
          <w:p>
            <w:pPr>
              <w:pStyle w:val="Achievement"/>
              <w:numPr>
                <w:ilvl w:val="0"/>
                <w:numId w:val="5"/>
              </w:numPr>
              <w:tabs>
                <w:tab w:val="left" w:pos="240" w:leader="none"/>
              </w:tabs>
              <w:rPr>
                <w:rFonts w:ascii="Times New Roman" w:hAnsi="Times New Roman" w:cs="Times New Roman"/>
              </w:rPr>
            </w:pPr>
            <w:r>
              <w:rPr>
                <w:rFonts w:cs="Times New Roman" w:ascii="Times New Roman" w:hAnsi="Times New Roman"/>
              </w:rPr>
              <w:t>GPA 3.8</w:t>
            </w:r>
          </w:p>
          <w:p>
            <w:pPr>
              <w:pStyle w:val="Achievement"/>
              <w:numPr>
                <w:ilvl w:val="0"/>
                <w:numId w:val="5"/>
              </w:numPr>
              <w:tabs>
                <w:tab w:val="left" w:pos="240" w:leader="none"/>
              </w:tabs>
              <w:spacing w:before="0" w:after="60"/>
              <w:ind w:hanging="240" w:start="240" w:end="0"/>
              <w:rPr>
                <w:rFonts w:ascii="Times New Roman" w:hAnsi="Times New Roman" w:cs="Times New Roman"/>
              </w:rPr>
            </w:pPr>
            <w:r>
              <w:rPr>
                <w:rFonts w:cs="Times New Roman" w:ascii="Times New Roman" w:hAnsi="Times New Roman"/>
              </w:rPr>
              <w:t>Graduated member of Economic Honor Society- Omnicron Delta Epsilon</w:t>
            </w:r>
          </w:p>
        </w:tc>
      </w:tr>
      <w:tr>
        <w:trPr/>
        <w:tc>
          <w:tcPr>
            <w:tcW w:w="1683" w:type="dxa"/>
            <w:tcBorders/>
          </w:tcPr>
          <w:p>
            <w:pPr>
              <w:pStyle w:val="SectionTitle"/>
              <w:spacing w:lineRule="atLeast" w:line="220" w:before="220" w:after="0"/>
              <w:rPr/>
            </w:pPr>
            <w:r>
              <w:rPr/>
              <w:t>Professional experience</w:t>
            </w:r>
          </w:p>
        </w:tc>
        <w:tc>
          <w:tcPr>
            <w:tcW w:w="7137" w:type="dxa"/>
            <w:tcBorders/>
          </w:tcPr>
          <w:p>
            <w:pPr>
              <w:pStyle w:val="CompanyName"/>
              <w:spacing w:lineRule="atLeast" w:line="220" w:before="240" w:after="40"/>
              <w:rPr/>
            </w:pPr>
            <w:r>
              <w:rPr/>
              <w:t>1998- Current</w:t>
              <w:tab/>
              <w:t>University of Texas</w:t>
              <w:tab/>
              <w:t>Austin, TX</w:t>
            </w:r>
          </w:p>
          <w:p>
            <w:pPr>
              <w:pStyle w:val="JobTitle"/>
              <w:rPr>
                <w:rFonts w:ascii="Times New Roman" w:hAnsi="Times New Roman" w:cs="Times New Roman"/>
                <w:b/>
                <w:bCs/>
              </w:rPr>
            </w:pPr>
            <w:r>
              <w:rPr>
                <w:rFonts w:cs="Times New Roman" w:ascii="Times New Roman" w:hAnsi="Times New Roman"/>
                <w:b/>
                <w:bCs/>
              </w:rPr>
              <w:t>Professor for Undergraduate Business Finance, and Investment Theory</w:t>
            </w:r>
          </w:p>
          <w:p>
            <w:pPr>
              <w:pStyle w:val="Achievement"/>
              <w:numPr>
                <w:ilvl w:val="0"/>
                <w:numId w:val="6"/>
              </w:numPr>
              <w:ind w:hanging="0" w:start="0"/>
              <w:rPr>
                <w:rFonts w:ascii="Times New Roman" w:hAnsi="Times New Roman" w:cs="Times New Roman"/>
              </w:rPr>
            </w:pPr>
            <w:r>
              <w:rPr>
                <w:rFonts w:cs="Times New Roman" w:ascii="Times New Roman" w:hAnsi="Times New Roman"/>
              </w:rPr>
              <w:t>Teaching core finance classes for undergraduate business majors</w:t>
            </w:r>
          </w:p>
          <w:p>
            <w:pPr>
              <w:pStyle w:val="Achievement"/>
              <w:numPr>
                <w:ilvl w:val="0"/>
                <w:numId w:val="6"/>
              </w:numPr>
              <w:ind w:hanging="0" w:start="0"/>
              <w:rPr>
                <w:rFonts w:ascii="Times New Roman" w:hAnsi="Times New Roman" w:cs="Times New Roman"/>
              </w:rPr>
            </w:pPr>
            <w:r>
              <w:rPr>
                <w:rFonts w:cs="Times New Roman" w:ascii="Times New Roman" w:hAnsi="Times New Roman"/>
              </w:rPr>
              <w:t>Construct lectures and tests to help facilitate students understanding</w:t>
            </w:r>
          </w:p>
          <w:p>
            <w:pPr>
              <w:pStyle w:val="Achievement"/>
              <w:numPr>
                <w:ilvl w:val="0"/>
                <w:numId w:val="6"/>
              </w:numPr>
              <w:ind w:hanging="245" w:start="490" w:end="0"/>
              <w:rPr>
                <w:rFonts w:ascii="Times New Roman" w:hAnsi="Times New Roman" w:cs="Times New Roman"/>
              </w:rPr>
            </w:pPr>
            <w:r>
              <w:rPr>
                <w:rFonts w:cs="Times New Roman" w:ascii="Times New Roman" w:hAnsi="Times New Roman"/>
              </w:rPr>
              <w:t>Topics include-Business Finance</w:t>
            </w:r>
          </w:p>
          <w:p>
            <w:pPr>
              <w:pStyle w:val="Achievement"/>
              <w:numPr>
                <w:ilvl w:val="0"/>
                <w:numId w:val="0"/>
              </w:numPr>
              <w:ind w:hanging="0" w:start="245" w:end="0"/>
              <w:rPr>
                <w:rFonts w:ascii="Times New Roman" w:hAnsi="Times New Roman" w:cs="Times New Roman"/>
              </w:rPr>
            </w:pPr>
            <w:r>
              <w:rPr>
                <w:rFonts w:cs="Times New Roman" w:ascii="Times New Roman" w:hAnsi="Times New Roman"/>
              </w:rPr>
              <w:t>Time Value Of Money, CAPM, Project evaluation methods (NPV, IRR, EAR), Option pricing, Security valuation and other topics</w:t>
            </w:r>
          </w:p>
          <w:p>
            <w:pPr>
              <w:pStyle w:val="Achievement"/>
              <w:numPr>
                <w:ilvl w:val="0"/>
                <w:numId w:val="7"/>
              </w:numPr>
              <w:rPr>
                <w:rFonts w:ascii="Times New Roman" w:hAnsi="Times New Roman" w:cs="Times New Roman"/>
              </w:rPr>
            </w:pPr>
            <w:r>
              <w:rPr>
                <w:rFonts w:cs="Times New Roman" w:ascii="Times New Roman" w:hAnsi="Times New Roman"/>
              </w:rPr>
              <w:t>Topics include-Investment Theory</w:t>
            </w:r>
          </w:p>
          <w:p>
            <w:pPr>
              <w:pStyle w:val="Achievement"/>
              <w:numPr>
                <w:ilvl w:val="0"/>
                <w:numId w:val="0"/>
              </w:numPr>
              <w:ind w:hanging="0" w:start="245" w:end="0"/>
              <w:rPr>
                <w:rFonts w:ascii="Times New Roman" w:hAnsi="Times New Roman" w:cs="Times New Roman"/>
              </w:rPr>
            </w:pPr>
            <w:r>
              <w:rPr>
                <w:rFonts w:cs="Times New Roman" w:ascii="Times New Roman" w:hAnsi="Times New Roman"/>
              </w:rPr>
              <w:t>Securities and Financial Markets, Portfolio Theory, APT, Financial Statement Analysis, and other topics</w:t>
            </w:r>
          </w:p>
          <w:p>
            <w:pPr>
              <w:pStyle w:val="Achievement"/>
              <w:numPr>
                <w:ilvl w:val="0"/>
                <w:numId w:val="0"/>
              </w:numPr>
              <w:ind w:hanging="0" w:start="0"/>
              <w:rPr>
                <w:rFonts w:ascii="Times New Roman" w:hAnsi="Times New Roman" w:cs="Times New Roman"/>
              </w:rPr>
            </w:pPr>
            <w:r>
              <w:rPr>
                <w:rFonts w:cs="Times New Roman" w:ascii="Times New Roman" w:hAnsi="Times New Roman"/>
              </w:rPr>
            </w:r>
          </w:p>
          <w:p>
            <w:pPr>
              <w:pStyle w:val="JobTitle"/>
              <w:rPr>
                <w:rFonts w:ascii="Times New Roman" w:hAnsi="Times New Roman" w:cs="Times New Roman"/>
                <w:b/>
                <w:bCs/>
              </w:rPr>
            </w:pPr>
            <w:r>
              <w:rPr>
                <w:rFonts w:cs="Times New Roman" w:ascii="Times New Roman" w:hAnsi="Times New Roman"/>
                <w:b/>
                <w:bCs/>
              </w:rPr>
              <w:t>Teaching Assistant for MBA Investments/Global Finance/Financial Management</w:t>
            </w:r>
          </w:p>
          <w:p>
            <w:pPr>
              <w:pStyle w:val="Achievement"/>
              <w:numPr>
                <w:ilvl w:val="0"/>
                <w:numId w:val="6"/>
              </w:numPr>
              <w:ind w:hanging="0" w:start="0"/>
              <w:rPr>
                <w:rFonts w:ascii="Times New Roman" w:hAnsi="Times New Roman" w:cs="Times New Roman"/>
              </w:rPr>
            </w:pPr>
            <w:r>
              <w:rPr>
                <w:rFonts w:cs="Times New Roman" w:ascii="Times New Roman" w:hAnsi="Times New Roman"/>
              </w:rPr>
              <w:t>Responsible for giving review and problem solving lectures</w:t>
            </w:r>
          </w:p>
          <w:p>
            <w:pPr>
              <w:pStyle w:val="Achievement"/>
              <w:numPr>
                <w:ilvl w:val="0"/>
                <w:numId w:val="6"/>
              </w:numPr>
              <w:ind w:hanging="0" w:start="0"/>
              <w:rPr>
                <w:rFonts w:ascii="Times New Roman" w:hAnsi="Times New Roman" w:cs="Times New Roman"/>
              </w:rPr>
            </w:pPr>
            <w:r>
              <w:rPr>
                <w:rFonts w:cs="Times New Roman" w:ascii="Times New Roman" w:hAnsi="Times New Roman"/>
              </w:rPr>
              <w:t>Graded and assisted in the construction of all tests</w:t>
            </w:r>
          </w:p>
          <w:p>
            <w:pPr>
              <w:pStyle w:val="JobTitle"/>
              <w:rPr>
                <w:rFonts w:ascii="Times New Roman" w:hAnsi="Times New Roman" w:cs="Times New Roman"/>
                <w:b/>
                <w:bCs/>
              </w:rPr>
            </w:pPr>
            <w:r>
              <w:rPr>
                <w:rFonts w:cs="Times New Roman" w:ascii="Times New Roman" w:hAnsi="Times New Roman"/>
                <w:b/>
                <w:bCs/>
              </w:rPr>
              <w:t>Research Assistant</w:t>
            </w:r>
          </w:p>
          <w:p>
            <w:pPr>
              <w:pStyle w:val="Achievement"/>
              <w:numPr>
                <w:ilvl w:val="0"/>
                <w:numId w:val="6"/>
              </w:numPr>
              <w:ind w:hanging="0" w:start="0"/>
              <w:rPr>
                <w:rFonts w:ascii="Times New Roman" w:hAnsi="Times New Roman" w:cs="Times New Roman"/>
              </w:rPr>
            </w:pPr>
            <w:r>
              <w:rPr>
                <w:rFonts w:cs="Times New Roman" w:ascii="Times New Roman" w:hAnsi="Times New Roman"/>
              </w:rPr>
              <w:t>Assisted Professors in data collection on projects such as-</w:t>
            </w:r>
          </w:p>
          <w:p>
            <w:pPr>
              <w:pStyle w:val="Achievement"/>
              <w:numPr>
                <w:ilvl w:val="0"/>
                <w:numId w:val="0"/>
              </w:numPr>
              <w:ind w:hanging="0" w:start="245" w:end="0"/>
              <w:rPr>
                <w:rFonts w:ascii="Times New Roman" w:hAnsi="Times New Roman" w:cs="Times New Roman"/>
              </w:rPr>
            </w:pPr>
            <w:r>
              <w:rPr>
                <w:rFonts w:cs="Times New Roman" w:ascii="Times New Roman" w:hAnsi="Times New Roman"/>
              </w:rPr>
              <w:t>Public vs. Private Debt lending rates, CEO compensation, updating of MBA Investment text, and other topics</w:t>
            </w:r>
          </w:p>
          <w:p>
            <w:pPr>
              <w:pStyle w:val="Achievement"/>
              <w:numPr>
                <w:ilvl w:val="0"/>
                <w:numId w:val="6"/>
              </w:numPr>
              <w:ind w:hanging="0" w:start="0"/>
              <w:rPr>
                <w:rFonts w:ascii="Times New Roman" w:hAnsi="Times New Roman" w:cs="Times New Roman"/>
              </w:rPr>
            </w:pPr>
            <w:r>
              <w:rPr>
                <w:rFonts w:cs="Times New Roman" w:ascii="Times New Roman" w:hAnsi="Times New Roman"/>
              </w:rPr>
              <w:t xml:space="preserve">Ran empirical tests on specific data sets to find anomalies or patterns </w:t>
            </w:r>
          </w:p>
          <w:p>
            <w:pPr>
              <w:pStyle w:val="CompanyName"/>
              <w:rPr/>
            </w:pPr>
            <w:r>
              <w:rPr/>
              <w:t>1999 - Current</w:t>
              <w:tab/>
              <w:t>Sub-Contractor for Teknecon</w:t>
              <w:tab/>
              <w:t>Austin, TX</w:t>
            </w:r>
          </w:p>
          <w:p>
            <w:pPr>
              <w:pStyle w:val="JobTitle"/>
              <w:rPr>
                <w:rFonts w:ascii="Times New Roman" w:hAnsi="Times New Roman" w:cs="Times New Roman"/>
              </w:rPr>
            </w:pPr>
            <w:r>
              <w:rPr>
                <w:rFonts w:cs="Times New Roman" w:ascii="Times New Roman" w:hAnsi="Times New Roman"/>
              </w:rPr>
              <w:t>Independent Consultant</w:t>
            </w:r>
          </w:p>
          <w:p>
            <w:pPr>
              <w:pStyle w:val="Achievement"/>
              <w:numPr>
                <w:ilvl w:val="0"/>
                <w:numId w:val="2"/>
              </w:numPr>
              <w:tabs>
                <w:tab w:val="left" w:pos="240" w:leader="none"/>
              </w:tabs>
              <w:rPr>
                <w:rFonts w:ascii="Times New Roman" w:hAnsi="Times New Roman" w:cs="Times New Roman"/>
              </w:rPr>
            </w:pPr>
            <w:r>
              <w:rPr>
                <w:rFonts w:cs="Times New Roman" w:ascii="Times New Roman" w:hAnsi="Times New Roman"/>
              </w:rPr>
              <w:t>Developed risk management models for energy clients</w:t>
            </w:r>
          </w:p>
          <w:p>
            <w:pPr>
              <w:pStyle w:val="Achievement"/>
              <w:numPr>
                <w:ilvl w:val="0"/>
                <w:numId w:val="2"/>
              </w:numPr>
              <w:tabs>
                <w:tab w:val="left" w:pos="240" w:leader="none"/>
              </w:tabs>
              <w:rPr>
                <w:rFonts w:ascii="Times New Roman" w:hAnsi="Times New Roman" w:cs="Times New Roman"/>
              </w:rPr>
            </w:pPr>
            <w:r>
              <w:rPr>
                <w:rFonts w:cs="Times New Roman" w:ascii="Times New Roman" w:hAnsi="Times New Roman"/>
              </w:rPr>
              <w:t>Developed option pricing and volatility models</w:t>
            </w:r>
          </w:p>
          <w:p>
            <w:pPr>
              <w:pStyle w:val="Achievement"/>
              <w:numPr>
                <w:ilvl w:val="0"/>
                <w:numId w:val="2"/>
              </w:numPr>
              <w:tabs>
                <w:tab w:val="left" w:pos="240" w:leader="none"/>
              </w:tabs>
              <w:rPr>
                <w:rFonts w:ascii="Times New Roman" w:hAnsi="Times New Roman" w:cs="Times New Roman"/>
              </w:rPr>
            </w:pPr>
            <w:r>
              <w:rPr>
                <w:rFonts w:cs="Times New Roman" w:ascii="Times New Roman" w:hAnsi="Times New Roman"/>
              </w:rPr>
              <w:t>Assisted in the analytical method for pricing specific client derivatives</w:t>
            </w:r>
          </w:p>
          <w:p>
            <w:pPr>
              <w:pStyle w:val="CompanyName"/>
              <w:rPr/>
            </w:pPr>
            <w:r>
              <w:rPr/>
              <w:t>1997 - 1998</w:t>
              <w:tab/>
              <w:t>Citibank</w:t>
              <w:tab/>
              <w:t>New York, NY</w:t>
            </w:r>
          </w:p>
          <w:p>
            <w:pPr>
              <w:pStyle w:val="JobTitle"/>
              <w:rPr>
                <w:rFonts w:ascii="Times New Roman" w:hAnsi="Times New Roman" w:cs="Times New Roman"/>
              </w:rPr>
            </w:pPr>
            <w:r>
              <w:rPr>
                <w:rFonts w:cs="Times New Roman" w:ascii="Times New Roman" w:hAnsi="Times New Roman"/>
              </w:rPr>
              <w:t>Information Technology Analyst</w:t>
            </w:r>
          </w:p>
          <w:p>
            <w:pPr>
              <w:pStyle w:val="Achievement"/>
              <w:numPr>
                <w:ilvl w:val="0"/>
                <w:numId w:val="4"/>
              </w:numPr>
              <w:tabs>
                <w:tab w:val="left" w:pos="240" w:leader="none"/>
              </w:tabs>
              <w:rPr>
                <w:rFonts w:ascii="Times New Roman" w:hAnsi="Times New Roman" w:cs="Times New Roman"/>
              </w:rPr>
            </w:pPr>
            <w:r>
              <w:rPr>
                <w:rFonts w:cs="Times New Roman" w:ascii="Times New Roman" w:hAnsi="Times New Roman"/>
              </w:rPr>
              <w:t>Assisted and helped design Letter of Credit program for South American Clients</w:t>
            </w:r>
          </w:p>
          <w:p>
            <w:pPr>
              <w:pStyle w:val="Achievement"/>
              <w:numPr>
                <w:ilvl w:val="0"/>
                <w:numId w:val="4"/>
              </w:numPr>
              <w:tabs>
                <w:tab w:val="left" w:pos="240" w:leader="none"/>
              </w:tabs>
              <w:rPr>
                <w:rFonts w:ascii="Times New Roman" w:hAnsi="Times New Roman" w:cs="Times New Roman"/>
              </w:rPr>
            </w:pPr>
            <w:r>
              <w:rPr>
                <w:rFonts w:cs="Times New Roman" w:ascii="Times New Roman" w:hAnsi="Times New Roman"/>
              </w:rPr>
              <w:t>Responsible for testing and debugging</w:t>
            </w:r>
          </w:p>
          <w:p>
            <w:pPr>
              <w:pStyle w:val="Achievement"/>
              <w:numPr>
                <w:ilvl w:val="0"/>
                <w:numId w:val="4"/>
              </w:numPr>
              <w:tabs>
                <w:tab w:val="left" w:pos="240" w:leader="none"/>
              </w:tabs>
              <w:rPr>
                <w:rFonts w:ascii="Times New Roman" w:hAnsi="Times New Roman" w:cs="Times New Roman"/>
              </w:rPr>
            </w:pPr>
            <w:r>
              <w:rPr>
                <w:rFonts w:cs="Times New Roman" w:ascii="Times New Roman" w:hAnsi="Times New Roman"/>
              </w:rPr>
              <w:t xml:space="preserve">Liaison between client and design team </w:t>
            </w:r>
          </w:p>
          <w:p>
            <w:pPr>
              <w:pStyle w:val="Achievement"/>
              <w:numPr>
                <w:ilvl w:val="0"/>
                <w:numId w:val="0"/>
              </w:numPr>
              <w:spacing w:before="0" w:after="60"/>
              <w:ind w:hanging="0" w:start="0"/>
              <w:rPr>
                <w:rFonts w:ascii="Times New Roman" w:hAnsi="Times New Roman" w:cs="Times New Roman"/>
              </w:rPr>
            </w:pPr>
            <w:r>
              <w:rPr>
                <w:rFonts w:cs="Times New Roman" w:ascii="Times New Roman" w:hAnsi="Times New Roman"/>
              </w:rPr>
            </w:r>
          </w:p>
        </w:tc>
      </w:tr>
      <w:tr>
        <w:trPr/>
        <w:tc>
          <w:tcPr>
            <w:tcW w:w="1683" w:type="dxa"/>
            <w:tcBorders/>
          </w:tcPr>
          <w:p>
            <w:pPr>
              <w:pStyle w:val="SectionTitle"/>
              <w:spacing w:lineRule="atLeast" w:line="220" w:before="220" w:after="0"/>
              <w:rPr/>
            </w:pPr>
            <w:r>
              <w:rPr/>
              <w:t>Skills</w:t>
            </w:r>
          </w:p>
        </w:tc>
        <w:tc>
          <w:tcPr>
            <w:tcW w:w="7137" w:type="dxa"/>
            <w:tcBorders/>
          </w:tcPr>
          <w:p>
            <w:pPr>
              <w:pStyle w:val="Objective"/>
              <w:spacing w:before="240" w:after="220"/>
              <w:rPr>
                <w:rFonts w:ascii="Times New Roman" w:hAnsi="Times New Roman" w:cs="Times New Roman"/>
              </w:rPr>
            </w:pPr>
            <w:r>
              <w:rPr>
                <w:rFonts w:cs="Times New Roman" w:ascii="Times New Roman" w:hAnsi="Times New Roman"/>
              </w:rPr>
              <w:t>All Microsoft Products including Visual Basic, Knowledge of Programming languages C, C++, SQL, UNIX, HTML, Statistical languagues TSP, SAS, STATA</w:t>
            </w:r>
          </w:p>
        </w:tc>
      </w:tr>
    </w:tbl>
    <w:p>
      <w:pPr>
        <w:pStyle w:val="Normal"/>
        <w:rPr>
          <w:b/>
          <w:bCs/>
        </w:rPr>
      </w:pPr>
      <w:r>
        <w:br w:type="page"/>
      </w:r>
      <w:r>
        <w:rPr>
          <w:b/>
          <w:bCs/>
        </w:rPr>
      </w:r>
    </w:p>
    <w:tbl>
      <w:tblPr>
        <w:tblW w:w="8820" w:type="dxa"/>
        <w:jc w:val="start"/>
        <w:tblInd w:w="0" w:type="dxa"/>
        <w:tblLayout w:type="fixed"/>
        <w:tblCellMar>
          <w:top w:w="0" w:type="dxa"/>
          <w:start w:w="108" w:type="dxa"/>
          <w:bottom w:w="0" w:type="dxa"/>
          <w:end w:w="108" w:type="dxa"/>
        </w:tblCellMar>
      </w:tblPr>
      <w:tblGrid>
        <w:gridCol w:w="1683"/>
        <w:gridCol w:w="7137"/>
      </w:tblGrid>
      <w:tr>
        <w:trPr/>
        <w:tc>
          <w:tcPr>
            <w:tcW w:w="1683" w:type="dxa"/>
            <w:tcBorders/>
          </w:tcPr>
          <w:p>
            <w:pPr>
              <w:pStyle w:val="SectionTitle"/>
              <w:spacing w:lineRule="atLeast" w:line="220" w:before="220" w:after="0"/>
              <w:rPr/>
            </w:pPr>
            <w:r>
              <w:rPr/>
              <w:t>Awards received</w:t>
            </w:r>
          </w:p>
        </w:tc>
        <w:tc>
          <w:tcPr>
            <w:tcW w:w="7137" w:type="dxa"/>
            <w:tcBorders/>
          </w:tcPr>
          <w:p>
            <w:pPr>
              <w:pStyle w:val="Objective"/>
              <w:spacing w:before="240" w:after="220"/>
              <w:rPr>
                <w:rFonts w:ascii="Times New Roman" w:hAnsi="Times New Roman" w:cs="Times New Roman"/>
              </w:rPr>
            </w:pPr>
            <w:r>
              <w:rPr>
                <w:rFonts w:cs="Times New Roman" w:ascii="Times New Roman" w:hAnsi="Times New Roman"/>
              </w:rPr>
              <w:t>University of Texas Fellowship Award 2000, Academic All-America for Soccer 1997, Captain-Emory Soccer 1996-97</w:t>
            </w:r>
          </w:p>
        </w:tc>
      </w:tr>
      <w:tr>
        <w:trPr/>
        <w:tc>
          <w:tcPr>
            <w:tcW w:w="1683" w:type="dxa"/>
            <w:tcBorders/>
          </w:tcPr>
          <w:p>
            <w:pPr>
              <w:pStyle w:val="SectionTitle"/>
              <w:spacing w:lineRule="atLeast" w:line="220" w:before="220" w:after="0"/>
              <w:rPr/>
            </w:pPr>
            <w:r>
              <w:rPr/>
              <w:t>Interests and activities</w:t>
            </w:r>
          </w:p>
          <w:p>
            <w:pPr>
              <w:pStyle w:val="Normal"/>
              <w:rPr/>
            </w:pPr>
            <w:r>
              <w:rPr/>
            </w:r>
          </w:p>
        </w:tc>
        <w:tc>
          <w:tcPr>
            <w:tcW w:w="7137" w:type="dxa"/>
            <w:tcBorders/>
          </w:tcPr>
          <w:p>
            <w:pPr>
              <w:pStyle w:val="Objective"/>
              <w:spacing w:before="240" w:after="220"/>
              <w:rPr>
                <w:rFonts w:ascii="Times New Roman" w:hAnsi="Times New Roman" w:cs="Times New Roman"/>
              </w:rPr>
            </w:pPr>
            <w:r>
              <w:rPr>
                <w:rFonts w:cs="Times New Roman" w:ascii="Times New Roman" w:hAnsi="Times New Roman"/>
              </w:rPr>
              <w:t xml:space="preserve">Ironman Triathlon, traveling, computers, and snorkeling </w:t>
            </w:r>
          </w:p>
        </w:tc>
      </w:tr>
      <w:tr>
        <w:trPr/>
        <w:tc>
          <w:tcPr>
            <w:tcW w:w="1683" w:type="dxa"/>
            <w:tcBorders/>
          </w:tcPr>
          <w:p>
            <w:pPr>
              <w:pStyle w:val="SectionTitle"/>
              <w:spacing w:lineRule="atLeast" w:line="220" w:before="220" w:after="0"/>
              <w:rPr/>
            </w:pPr>
            <w:r>
              <w:rPr/>
              <w:t>Research</w:t>
            </w:r>
          </w:p>
        </w:tc>
        <w:tc>
          <w:tcPr>
            <w:tcW w:w="7137" w:type="dxa"/>
            <w:tcBorders/>
          </w:tcPr>
          <w:p>
            <w:pPr>
              <w:pStyle w:val="BodyText"/>
              <w:jc w:val="center"/>
              <w:rPr>
                <w:rFonts w:ascii="Times New Roman" w:hAnsi="Times New Roman" w:cs="Times New Roman"/>
                <w:b/>
                <w:bCs/>
              </w:rPr>
            </w:pPr>
            <w:r>
              <w:rPr>
                <w:rFonts w:cs="Times New Roman" w:ascii="Times New Roman" w:hAnsi="Times New Roman"/>
                <w:b/>
                <w:bCs/>
              </w:rPr>
              <w:t>What Causes Volatility of U.S. Foreign Investment: Measurements of Exchange Rate effects on Developed and Emerging Markets</w:t>
            </w:r>
          </w:p>
          <w:p>
            <w:pPr>
              <w:pStyle w:val="Normal"/>
              <w:rPr>
                <w:rFonts w:ascii="Times New Roman" w:hAnsi="Times New Roman" w:cs="Times New Roman"/>
                <w:b/>
                <w:bCs/>
              </w:rPr>
            </w:pPr>
            <w:r>
              <w:rPr>
                <w:rFonts w:cs="Times New Roman" w:ascii="Times New Roman" w:hAnsi="Times New Roman"/>
                <w:b/>
                <w:bCs/>
              </w:rPr>
            </w:r>
          </w:p>
          <w:p>
            <w:pPr>
              <w:pStyle w:val="Normal"/>
              <w:jc w:val="center"/>
              <w:rPr>
                <w:rFonts w:ascii="Times New Roman" w:hAnsi="Times New Roman" w:cs="Times New Roman"/>
              </w:rPr>
            </w:pPr>
            <w:r>
              <w:rPr>
                <w:rFonts w:cs="Times New Roman" w:ascii="Times New Roman" w:hAnsi="Times New Roman"/>
              </w:rPr>
              <w:t>Abstract</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This paper proposes that firm investment overseas will fluctuate with movements in exchange rates. This volatility will be economically and statistically significant in emerging markets, but not so in developed markets.  Reasons for this are due to the inherent volatility of the emerging markets bilateral exchange rate movement compared to the U.S. dollar, political instability, and change in foreign policy.</w:t>
            </w:r>
          </w:p>
          <w:p>
            <w:pPr>
              <w:pStyle w:val="Normal"/>
              <w:rPr>
                <w:rFonts w:ascii="Times New Roman" w:hAnsi="Times New Roman" w:cs="Times New Roman"/>
              </w:rPr>
            </w:pPr>
            <w:r>
              <w:rPr>
                <w:rFonts w:cs="Times New Roman" w:ascii="Times New Roman" w:hAnsi="Times New Roman"/>
              </w:rPr>
            </w:r>
          </w:p>
          <w:p>
            <w:pPr>
              <w:pStyle w:val="Heading7"/>
              <w:ind w:hanging="0" w:start="0"/>
              <w:rPr/>
            </w:pPr>
            <w:r>
              <w:rPr/>
              <w:t>Are Poisons Pills beneficial to Stockholders</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Abstract</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Incorporating the notion of Myers and Majlif, I show that poison pills actually hurt current stockholders due to the moral hazard problem of management. Management will drive the current stock price so low as to violate the NPV constraint of the raider. It is thus beneficial to shareholders to have no poison pill in place, since management’s defense against a raider is to maximize current share price.</w:t>
            </w:r>
          </w:p>
          <w:p>
            <w:pPr>
              <w:pStyle w:val="BodyText"/>
              <w:jc w:val="center"/>
              <w:rPr>
                <w:rFonts w:ascii="Times New Roman" w:hAnsi="Times New Roman" w:cs="Times New Roman"/>
                <w:b/>
                <w:bCs/>
              </w:rPr>
            </w:pPr>
            <w:r>
              <w:rPr>
                <w:rFonts w:cs="Times New Roman" w:ascii="Times New Roman" w:hAnsi="Times New Roman"/>
                <w:b/>
                <w:bCs/>
              </w:rPr>
            </w:r>
          </w:p>
          <w:p>
            <w:pPr>
              <w:pStyle w:val="BodyText"/>
              <w:jc w:val="center"/>
              <w:rPr>
                <w:rFonts w:ascii="Times New Roman" w:hAnsi="Times New Roman" w:cs="Times New Roman"/>
                <w:b/>
                <w:bCs/>
              </w:rPr>
            </w:pPr>
            <w:r>
              <w:rPr>
                <w:rFonts w:cs="Times New Roman" w:ascii="Times New Roman" w:hAnsi="Times New Roman"/>
                <w:b/>
                <w:bCs/>
              </w:rPr>
              <w:t>How Important is Winning?</w:t>
            </w:r>
          </w:p>
          <w:p>
            <w:pPr>
              <w:pStyle w:val="BodyText"/>
              <w:jc w:val="center"/>
              <w:rPr>
                <w:rFonts w:ascii="Times New Roman" w:hAnsi="Times New Roman" w:cs="Times New Roman"/>
              </w:rPr>
            </w:pPr>
            <w:r>
              <w:rPr>
                <w:rFonts w:cs="Times New Roman" w:ascii="Times New Roman" w:hAnsi="Times New Roman"/>
              </w:rPr>
              <w:t>Abstract:</w:t>
            </w:r>
          </w:p>
          <w:p>
            <w:pPr>
              <w:pStyle w:val="BodyText"/>
              <w:rPr>
                <w:rFonts w:ascii="Times New Roman" w:hAnsi="Times New Roman" w:cs="Times New Roman"/>
              </w:rPr>
            </w:pPr>
            <w:r>
              <w:rPr>
                <w:rFonts w:cs="Times New Roman" w:ascii="Times New Roman" w:hAnsi="Times New Roman"/>
              </w:rPr>
              <w:t xml:space="preserve">In this paper I examine the adverse selection problem that professional sport teams face when they hire new talent. The model will show how teams compete with one another for unrealized output given that they can hire the athlete for either the short or long period. The impact of non-pecuniary preferences can result in either a greater or lesser salary for the athlete dependent on the shape of the utility function.  </w:t>
            </w:r>
          </w:p>
          <w:p>
            <w:pPr>
              <w:pStyle w:val="BodyText"/>
              <w:jc w:val="center"/>
              <w:rPr>
                <w:rFonts w:ascii="Times New Roman" w:hAnsi="Times New Roman" w:cs="Times New Roman"/>
                <w:b/>
                <w:bCs/>
              </w:rPr>
            </w:pPr>
            <w:r>
              <w:rPr>
                <w:rFonts w:cs="Times New Roman" w:ascii="Times New Roman" w:hAnsi="Times New Roman"/>
                <w:b/>
                <w:bCs/>
              </w:rPr>
              <w:t>Does Winning Mean Financial Prosperity?</w:t>
            </w:r>
          </w:p>
          <w:p>
            <w:pPr>
              <w:pStyle w:val="BodyText"/>
              <w:jc w:val="center"/>
              <w:rPr>
                <w:rFonts w:ascii="Times New Roman" w:hAnsi="Times New Roman" w:cs="Times New Roman"/>
              </w:rPr>
            </w:pPr>
            <w:r>
              <w:rPr>
                <w:rFonts w:cs="Times New Roman" w:ascii="Times New Roman" w:hAnsi="Times New Roman"/>
              </w:rPr>
              <w:t>Abstract</w:t>
            </w:r>
          </w:p>
          <w:p>
            <w:pPr>
              <w:pStyle w:val="Normal"/>
              <w:rPr>
                <w:rFonts w:ascii="Times New Roman" w:hAnsi="Times New Roman" w:cs="Times New Roman"/>
              </w:rPr>
            </w:pPr>
            <w:r>
              <w:rPr>
                <w:rFonts w:cs="Times New Roman" w:ascii="Times New Roman" w:hAnsi="Times New Roman"/>
              </w:rPr>
              <w:t>A simple empirical examination of professional sport team value and winning percentage reveals very little correlation. The question then arises as to what drives firm value if it is not success. I argue that it is the aggregate performance of the league, and not the individual teams themselves, that are responsible for an increase in individual values.</w:t>
            </w:r>
          </w:p>
          <w:p>
            <w:pPr>
              <w:pStyle w:val="Institution"/>
              <w:tabs>
                <w:tab w:val="clear" w:pos="2160"/>
                <w:tab w:val="clear" w:pos="6480"/>
              </w:tabs>
              <w:spacing w:lineRule="auto" w:line="240" w:before="0" w:after="0"/>
              <w:rPr>
                <w:rFonts w:ascii="Times New Roman" w:hAnsi="Times New Roman" w:cs="Times New Roman"/>
              </w:rPr>
            </w:pPr>
            <w:r>
              <w:rPr>
                <w:rFonts w:cs="Times New Roman" w:ascii="Times New Roman" w:hAnsi="Times New Roman"/>
              </w:rPr>
            </w:r>
          </w:p>
          <w:p>
            <w:pPr>
              <w:pStyle w:val="Objective"/>
              <w:spacing w:before="240" w:after="220"/>
              <w:rPr>
                <w:rFonts w:ascii="Times New Roman" w:hAnsi="Times New Roman" w:cs="Times New Roman"/>
              </w:rPr>
            </w:pPr>
            <w:r>
              <w:rPr>
                <w:rFonts w:cs="Times New Roman" w:ascii="Times New Roman" w:hAnsi="Times New Roman"/>
              </w:rPr>
            </w:r>
          </w:p>
        </w:tc>
      </w:tr>
      <w:tr>
        <w:trPr/>
        <w:tc>
          <w:tcPr>
            <w:tcW w:w="1683" w:type="dxa"/>
            <w:tcBorders/>
          </w:tcPr>
          <w:p>
            <w:pPr>
              <w:pStyle w:val="SectionTitle"/>
              <w:snapToGrid w:val="false"/>
              <w:spacing w:before="220" w:after="0"/>
              <w:rPr>
                <w:rFonts w:ascii="Times New Roman" w:hAnsi="Times New Roman" w:cs="Times New Roman"/>
              </w:rPr>
            </w:pPr>
            <w:r>
              <w:rPr>
                <w:rFonts w:cs="Times New Roman"/>
              </w:rPr>
            </w:r>
          </w:p>
        </w:tc>
        <w:tc>
          <w:tcPr>
            <w:tcW w:w="7137" w:type="dxa"/>
            <w:tcBorders/>
          </w:tcPr>
          <w:p>
            <w:pPr>
              <w:pStyle w:val="Objective"/>
              <w:snapToGrid w:val="false"/>
              <w:spacing w:before="240" w:after="220"/>
              <w:rPr>
                <w:rFonts w:ascii="Times New Roman" w:hAnsi="Times New Roman" w:cs="Times New Roman"/>
              </w:rPr>
            </w:pPr>
            <w:r>
              <w:rPr>
                <w:rFonts w:cs="Times New Roman" w:ascii="Times New Roman" w:hAnsi="Times New Roman"/>
              </w:rPr>
            </w:r>
          </w:p>
        </w:tc>
      </w:tr>
    </w:tbl>
    <w:p>
      <w:pPr>
        <w:pStyle w:val="Normal"/>
        <w:rPr/>
      </w:pPr>
      <w:r>
        <w:rPr/>
      </w:r>
    </w:p>
    <w:sectPr>
      <w:type w:val="nextPage"/>
      <w:pgSz w:w="12240" w:h="15840"/>
      <w:pgMar w:left="1800" w:right="1800" w:gutter="0" w:header="0" w:top="510" w:footer="0" w:bottom="204"/>
      <w:pgNumType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245" w:hanging="245"/>
      </w:pPr>
      <w:rPr>
        <w:rFonts w:ascii="Wingdings" w:hAnsi="Wingdings" w:cs="Wingdings" w:hint="default"/>
      </w:rPr>
    </w:lvl>
  </w:abstractNum>
  <w:abstractNum w:abstractNumId="7">
    <w:lvl w:ilvl="0">
      <w:start w:val="1"/>
      <w:numFmt w:val="bullet"/>
      <w:lvlText w:val=""/>
      <w:lvlJc w:val="start"/>
      <w:pPr>
        <w:tabs>
          <w:tab w:val="num" w:pos="605"/>
        </w:tabs>
        <w:ind w:start="605"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ResumeStyle" w:val="0"/>
    <w:docVar w:name="Resume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i/>
      <w:sz w:val="22"/>
    </w:rPr>
  </w:style>
  <w:style w:type="paragraph" w:styleId="Heading7">
    <w:name w:val="heading 7"/>
    <w:basedOn w:val="Normal"/>
    <w:next w:val="Normal"/>
    <w:qFormat/>
    <w:pPr>
      <w:keepNext w:val="true"/>
      <w:numPr>
        <w:ilvl w:val="6"/>
        <w:numId w:val="1"/>
      </w:numPr>
      <w:jc w:val="center"/>
      <w:outlineLvl w:val="6"/>
    </w:pPr>
    <w:rPr>
      <w:rFonts w:ascii="Times New Roman" w:hAnsi="Times New Roman" w:cs="Times New Roman"/>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DefaultParagraphFont">
    <w:name w:val="Default Paragraph Font"/>
    <w:qFormat/>
    <w:rPr/>
  </w:style>
  <w:style w:type="character" w:styleId="Emphasis">
    <w:name w:val="Emphasis"/>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rPr>
      <w:rFonts w:ascii="Arial" w:hAnsi="Arial" w:cs="Arial"/>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chievement">
    <w:name w:val="Achievement"/>
    <w:basedOn w:val="BodyText"/>
    <w:qFormat/>
    <w:pPr>
      <w:numPr>
        <w:ilvl w:val="0"/>
        <w:numId w:val="6"/>
      </w:numPr>
      <w:tabs>
        <w:tab w:val="clear" w:pos="720"/>
      </w:tabs>
      <w:spacing w:before="0" w:after="60"/>
    </w:pPr>
    <w:rPr/>
  </w:style>
  <w:style w:type="paragraph" w:styleId="Address1">
    <w:name w:val="Address 1"/>
    <w:basedOn w:val="Normal"/>
    <w:qFormat/>
    <w:pPr>
      <w:spacing w:lineRule="atLeast" w:line="160"/>
      <w:jc w:val="both"/>
    </w:pPr>
    <w:rPr>
      <w:sz w:val="14"/>
    </w:rPr>
  </w:style>
  <w:style w:type="paragraph" w:styleId="Address2">
    <w:name w:val="Address 2"/>
    <w:basedOn w:val="Normal"/>
    <w:qFormat/>
    <w:pPr>
      <w:spacing w:lineRule="atLeast" w:line="160"/>
      <w:jc w:val="both"/>
    </w:pPr>
    <w:rPr>
      <w:sz w:val="14"/>
    </w:rPr>
  </w:style>
  <w:style w:type="paragraph" w:styleId="BodyTextIndent">
    <w:name w:val="Body Text Indent"/>
    <w:basedOn w:val="BodyText"/>
    <w:pPr>
      <w:ind w:hanging="0" w:start="720" w:end="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rFonts w:ascii="Times New Roman" w:hAnsi="Times New Roman" w:cs="Times New Roman"/>
      <w:b/>
      <w:bCs/>
      <w:sz w:val="24"/>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spacing w:val="-20"/>
      <w:sz w:val="48"/>
    </w:rPr>
  </w:style>
  <w:style w:type="paragraph" w:styleId="HeaderBase">
    <w:name w:val="Header Base"/>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bidi="ar-SA" w:eastAsia="zh-C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SectionTitle">
    <w:name w:val="Section Title"/>
    <w:basedOn w:val="Normal"/>
    <w:next w:val="Normal"/>
    <w:qFormat/>
    <w:pPr>
      <w:spacing w:lineRule="atLeast" w:line="220" w:before="220" w:after="0"/>
    </w:pPr>
    <w:rPr>
      <w:rFonts w:ascii="Times New Roman" w:hAnsi="Times New Roman" w:cs="Times New Roman"/>
      <w:b/>
      <w:bCs/>
      <w:spacing w:val="-10"/>
      <w:sz w:val="24"/>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rPr>
      <w:b w:val="false"/>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 Wizard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2001-07-02T16:04:00Z</dcterms:created>
  <dc:creator>James Doran</dc:creator>
  <dc:description/>
  <dc:language>en-CA</dc:language>
  <cp:lastModifiedBy>James Doran</cp:lastModifiedBy>
  <cp:lastPrinted>2000-07-18T09:08:00Z</cp:lastPrinted>
  <dcterms:modified xsi:type="dcterms:W3CDTF">2001-07-02T16:04:00Z</dcterms:modified>
  <cp:revision>2</cp:revision>
  <dc:subject/>
  <dc:title>Resume Wizard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