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nil"/>
        </w:pBdr>
        <w:tabs>
          <w:tab w:val="clear" w:pos="720"/>
          <w:tab w:val="left" w:pos="2160" w:leader="none"/>
        </w:tabs>
        <w:suppressAutoHyphens w:val="true"/>
        <w:rPr/>
      </w:pPr>
      <w:r>
        <w:rPr>
          <w:b/>
        </w:rPr>
        <w:t xml:space="preserve">DART ARNAEZ </w:t>
      </w:r>
      <w:r>
        <w:rPr>
          <w:i w:val="false"/>
          <w:sz w:val="22"/>
        </w:rPr>
        <w:t xml:space="preserve">     </w:t>
      </w:r>
      <w:r>
        <w:rPr>
          <w:sz w:val="22"/>
        </w:rPr>
        <w:t xml:space="preserve">2475 </w:t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sz w:val="22"/>
        </w:rPr>
        <w:t xml:space="preserve">  Underwood St. </w:t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sz w:val="22"/>
        </w:rPr>
        <w:t xml:space="preserve">  Unit # 370 </w:t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sz w:val="22"/>
        </w:rPr>
        <w:t xml:space="preserve">  TX  77030 </w:t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i w:val="false"/>
          <w:spacing w:val="-2"/>
          <w:sz w:val="22"/>
        </w:rPr>
        <w:t xml:space="preserve"> (713) 664-3304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jc w:val="both"/>
        <w:rPr/>
      </w:pPr>
      <w:r>
        <w:rPr>
          <w:b/>
          <w:spacing w:val="-2"/>
          <w:sz w:val="26"/>
        </w:rPr>
        <w:t>EXPERIENCE:</w:t>
      </w:r>
      <w:r>
        <w:rPr>
          <w:spacing w:val="-2"/>
          <w:sz w:val="26"/>
        </w:rPr>
        <w:t xml:space="preserve"> 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jc w:val="both"/>
        <w:rPr>
          <w:i w:val="false"/>
          <w:i w:val="false"/>
          <w:spacing w:val="-2"/>
          <w:sz w:val="24"/>
        </w:rPr>
      </w:pPr>
      <w:r>
        <w:rPr>
          <w:i w:val="false"/>
          <w:spacing w:val="-2"/>
          <w:sz w:val="24"/>
        </w:rPr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ind w:hanging="1440" w:start="1440" w:end="0"/>
        <w:jc w:val="both"/>
        <w:rPr>
          <w:i w:val="false"/>
          <w:i w:val="false"/>
          <w:spacing w:val="-2"/>
          <w:sz w:val="22"/>
        </w:rPr>
      </w:pPr>
      <w:r>
        <w:rPr>
          <w:i w:val="false"/>
          <w:spacing w:val="-2"/>
          <w:sz w:val="24"/>
        </w:rPr>
        <w:t xml:space="preserve">6/98-Present    </w:t>
      </w:r>
      <w:r>
        <w:rPr>
          <w:b/>
          <w:i w:val="false"/>
          <w:spacing w:val="-2"/>
          <w:sz w:val="24"/>
        </w:rPr>
        <w:t xml:space="preserve">Enron, </w:t>
      </w:r>
      <w:r>
        <w:rPr>
          <w:i w:val="false"/>
          <w:spacing w:val="-2"/>
          <w:sz w:val="24"/>
        </w:rPr>
        <w:t>Houston, TX</w:t>
        <w:tab/>
      </w:r>
      <w:r>
        <w:rPr>
          <w:b/>
          <w:i w:val="false"/>
          <w:spacing w:val="-2"/>
          <w:sz w:val="24"/>
        </w:rPr>
        <w:tab/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ind w:hanging="1440" w:start="1440" w:end="0"/>
        <w:jc w:val="both"/>
        <w:rPr>
          <w:i w:val="false"/>
          <w:i w:val="false"/>
          <w:spacing w:val="-2"/>
          <w:sz w:val="22"/>
        </w:rPr>
      </w:pPr>
      <w:r>
        <w:rPr>
          <w:i w:val="false"/>
          <w:spacing w:val="-2"/>
          <w:sz w:val="22"/>
        </w:rPr>
        <w:tab/>
        <w:tab/>
      </w:r>
      <w:r>
        <w:rPr>
          <w:i w:val="false"/>
          <w:spacing w:val="-2"/>
          <w:sz w:val="22"/>
          <w:u w:val="single"/>
        </w:rPr>
        <w:t>Specialist (Risk Management)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ind w:hanging="1440" w:start="1440" w:end="0"/>
        <w:jc w:val="both"/>
        <w:rPr/>
      </w:pPr>
      <w:r>
        <w:rPr>
          <w:i w:val="false"/>
          <w:spacing w:val="-2"/>
          <w:sz w:val="22"/>
        </w:rPr>
        <w:tab/>
        <w:tab/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i w:val="false"/>
          <w:spacing w:val="-2"/>
          <w:sz w:val="22"/>
        </w:rPr>
        <w:t>Consolidate, verify and analyze the Interest Rate Position Reports and Daily Position Reports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ind w:hanging="1440" w:start="1440" w:end="0"/>
        <w:jc w:val="both"/>
        <w:rPr/>
      </w:pPr>
      <w:r>
        <w:rPr>
          <w:i w:val="false"/>
          <w:spacing w:val="-2"/>
          <w:sz w:val="22"/>
        </w:rPr>
        <w:tab/>
        <w:tab/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i w:val="false"/>
          <w:spacing w:val="-2"/>
          <w:sz w:val="22"/>
        </w:rPr>
        <w:t>Review FX, Bond, Bond Futures, Cash Futures, and IR swap trades for accuracy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ind w:hanging="1440" w:start="1440" w:end="0"/>
        <w:jc w:val="both"/>
        <w:rPr/>
      </w:pPr>
      <w:r>
        <w:rPr>
          <w:i w:val="false"/>
          <w:spacing w:val="-2"/>
          <w:sz w:val="22"/>
        </w:rPr>
        <w:tab/>
        <w:tab/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i w:val="false"/>
          <w:spacing w:val="-2"/>
          <w:sz w:val="22"/>
        </w:rPr>
        <w:t>Evaluate and explore ways to improve efficiency of daily procedures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ind w:hanging="1440" w:start="1440" w:end="0"/>
        <w:jc w:val="both"/>
        <w:rPr/>
      </w:pPr>
      <w:r>
        <w:rPr>
          <w:i w:val="false"/>
          <w:spacing w:val="-2"/>
          <w:sz w:val="22"/>
        </w:rPr>
        <w:tab/>
        <w:tab/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i w:val="false"/>
          <w:spacing w:val="-2"/>
          <w:sz w:val="22"/>
        </w:rPr>
        <w:t>Supervised personnel to help maintain the IR/FX books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ind w:hanging="1440" w:start="1440" w:end="0"/>
        <w:jc w:val="both"/>
        <w:rPr/>
      </w:pPr>
      <w:r>
        <w:rPr>
          <w:i w:val="false"/>
          <w:spacing w:val="-2"/>
          <w:sz w:val="22"/>
        </w:rPr>
        <w:tab/>
        <w:tab/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i w:val="false"/>
          <w:spacing w:val="-2"/>
          <w:sz w:val="22"/>
        </w:rPr>
        <w:t>Liaison to offices in London and Australia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jc w:val="both"/>
        <w:rPr>
          <w:i w:val="false"/>
          <w:i w:val="false"/>
          <w:spacing w:val="-2"/>
          <w:sz w:val="22"/>
        </w:rPr>
      </w:pPr>
      <w:r>
        <w:rPr>
          <w:i w:val="false"/>
          <w:spacing w:val="-2"/>
          <w:sz w:val="22"/>
        </w:rPr>
        <w:tab/>
        <w:tab/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ind w:hanging="1440" w:start="1440" w:end="0"/>
        <w:jc w:val="both"/>
        <w:rPr>
          <w:i w:val="false"/>
          <w:i w:val="false"/>
          <w:spacing w:val="-2"/>
          <w:sz w:val="22"/>
        </w:rPr>
      </w:pPr>
      <w:r>
        <w:rPr>
          <w:i w:val="false"/>
          <w:spacing w:val="-2"/>
          <w:sz w:val="24"/>
        </w:rPr>
        <w:t xml:space="preserve">6/92-6/98    </w:t>
      </w:r>
      <w:r>
        <w:rPr>
          <w:b/>
          <w:i w:val="false"/>
          <w:spacing w:val="-2"/>
          <w:sz w:val="24"/>
        </w:rPr>
        <w:t>Dorsai Embassy</w:t>
      </w:r>
      <w:r>
        <w:rPr>
          <w:i w:val="false"/>
          <w:spacing w:val="-2"/>
          <w:sz w:val="24"/>
        </w:rPr>
        <w:t>(non-profit internet provider), Long Island City, NY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ind w:hanging="1440" w:start="1440" w:end="0"/>
        <w:jc w:val="both"/>
        <w:rPr>
          <w:i w:val="false"/>
          <w:i w:val="false"/>
          <w:spacing w:val="-2"/>
          <w:sz w:val="22"/>
        </w:rPr>
      </w:pPr>
      <w:r>
        <w:rPr>
          <w:i w:val="false"/>
          <w:spacing w:val="-2"/>
          <w:sz w:val="22"/>
        </w:rPr>
        <w:tab/>
        <w:tab/>
      </w:r>
      <w:r>
        <w:rPr>
          <w:i w:val="false"/>
          <w:spacing w:val="-2"/>
          <w:sz w:val="22"/>
          <w:u w:val="single"/>
        </w:rPr>
        <w:t>Consultant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ind w:hanging="1440" w:start="1440" w:end="0"/>
        <w:jc w:val="both"/>
        <w:rPr/>
      </w:pPr>
      <w:r>
        <w:rPr>
          <w:i w:val="false"/>
          <w:spacing w:val="-2"/>
          <w:sz w:val="22"/>
        </w:rPr>
        <w:tab/>
        <w:tab/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i w:val="false"/>
          <w:spacing w:val="-2"/>
          <w:sz w:val="22"/>
        </w:rPr>
        <w:t>Manage and coordinate with other consultants to maintain local area network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ind w:hanging="1440" w:start="1440" w:end="0"/>
        <w:jc w:val="both"/>
        <w:rPr/>
      </w:pPr>
      <w:r>
        <w:rPr>
          <w:i w:val="false"/>
          <w:spacing w:val="-2"/>
          <w:sz w:val="22"/>
        </w:rPr>
        <w:tab/>
        <w:tab/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i w:val="false"/>
          <w:spacing w:val="-2"/>
          <w:sz w:val="22"/>
        </w:rPr>
        <w:t>Troubleshoot hardware and software problems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ind w:hanging="1440" w:start="1440" w:end="0"/>
        <w:jc w:val="both"/>
        <w:rPr/>
      </w:pPr>
      <w:r>
        <w:rPr>
          <w:i w:val="false"/>
          <w:spacing w:val="-2"/>
          <w:sz w:val="22"/>
        </w:rPr>
        <w:tab/>
        <w:tab/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i w:val="false"/>
          <w:spacing w:val="-2"/>
          <w:sz w:val="22"/>
        </w:rPr>
        <w:t>Develop software support for members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jc w:val="both"/>
        <w:rPr/>
      </w:pPr>
      <w:r>
        <w:rPr>
          <w:i w:val="false"/>
          <w:spacing w:val="-2"/>
          <w:sz w:val="22"/>
        </w:rPr>
        <w:tab/>
        <w:tab/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i w:val="false"/>
          <w:spacing w:val="-2"/>
          <w:sz w:val="22"/>
        </w:rPr>
        <w:t>Constructed and supported  Dorsai’s Web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jc w:val="both"/>
        <w:rPr>
          <w:i w:val="false"/>
          <w:i w:val="false"/>
          <w:spacing w:val="-2"/>
          <w:sz w:val="22"/>
        </w:rPr>
      </w:pPr>
      <w:r>
        <w:rPr>
          <w:i w:val="false"/>
          <w:spacing w:val="-2"/>
          <w:sz w:val="22"/>
        </w:rPr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ind w:hanging="1440" w:start="1440" w:end="0"/>
        <w:jc w:val="both"/>
        <w:rPr/>
      </w:pPr>
      <w:r>
        <w:rPr>
          <w:i w:val="false"/>
          <w:spacing w:val="-2"/>
          <w:sz w:val="24"/>
        </w:rPr>
        <w:t>7/97-2/98</w:t>
      </w:r>
      <w:r>
        <w:rPr>
          <w:spacing w:val="-2"/>
          <w:sz w:val="24"/>
        </w:rPr>
        <w:tab/>
      </w:r>
      <w:r>
        <w:rPr>
          <w:b/>
          <w:i w:val="false"/>
          <w:spacing w:val="-2"/>
          <w:sz w:val="24"/>
        </w:rPr>
        <w:t xml:space="preserve">Market Guide, </w:t>
      </w:r>
      <w:r>
        <w:rPr>
          <w:i w:val="false"/>
          <w:spacing w:val="-2"/>
          <w:sz w:val="24"/>
        </w:rPr>
        <w:t>Lake Success, NY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jc w:val="both"/>
        <w:rPr/>
      </w:pPr>
      <w:r>
        <w:rPr>
          <w:i w:val="false"/>
          <w:spacing w:val="-2"/>
          <w:sz w:val="22"/>
        </w:rPr>
        <w:tab/>
        <w:tab/>
      </w:r>
      <w:r>
        <w:rPr>
          <w:i w:val="false"/>
          <w:spacing w:val="-2"/>
          <w:sz w:val="22"/>
          <w:u w:val="single"/>
        </w:rPr>
        <w:t>Financial Analyst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jc w:val="both"/>
        <w:rPr/>
      </w:pPr>
      <w:r>
        <w:rPr>
          <w:spacing w:val="-2"/>
          <w:sz w:val="22"/>
        </w:rPr>
        <w:tab/>
        <w:tab/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i w:val="false"/>
          <w:spacing w:val="-2"/>
          <w:sz w:val="22"/>
        </w:rPr>
        <w:t xml:space="preserve"> Composed executive briefs that identified primary factors affecting gross sales and net </w:t>
        <w:tab/>
        <w:tab/>
        <w:tab/>
        <w:t xml:space="preserve">    income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jc w:val="both"/>
        <w:rPr/>
      </w:pPr>
      <w:r>
        <w:rPr>
          <w:i w:val="false"/>
          <w:spacing w:val="-2"/>
          <w:sz w:val="22"/>
        </w:rPr>
        <w:tab/>
        <w:tab/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i w:val="false"/>
          <w:spacing w:val="-2"/>
          <w:sz w:val="22"/>
        </w:rPr>
        <w:t xml:space="preserve"> Assessed debt level, debt structure, and interest rates on debt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jc w:val="both"/>
        <w:rPr/>
      </w:pPr>
      <w:r>
        <w:rPr>
          <w:i w:val="false"/>
          <w:spacing w:val="-2"/>
          <w:sz w:val="22"/>
        </w:rPr>
        <w:tab/>
        <w:tab/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i w:val="false"/>
          <w:spacing w:val="-2"/>
          <w:sz w:val="22"/>
        </w:rPr>
        <w:t xml:space="preserve"> Evaluated financial statements to reflect mergers, acquisitions or divestitures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jc w:val="both"/>
        <w:rPr>
          <w:spacing w:val="-2"/>
          <w:sz w:val="22"/>
        </w:rPr>
      </w:pPr>
      <w:r>
        <w:rPr>
          <w:i w:val="false"/>
          <w:spacing w:val="-2"/>
          <w:sz w:val="22"/>
        </w:rPr>
        <w:tab/>
        <w:tab/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i w:val="false"/>
          <w:spacing w:val="-2"/>
          <w:sz w:val="22"/>
        </w:rPr>
        <w:t xml:space="preserve"> Examined equity structure to determine stock float, stock outstanding, major stockholders, </w:t>
        <w:tab/>
        <w:tab/>
        <w:t xml:space="preserve">   and insider control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jc w:val="both"/>
        <w:rPr>
          <w:i w:val="false"/>
          <w:i w:val="false"/>
          <w:spacing w:val="-2"/>
          <w:sz w:val="22"/>
        </w:rPr>
      </w:pPr>
      <w:r>
        <w:rPr>
          <w:i w:val="false"/>
          <w:spacing w:val="-2"/>
          <w:sz w:val="22"/>
        </w:rPr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ind w:hanging="1440" w:start="1440" w:end="0"/>
        <w:jc w:val="both"/>
        <w:rPr/>
      </w:pPr>
      <w:r>
        <w:rPr>
          <w:i w:val="false"/>
          <w:spacing w:val="-2"/>
          <w:sz w:val="24"/>
        </w:rPr>
        <w:t>6/95-6/97</w:t>
      </w:r>
      <w:r>
        <w:rPr>
          <w:spacing w:val="-2"/>
          <w:sz w:val="24"/>
        </w:rPr>
        <w:tab/>
      </w:r>
      <w:r>
        <w:rPr>
          <w:b/>
          <w:i w:val="false"/>
          <w:spacing w:val="-2"/>
          <w:sz w:val="24"/>
        </w:rPr>
        <w:t>Depository Trust Company</w:t>
      </w:r>
      <w:r>
        <w:rPr>
          <w:i w:val="false"/>
          <w:spacing w:val="-2"/>
          <w:sz w:val="24"/>
        </w:rPr>
        <w:t>, New York, NY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jc w:val="both"/>
        <w:rPr/>
      </w:pPr>
      <w:r>
        <w:rPr>
          <w:i w:val="false"/>
          <w:spacing w:val="-2"/>
          <w:sz w:val="22"/>
        </w:rPr>
        <w:tab/>
        <w:tab/>
      </w:r>
      <w:r>
        <w:rPr>
          <w:i w:val="false"/>
          <w:spacing w:val="-2"/>
          <w:sz w:val="22"/>
          <w:u w:val="single"/>
        </w:rPr>
        <w:t>Verification Associate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jc w:val="both"/>
        <w:rPr/>
      </w:pPr>
      <w:r>
        <w:rPr>
          <w:spacing w:val="-2"/>
          <w:sz w:val="22"/>
        </w:rPr>
        <w:tab/>
        <w:tab/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i w:val="false"/>
          <w:spacing w:val="-2"/>
          <w:sz w:val="22"/>
        </w:rPr>
        <w:t>Monitored and rectified problems relating to stock certificates and bonds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jc w:val="both"/>
        <w:rPr/>
      </w:pPr>
      <w:r>
        <w:rPr>
          <w:i w:val="false"/>
          <w:spacing w:val="-2"/>
          <w:sz w:val="22"/>
        </w:rPr>
        <w:tab/>
        <w:tab/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i w:val="false"/>
          <w:spacing w:val="-2"/>
          <w:sz w:val="22"/>
        </w:rPr>
        <w:t>Interfaced with primary agents to resolve securities transactions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jc w:val="both"/>
        <w:rPr/>
      </w:pPr>
      <w:r>
        <w:rPr>
          <w:i w:val="false"/>
          <w:spacing w:val="-2"/>
          <w:sz w:val="22"/>
        </w:rPr>
        <w:tab/>
        <w:tab/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i w:val="false"/>
          <w:spacing w:val="-2"/>
          <w:sz w:val="22"/>
        </w:rPr>
        <w:t>Trained and assisted staff in adopting new software package</w:t>
      </w:r>
    </w:p>
    <w:p>
      <w:pPr>
        <w:pStyle w:val="Normal"/>
        <w:tabs>
          <w:tab w:val="left" w:pos="0" w:leader="none"/>
          <w:tab w:val="left" w:pos="720" w:leader="none"/>
        </w:tabs>
        <w:suppressAutoHyphens w:val="true"/>
        <w:jc w:val="both"/>
        <w:rPr/>
      </w:pPr>
      <w:r>
        <w:rPr>
          <w:i w:val="false"/>
          <w:spacing w:val="-2"/>
          <w:sz w:val="22"/>
        </w:rPr>
        <w:tab/>
        <w:tab/>
      </w:r>
      <w:r>
        <w:rPr>
          <w:rFonts w:eastAsia="Symbol" w:cs="Symbol" w:ascii="Symbol" w:hAnsi="Symbol"/>
          <w:i w:val="false"/>
          <w:spacing w:val="-2"/>
          <w:sz w:val="22"/>
        </w:rPr>
        <w:sym w:font="Symbol" w:char="f0b7"/>
      </w:r>
      <w:r>
        <w:rPr>
          <w:i w:val="false"/>
          <w:spacing w:val="-2"/>
          <w:sz w:val="22"/>
        </w:rPr>
        <w:t>Liaison between programmers and users to refine software package</w:t>
      </w:r>
    </w:p>
    <w:p>
      <w:pPr>
        <w:pStyle w:val="Normal"/>
        <w:suppressAutoHyphens w:val="true"/>
        <w:jc w:val="both"/>
        <w:rPr>
          <w:i w:val="false"/>
          <w:i w:val="false"/>
          <w:spacing w:val="-2"/>
          <w:sz w:val="22"/>
        </w:rPr>
      </w:pPr>
      <w:r>
        <w:rPr>
          <w:i w:val="false"/>
          <w:spacing w:val="-2"/>
          <w:sz w:val="22"/>
        </w:rPr>
      </w:r>
    </w:p>
    <w:p>
      <w:pPr>
        <w:pStyle w:val="Normal"/>
        <w:suppressAutoHyphens w:val="true"/>
        <w:jc w:val="both"/>
        <w:rPr/>
      </w:pPr>
      <w:r>
        <w:rPr>
          <w:b/>
          <w:spacing w:val="-2"/>
          <w:sz w:val="28"/>
        </w:rPr>
        <w:t xml:space="preserve">EDUCATION: </w:t>
      </w:r>
      <w:r>
        <w:rPr>
          <w:b/>
          <w:i w:val="false"/>
          <w:spacing w:val="-2"/>
          <w:sz w:val="28"/>
        </w:rPr>
        <w:t xml:space="preserve"> </w:t>
        <w:tab/>
      </w:r>
    </w:p>
    <w:p>
      <w:pPr>
        <w:pStyle w:val="Normal"/>
        <w:suppressAutoHyphens w:val="true"/>
        <w:jc w:val="both"/>
        <w:rPr/>
      </w:pPr>
      <w:r>
        <w:rPr>
          <w:b/>
          <w:i w:val="false"/>
          <w:spacing w:val="-2"/>
          <w:sz w:val="22"/>
        </w:rPr>
        <w:tab/>
        <w:tab/>
      </w:r>
      <w:r>
        <w:rPr>
          <w:b/>
          <w:i w:val="false"/>
          <w:spacing w:val="-2"/>
          <w:sz w:val="24"/>
        </w:rPr>
        <w:t>BARUCH COLLEGE, City University of New York</w:t>
      </w:r>
      <w:r>
        <w:rPr>
          <w:i w:val="false"/>
          <w:spacing w:val="-2"/>
          <w:sz w:val="24"/>
        </w:rPr>
        <w:t>, New York, NY</w:t>
      </w:r>
    </w:p>
    <w:p>
      <w:pPr>
        <w:pStyle w:val="Normal"/>
        <w:suppressAutoHyphens w:val="true"/>
        <w:jc w:val="both"/>
        <w:rPr/>
      </w:pPr>
      <w:r>
        <w:rPr>
          <w:i w:val="false"/>
          <w:spacing w:val="-2"/>
          <w:sz w:val="24"/>
        </w:rPr>
        <w:tab/>
        <w:tab/>
      </w:r>
      <w:r>
        <w:rPr>
          <w:b/>
          <w:i w:val="false"/>
          <w:spacing w:val="-2"/>
          <w:sz w:val="24"/>
        </w:rPr>
        <w:t xml:space="preserve">MBA  in Finance and Investments, </w:t>
      </w:r>
      <w:r>
        <w:rPr>
          <w:i w:val="false"/>
          <w:spacing w:val="-2"/>
          <w:sz w:val="24"/>
        </w:rPr>
        <w:t xml:space="preserve"> 1995</w:t>
      </w:r>
    </w:p>
    <w:p>
      <w:pPr>
        <w:pStyle w:val="Normal"/>
        <w:suppressAutoHyphens w:val="true"/>
        <w:jc w:val="both"/>
        <w:rPr>
          <w:i w:val="false"/>
          <w:i w:val="false"/>
          <w:spacing w:val="-2"/>
          <w:sz w:val="24"/>
        </w:rPr>
      </w:pPr>
      <w:r>
        <w:rPr>
          <w:i w:val="false"/>
          <w:spacing w:val="-2"/>
          <w:sz w:val="24"/>
        </w:rPr>
        <w:tab/>
        <w:tab/>
      </w:r>
    </w:p>
    <w:p>
      <w:pPr>
        <w:pStyle w:val="Normal"/>
        <w:suppressAutoHyphens w:val="true"/>
        <w:jc w:val="both"/>
        <w:rPr/>
      </w:pPr>
      <w:r>
        <w:rPr>
          <w:i w:val="false"/>
          <w:spacing w:val="-2"/>
          <w:sz w:val="24"/>
        </w:rPr>
        <w:tab/>
        <w:tab/>
      </w:r>
      <w:r>
        <w:rPr>
          <w:b/>
          <w:i w:val="false"/>
          <w:spacing w:val="-2"/>
          <w:sz w:val="24"/>
        </w:rPr>
        <w:t>ATENEO DE MANILA UNIVERSITY</w:t>
      </w:r>
      <w:r>
        <w:rPr>
          <w:i w:val="false"/>
          <w:spacing w:val="-2"/>
          <w:sz w:val="24"/>
        </w:rPr>
        <w:t>, Manila, Philippines</w:t>
      </w:r>
    </w:p>
    <w:p>
      <w:pPr>
        <w:pStyle w:val="Normal"/>
        <w:suppressAutoHyphens w:val="true"/>
        <w:jc w:val="both"/>
        <w:rPr/>
      </w:pPr>
      <w:r>
        <w:rPr>
          <w:i w:val="false"/>
          <w:spacing w:val="-2"/>
          <w:sz w:val="24"/>
        </w:rPr>
        <w:tab/>
        <w:tab/>
      </w:r>
      <w:r>
        <w:rPr>
          <w:b/>
          <w:i w:val="false"/>
          <w:spacing w:val="-2"/>
          <w:sz w:val="24"/>
        </w:rPr>
        <w:t>BS in Business Management</w:t>
      </w:r>
      <w:r>
        <w:rPr>
          <w:i w:val="false"/>
          <w:spacing w:val="-2"/>
          <w:sz w:val="24"/>
        </w:rPr>
        <w:t>, 1988</w:t>
      </w:r>
    </w:p>
    <w:p>
      <w:pPr>
        <w:pStyle w:val="Normal"/>
        <w:suppressAutoHyphens w:val="true"/>
        <w:jc w:val="both"/>
        <w:rPr>
          <w:i w:val="false"/>
          <w:i w:val="false"/>
          <w:spacing w:val="-2"/>
          <w:sz w:val="24"/>
        </w:rPr>
      </w:pPr>
      <w:r>
        <w:rPr>
          <w:i w:val="false"/>
          <w:spacing w:val="-2"/>
          <w:sz w:val="24"/>
        </w:rPr>
      </w:r>
    </w:p>
    <w:p>
      <w:pPr>
        <w:pStyle w:val="Normal"/>
        <w:suppressAutoHyphens w:val="true"/>
        <w:jc w:val="both"/>
        <w:rPr/>
      </w:pPr>
      <w:r>
        <w:rPr>
          <w:i w:val="false"/>
          <w:spacing w:val="-2"/>
          <w:sz w:val="24"/>
        </w:rPr>
        <w:tab/>
        <w:tab/>
      </w:r>
      <w:r>
        <w:rPr>
          <w:b/>
          <w:i w:val="false"/>
          <w:spacing w:val="-2"/>
          <w:sz w:val="24"/>
        </w:rPr>
        <w:t>CFA level I candidate</w:t>
      </w:r>
      <w:r>
        <w:rPr>
          <w:i w:val="false"/>
          <w:spacing w:val="-2"/>
          <w:sz w:val="24"/>
        </w:rPr>
        <w:t>, 2000</w:t>
      </w:r>
    </w:p>
    <w:p>
      <w:pPr>
        <w:pStyle w:val="Normal"/>
        <w:suppressAutoHyphens w:val="true"/>
        <w:jc w:val="both"/>
        <w:rPr>
          <w:i w:val="false"/>
          <w:i w:val="false"/>
          <w:spacing w:val="-2"/>
          <w:sz w:val="24"/>
        </w:rPr>
      </w:pPr>
      <w:r>
        <w:rPr>
          <w:i w:val="false"/>
          <w:spacing w:val="-2"/>
          <w:sz w:val="24"/>
        </w:rPr>
      </w:r>
    </w:p>
    <w:p>
      <w:pPr>
        <w:pStyle w:val="Normal"/>
        <w:suppressAutoHyphens w:val="true"/>
        <w:jc w:val="both"/>
        <w:rPr>
          <w:b/>
          <w:spacing w:val="-2"/>
          <w:sz w:val="28"/>
        </w:rPr>
      </w:pPr>
      <w:r>
        <w:rPr>
          <w:b/>
          <w:spacing w:val="-2"/>
          <w:sz w:val="28"/>
        </w:rPr>
        <w:t>COMPUTER SKILLS:</w:t>
      </w:r>
    </w:p>
    <w:p>
      <w:pPr>
        <w:pStyle w:val="Normal"/>
        <w:pBdr>
          <w:top w:val="nil"/>
        </w:pBdr>
        <w:suppressAutoHyphens w:val="true"/>
        <w:ind w:firstLine="720" w:start="720" w:end="0"/>
        <w:rPr/>
      </w:pPr>
      <w:r>
        <w:rPr>
          <w:i w:val="false"/>
          <w:spacing w:val="-2"/>
          <w:sz w:val="22"/>
        </w:rPr>
        <w:t>Proficient in Excel</w:t>
      </w:r>
      <w:r>
        <w:rPr>
          <w:i w:val="false"/>
          <w:spacing w:val="-2"/>
          <w:sz w:val="24"/>
        </w:rPr>
        <w:t>, Access, PowerPoint, Word and Visual Basic</w:t>
      </w:r>
    </w:p>
    <w:p>
      <w:pPr>
        <w:pStyle w:val="Normal"/>
        <w:pBdr>
          <w:top w:val="nil"/>
        </w:pBdr>
        <w:suppressAutoHyphens w:val="true"/>
        <w:ind w:firstLine="720" w:start="720" w:end="0"/>
        <w:rPr>
          <w:i w:val="false"/>
          <w:i w:val="false"/>
          <w:spacing w:val="-2"/>
          <w:sz w:val="24"/>
        </w:rPr>
      </w:pPr>
      <w:r>
        <w:rPr>
          <w:i w:val="false"/>
          <w:spacing w:val="-2"/>
          <w:sz w:val="24"/>
        </w:rPr>
        <w:t>Experienced in Nexis/Lexis, Dow Jones, and Bloomberg</w:t>
      </w:r>
    </w:p>
    <w:p>
      <w:pPr>
        <w:pStyle w:val="Normal"/>
        <w:pBdr>
          <w:top w:val="nil"/>
        </w:pBdr>
        <w:suppressAutoHyphens w:val="true"/>
        <w:ind w:firstLine="720" w:start="720" w:end="0"/>
        <w:rPr>
          <w:i w:val="false"/>
          <w:i w:val="false"/>
          <w:spacing w:val="-2"/>
          <w:sz w:val="24"/>
        </w:rPr>
      </w:pPr>
      <w:r>
        <w:rPr>
          <w:i w:val="false"/>
          <w:spacing w:val="-2"/>
          <w:sz w:val="24"/>
        </w:rPr>
        <w:t>Knowledge of Unix, Excel Macros</w:t>
      </w:r>
    </w:p>
    <w:p>
      <w:pPr>
        <w:pStyle w:val="Normal"/>
        <w:pBdr>
          <w:top w:val="nil"/>
        </w:pBdr>
        <w:suppressAutoHyphens w:val="true"/>
        <w:ind w:firstLine="720" w:start="720" w:end="0"/>
        <w:rPr>
          <w:i w:val="false"/>
          <w:i w:val="false"/>
          <w:spacing w:val="-2"/>
          <w:sz w:val="24"/>
        </w:rPr>
      </w:pPr>
      <w:r>
        <w:rPr>
          <w:i w:val="false"/>
          <w:spacing w:val="-2"/>
          <w:sz w:val="24"/>
        </w:rPr>
      </w:r>
    </w:p>
    <w:p>
      <w:pPr>
        <w:pStyle w:val="Normal"/>
        <w:pBdr>
          <w:top w:val="nil"/>
        </w:pBdr>
        <w:suppressAutoHyphens w:val="true"/>
        <w:ind w:firstLine="720" w:start="720" w:end="0"/>
        <w:rPr>
          <w:i w:val="false"/>
          <w:i w:val="false"/>
          <w:spacing w:val="-2"/>
          <w:sz w:val="24"/>
        </w:rPr>
      </w:pPr>
      <w:r>
        <w:rPr>
          <w:i w:val="false"/>
          <w:spacing w:val="-2"/>
          <w:sz w:val="24"/>
        </w:rPr>
      </w:r>
    </w:p>
    <w:sectPr>
      <w:type w:val="nextPage"/>
      <w:pgSz w:w="12240" w:h="15840"/>
      <w:pgMar w:left="1440" w:right="1080" w:gutter="0" w:header="0" w:top="720" w:footer="0" w:bottom="99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pBdr>
        <w:top w:val="single" w:sz="24" w:space="1" w:color="000000"/>
      </w:pBdr>
      <w:bidi w:val="0"/>
    </w:pPr>
    <w:rPr>
      <w:rFonts w:ascii="Times New Roman" w:hAnsi="Times New Roman" w:eastAsia="Times New Roman" w:cs="Times New Roman"/>
      <w:i/>
      <w:color w:val="auto"/>
      <w:sz w:val="36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 w:val="fals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</w:rPr>
  </w:style>
  <w:style w:type="character" w:styleId="DefaultParagraphFont">
    <w:name w:val="Default Paragraph Font"/>
    <w:qFormat/>
    <w:rPr/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a">
    <w:name w:val="toa"/>
    <w:basedOn w:val="Normal"/>
    <w:qFormat/>
    <w:pPr>
      <w:tabs>
        <w:tab w:val="clear" w:pos="720"/>
        <w:tab w:val="left" w:pos="9000" w:leader="none"/>
        <w:tab w:val="right" w:pos="9360" w:leader="none"/>
      </w:tabs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2000-06-08T21:39:00Z</dcterms:created>
  <dc:creator>Dart Arnaez</dc:creator>
  <dc:description/>
  <dc:language>en-CA</dc:language>
  <cp:lastModifiedBy>darnaez</cp:lastModifiedBy>
  <cp:lastPrinted>2000-06-08T18:29:00Z</cp:lastPrinted>
  <dcterms:modified xsi:type="dcterms:W3CDTF">2000-06-08T21:41:00Z</dcterms:modified>
  <cp:revision>3</cp:revision>
  <dc:subject/>
  <dc:title>DART ARNAEZ</dc:title>
</cp:coreProperties>
</file>