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THE WHARTON RISK MANAGEMENT AND DECISION PROCESSES CENTER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/>
      </w:pPr>
      <w:r>
        <w:rPr>
          <w:rFonts w:cs="Times New Roman" w:ascii="Times New Roman" w:hAnsi="Times New Roman"/>
          <w:b/>
          <w:sz w:val="20"/>
        </w:rPr>
        <w:tab/>
      </w:r>
      <w:r>
        <w:rPr>
          <w:rFonts w:cs="Times New Roman" w:ascii="Times New Roman" w:hAnsi="Times New Roman"/>
          <w:b/>
          <w:i/>
          <w:sz w:val="22"/>
        </w:rPr>
        <w:t>Advisory Committee Meeting</w:t>
      </w:r>
    </w:p>
    <w:p>
      <w:pPr>
        <w:pStyle w:val="Heading1"/>
        <w:pBdr>
          <w:top w:val="nil"/>
          <w:left w:val="nil"/>
          <w:bottom w:val="nil"/>
          <w:right w:val="nil"/>
        </w:pBdr>
        <w:ind w:hanging="0" w:start="0"/>
        <w:rPr>
          <w:b w:val="false"/>
        </w:rPr>
      </w:pPr>
      <w:r>
        <w:rPr/>
        <w:tab/>
        <w:t>Thursday, June 14, 2001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i/>
          <w:i/>
          <w:sz w:val="22"/>
        </w:rPr>
      </w:pPr>
      <w:r>
        <w:rPr>
          <w:rFonts w:cs="Times New Roman" w:ascii="Times New Roman" w:hAnsi="Times New Roman"/>
          <w:b/>
          <w:i/>
          <w:sz w:val="22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center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  <w:t>University of Pennsylvania’s Campus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  <w:tab/>
        <w:t>Philadelphia, PA</w:t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Please indicate your response: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The next Advisory Committee Meeting will be on Thursday, June 14, 2001: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z w:val="20"/>
        </w:rPr>
      </w:pPr>
      <w:r>
        <w:rPr>
          <w:rFonts w:cs="Times Roman;Times New Roman" w:ascii="Times Roman;Times New Roman" w:hAnsi="Times Roman;Times New Roman"/>
          <w:sz w:val="20"/>
        </w:rPr>
        <w:t>__  Yes, I will be attending the meeting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z w:val="20"/>
        </w:rPr>
      </w:pPr>
      <w:r>
        <w:rPr>
          <w:rFonts w:cs="Times Roman;Times New Roman" w:ascii="Times Roman;Times New Roman" w:hAnsi="Times Roman;Times New Roman"/>
          <w:sz w:val="20"/>
        </w:rPr>
        <w:t xml:space="preserve">__  No, I will not be attending the meeting, but  I am sending </w:t>
        <w:softHyphen/>
        <w:softHyphen/>
        <w:softHyphen/>
        <w:softHyphen/>
        <w:softHyphen/>
        <w:softHyphen/>
        <w:softHyphen/>
        <w:t>______________________ in my place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z w:val="20"/>
        </w:rPr>
      </w:pPr>
      <w:r>
        <w:rPr>
          <w:rFonts w:cs="Times Roman;Times New Roman" w:ascii="Times Roman;Times New Roman" w:hAnsi="Times Roman;Times New Roman"/>
          <w:sz w:val="20"/>
        </w:rPr>
        <w:t>__  No, I will not be attending the meeting, and I am not sending anyone in my place</w:t>
      </w:r>
    </w:p>
    <w:p>
      <w:pPr>
        <w:pStyle w:val="EndnoteText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EndnoteText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EndnoteText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Conference attendee information:</w:t>
      </w:r>
    </w:p>
    <w:p>
      <w:pPr>
        <w:pStyle w:val="EndnoteText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NAME:  </w:t>
        <w:tab/>
        <w:tab/>
        <w:t>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TITLE/ AFFILIATION:</w:t>
        <w:tab/>
        <w:t>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ADDRESS:</w:t>
        <w:tab/>
        <w:tab/>
        <w:t>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>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PHONE:</w:t>
        <w:tab/>
        <w:tab/>
        <w:t>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FAX:</w:t>
        <w:tab/>
        <w:tab/>
        <w:tab/>
        <w:t>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0" w:leader="none"/>
        </w:tabs>
        <w:ind w:start="132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E-MAIL:</w:t>
        <w:tab/>
        <w:tab/>
        <w:t>__________________________________________________________</w:t>
      </w:r>
    </w:p>
    <w:p>
      <w:pPr>
        <w:pStyle w:val="EndnoteText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EndnoteText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EndnoteText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b/>
          <w:bCs/>
          <w:sz w:val="20"/>
        </w:rPr>
        <w:t>The principal theme of this meeting of the Advisory Committee will be “</w:t>
      </w:r>
      <w:r>
        <w:rPr>
          <w:rFonts w:cs="Times New Roman" w:ascii="Times New Roman" w:hAnsi="Times New Roman"/>
          <w:b/>
          <w:bCs/>
          <w:i/>
          <w:iCs/>
          <w:sz w:val="20"/>
        </w:rPr>
        <w:t>Markets and Regulation for Efficient Risk Management”.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b/>
          <w:bCs/>
          <w:i/>
          <w:i/>
          <w:iCs/>
          <w:sz w:val="20"/>
        </w:rPr>
      </w:pPr>
      <w:r>
        <w:rPr>
          <w:rFonts w:cs="Times New Roman" w:ascii="Times New Roman" w:hAnsi="Times New Roman"/>
          <w:b/>
          <w:bCs/>
          <w:i/>
          <w:iCs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Suggested additional topics for the meeting:</w:t>
        <w:tab/>
        <w:t>______________________________________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 xml:space="preserve">______________________________________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1440" w:end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Roman;Times New Roman" w:hAnsi="Times Roman;Times New Roman" w:cs="Times Roman;Times New Roman"/>
          <w:sz w:val="20"/>
        </w:rPr>
      </w:pPr>
      <w:r>
        <w:rPr>
          <w:rFonts w:cs="Times Roman;Times New Roman" w:ascii="Times Roman;Times New Roman" w:hAnsi="Times Roman;Times New Roman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Roman;Times New Roman" w:hAnsi="Times Roman;Times New Roman" w:cs="Times Roman;Times New Roman"/>
          <w:sz w:val="20"/>
        </w:rPr>
      </w:pPr>
      <w:r>
        <w:rPr>
          <w:rFonts w:cs="Times Roman;Times New Roman" w:ascii="Times Roman;Times New Roman" w:hAnsi="Times Roman;Times New Roman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Please fax or email this form to: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 xml:space="preserve">Theresa Convery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email:  tconvery@wharton.upenn.edu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Wharton Risk Management and Decision Processes Center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1325 Steinberg Hall- Dietrich Hall; 3620 Locust Walk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Philadelphia, PA  19104-6366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sz w:val="20"/>
        </w:rPr>
        <w:tab/>
        <w:t xml:space="preserve">Phone (215) 898-5688; </w:t>
      </w:r>
      <w:r>
        <w:rPr>
          <w:rFonts w:cs="Times New Roman" w:ascii="Times New Roman" w:hAnsi="Times New Roman"/>
          <w:b/>
          <w:sz w:val="20"/>
        </w:rPr>
        <w:t>FAX (215) 573-2130</w:t>
      </w:r>
    </w:p>
    <w:sectPr>
      <w:type w:val="nextPage"/>
      <w:pgSz w:w="12240" w:h="15840"/>
      <w:pgMar w:left="1440" w:right="1440" w:gutter="0" w:header="0" w:top="864" w:footer="0" w:bottom="864"/>
      <w:pgBorders w:display="allPages"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 Roman">
    <w:altName w:val="Times New Roman"/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" w:hAnsi="Courier" w:eastAsia="Times New Roman" w:cs="Courier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20"/>
        <w:tab w:val="center" w:pos="4680" w:leader="none"/>
      </w:tabs>
      <w:suppressAutoHyphens w:val="true"/>
      <w:outlineLvl w:val="0"/>
    </w:pPr>
    <w:rPr>
      <w:rFonts w:ascii="Times New Roman" w:hAnsi="Times New Roman" w:cs="Times New Roman"/>
      <w:b/>
      <w:i/>
      <w:sz w:val="22"/>
    </w:rPr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3z0">
    <w:name w:val="WW8Num3z0"/>
    <w:qFormat/>
    <w:rPr>
      <w:rFonts w:ascii="Wingdings" w:hAnsi="Wingdings" w:cs="Wingdings"/>
      <w:sz w:val="24"/>
    </w:rPr>
  </w:style>
  <w:style w:type="character" w:styleId="WW8Num4z0">
    <w:name w:val="WW8Num4z0"/>
    <w:qFormat/>
    <w:rPr>
      <w:rFonts w:ascii="Wingdings" w:hAnsi="Wingdings" w:cs="Wingdings"/>
      <w:sz w:val="24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24"/>
    </w:rPr>
  </w:style>
  <w:style w:type="character" w:styleId="WW8NumSt1z0">
    <w:name w:val="WW8NumSt1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2001-03-12T18:07:00Z</dcterms:created>
  <dc:creator>Preferred Customer</dc:creator>
  <dc:description/>
  <dc:language>en-CA</dc:language>
  <cp:lastModifiedBy>fangf</cp:lastModifiedBy>
  <cp:lastPrinted>2001-03-12T15:37:00Z</cp:lastPrinted>
  <dcterms:modified xsi:type="dcterms:W3CDTF">2001-03-12T18:19:00Z</dcterms:modified>
  <cp:revision>4</cp:revision>
  <dc:subject/>
  <dc:title>THE WHARTON RISK MANAGEMENT AND DECISION PROCESSES CENTER</dc:title>
</cp:coreProperties>
</file>