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B-C &amp; Diesel Purchase Agreement with SK Corp. </w:t>
      </w:r>
      <w:r>
        <w:rPr>
          <w:sz w:val="32"/>
          <w:u w:val="single"/>
        </w:rPr>
        <w:t>(Iksan Energy)</w:t>
      </w:r>
    </w:p>
    <w:p>
      <w:pPr>
        <w:pStyle w:val="Normal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3"/>
        </w:numPr>
        <w:tabs>
          <w:tab w:val="clear" w:pos="851"/>
        </w:tabs>
        <w:spacing w:before="0" w:after="240"/>
        <w:ind w:hanging="0" w:start="540" w:end="0"/>
        <w:rPr>
          <w:sz w:val="32"/>
        </w:rPr>
      </w:pPr>
      <w:r>
        <w:rPr>
          <w:sz w:val="32"/>
        </w:rPr>
        <w:t>Purchase products:  B-C &amp; Diesel</w:t>
      </w:r>
    </w:p>
    <w:p>
      <w:pPr>
        <w:pStyle w:val="Normal"/>
        <w:numPr>
          <w:ilvl w:val="0"/>
          <w:numId w:val="3"/>
        </w:numPr>
        <w:tabs>
          <w:tab w:val="clear" w:pos="851"/>
        </w:tabs>
        <w:spacing w:before="0" w:after="240"/>
        <w:ind w:hanging="0" w:start="540" w:end="0"/>
        <w:rPr>
          <w:sz w:val="32"/>
        </w:rPr>
      </w:pPr>
      <w:r>
        <w:rPr>
          <w:sz w:val="32"/>
        </w:rPr>
        <w:t>Contract Period:  1 year from March 1</w:t>
      </w:r>
      <w:r>
        <w:rPr>
          <w:sz w:val="32"/>
          <w:vertAlign w:val="superscript"/>
        </w:rPr>
        <w:t>st</w:t>
      </w:r>
      <w:r>
        <w:rPr>
          <w:sz w:val="32"/>
        </w:rPr>
        <w:t xml:space="preserve"> 2001 </w:t>
      </w:r>
    </w:p>
    <w:p>
      <w:pPr>
        <w:pStyle w:val="Normal"/>
        <w:numPr>
          <w:ilvl w:val="0"/>
          <w:numId w:val="3"/>
        </w:numPr>
        <w:tabs>
          <w:tab w:val="clear" w:pos="851"/>
        </w:tabs>
        <w:spacing w:before="0" w:after="240"/>
        <w:ind w:hanging="0" w:start="540" w:end="0"/>
        <w:rPr>
          <w:sz w:val="32"/>
        </w:rPr>
      </w:pPr>
      <w:r>
        <w:rPr>
          <w:sz w:val="32"/>
        </w:rPr>
        <w:t>Yearly purchase amount estimated:  about 1.2 Billion KRW</w:t>
      </w:r>
    </w:p>
    <w:p>
      <w:pPr>
        <w:pStyle w:val="Normal"/>
        <w:numPr>
          <w:ilvl w:val="0"/>
          <w:numId w:val="3"/>
        </w:numPr>
        <w:tabs>
          <w:tab w:val="clear" w:pos="851"/>
        </w:tabs>
        <w:ind w:hanging="0" w:start="538" w:end="0"/>
        <w:rPr>
          <w:sz w:val="32"/>
        </w:rPr>
      </w:pPr>
      <w:r>
        <w:rPr>
          <w:sz w:val="32"/>
        </w:rPr>
        <w:t xml:space="preserve">Price terms: 5 KRW/Liter discount from SK Corp </w:t>
      </w:r>
      <w:r>
        <w:rPr>
          <w:sz w:val="32"/>
        </w:rPr>
        <w:br/>
      </w:r>
      <w:r>
        <w:rPr>
          <w:sz w:val="32"/>
        </w:rPr>
        <w:t xml:space="preserve">            (Refinery Delivery) sales price </w:t>
      </w:r>
    </w:p>
    <w:p>
      <w:pPr>
        <w:pStyle w:val="Normal"/>
        <w:rPr>
          <w:sz w:val="32"/>
        </w:rPr>
      </w:pPr>
      <w:r>
        <w:rPr>
          <w:rFonts w:eastAsia="Times New Roman"/>
          <w:sz w:val="32"/>
        </w:rPr>
        <w:t xml:space="preserve">               </w:t>
      </w:r>
      <w:r>
        <w:rPr>
          <w:sz w:val="32"/>
        </w:rPr>
        <w:t>* No transportation charges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2"/>
        </w:numPr>
        <w:tabs>
          <w:tab w:val="clear" w:pos="851"/>
          <w:tab w:val="left" w:pos="965" w:leader="none"/>
        </w:tabs>
        <w:ind w:hanging="425" w:start="965" w:end="0"/>
        <w:rPr>
          <w:sz w:val="30"/>
        </w:rPr>
      </w:pPr>
      <w:r>
        <w:rPr>
          <w:sz w:val="30"/>
        </w:rPr>
        <w:t>Remarks: Iksan Energy negotiated the price terms with domestic refineries and selected SK Corp. who has offered most favorable price terms (</w:t>
      </w:r>
      <w:r>
        <w:rPr>
          <w:b/>
          <w:sz w:val="30"/>
        </w:rPr>
        <w:t xml:space="preserve">5 Won discount </w:t>
      </w:r>
      <w:r>
        <w:rPr>
          <w:sz w:val="30"/>
        </w:rPr>
        <w:t>from SK Corp. sales price. Actually, this price is more favorable than that of previous year</w:t>
      </w:r>
      <w:r>
        <w:rPr>
          <w:sz w:val="30"/>
        </w:rPr>
        <w:t>’</w:t>
      </w:r>
      <w:r>
        <w:rPr>
          <w:sz w:val="30"/>
        </w:rPr>
        <w:t xml:space="preserve">s; </w:t>
      </w:r>
      <w:r>
        <w:rPr>
          <w:b/>
          <w:sz w:val="30"/>
        </w:rPr>
        <w:t>2 Won /Liter discount</w:t>
      </w:r>
      <w:r>
        <w:rPr>
          <w:sz w:val="30"/>
        </w:rPr>
        <w:t xml:space="preserve"> )  - End - </w:t>
      </w:r>
    </w:p>
    <w:p>
      <w:pPr>
        <w:pStyle w:val="Normal"/>
        <w:ind w:firstLine="240" w:end="0"/>
        <w:rPr>
          <w:sz w:val="30"/>
        </w:rPr>
      </w:pPr>
      <w:r>
        <w:rPr>
          <w:sz w:val="30"/>
        </w:rPr>
      </w:r>
    </w:p>
    <w:sectPr>
      <w:type w:val="nextPage"/>
      <w:pgSz w:w="11906" w:h="16838"/>
      <w:pgMar w:left="900" w:right="1106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"/>
      <w:lvlJc w:val="start"/>
      <w:pPr>
        <w:tabs>
          <w:tab w:val="num" w:pos="425"/>
        </w:tabs>
        <w:ind w:start="425" w:hanging="425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"/>
      <w:lvlJc w:val="start"/>
      <w:pPr>
        <w:tabs>
          <w:tab w:val="num" w:pos="425"/>
        </w:tabs>
        <w:ind w:start="425" w:hanging="425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851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바탕체" w:cs="Times New Roman"/>
      <w:color w:val="auto"/>
      <w:kern w:val="2"/>
      <w:sz w:val="20"/>
      <w:szCs w:val="20"/>
      <w:lang w:val="en-US" w:eastAsia="ko-K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4">
    <w:name w:val="heading 4"/>
    <w:basedOn w:val="Normal"/>
    <w:next w:val="Style13"/>
    <w:qFormat/>
    <w:pPr>
      <w:keepNext w:val="true"/>
      <w:numPr>
        <w:ilvl w:val="3"/>
        <w:numId w:val="1"/>
      </w:numPr>
      <w:overflowPunct w:val="false"/>
      <w:autoSpaceDE w:val="false"/>
      <w:spacing w:lineRule="exact" w:line="320" w:before="60" w:after="60"/>
      <w:jc w:val="start"/>
      <w:textAlignment w:val="bottom"/>
      <w:outlineLvl w:val="3"/>
    </w:pPr>
    <w:rPr>
      <w:rFonts w:ascii="Arial" w:hAnsi="Arial" w:cs="Arial"/>
      <w:kern w:val="0"/>
      <w:sz w:val="26"/>
      <w:u w:val="single"/>
    </w:rPr>
  </w:style>
  <w:style w:type="character" w:styleId="WW8Num1z0">
    <w:name w:val="WW8Num1z0"/>
    <w:qFormat/>
    <w:rPr>
      <w:rFonts w:ascii="Times New Roman" w:hAnsi="Times New Roman" w:eastAsia="바탕체" w:cs="Times New Roman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Style12">
    <w:name w:val="기본 단락 글꼴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3">
    <w:name w:val="표준 들여쓰기"/>
    <w:basedOn w:val="Normal"/>
    <w:qFormat/>
    <w:pPr>
      <w:ind w:hanging="0" w:start="851" w:end="0"/>
    </w:pPr>
    <w:rPr/>
  </w:style>
  <w:style w:type="paragraph" w:styleId="1">
    <w:name w:val="제목1"/>
    <w:basedOn w:val="Normal"/>
    <w:qFormat/>
    <w:pPr>
      <w:spacing w:lineRule="atLeast" w:line="360"/>
      <w:jc w:val="start"/>
      <w:textAlignment w:val="baseline"/>
    </w:pPr>
    <w:rPr>
      <w:rFonts w:ascii="Book Antiqua" w:hAnsi="Book Antiqua" w:cs="Book Antiqua"/>
      <w:kern w:val="0"/>
      <w:sz w:val="28"/>
    </w:rPr>
  </w:style>
  <w:style w:type="paragraph" w:styleId="BodyTextIndent">
    <w:name w:val="Body Text Indent"/>
    <w:basedOn w:val="Normal"/>
    <w:pPr>
      <w:spacing w:lineRule="atLeast" w:line="360" w:before="0" w:after="60"/>
      <w:ind w:hanging="0" w:start="600" w:end="0"/>
      <w:jc w:val="start"/>
      <w:textAlignment w:val="baseline"/>
    </w:pPr>
    <w:rPr>
      <w:rFonts w:ascii="Arial" w:hAnsi="Arial" w:cs="Arial"/>
      <w:kern w:val="0"/>
      <w:sz w:val="2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2001-05-15T21:47:00Z</dcterms:created>
  <dc:creator>정찬훈</dc:creator>
  <dc:description/>
  <dc:language>en-CA</dc:language>
  <cp:lastModifiedBy>yhmoon</cp:lastModifiedBy>
  <dcterms:modified xsi:type="dcterms:W3CDTF">2001-05-15T21:49:00Z</dcterms:modified>
  <cp:revision>4</cp:revision>
  <dc:subject/>
  <dc:title>품 의 서  REQUEST FOR APPROVAL</dc:title>
</cp:coreProperties>
</file>