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Public Service Company of New Mexico</w:t>
      </w:r>
    </w:p>
    <w:p>
      <w:pPr>
        <w:pStyle w:val="Normal"/>
        <w:jc w:val="center"/>
        <w:rPr/>
      </w:pPr>
      <w:r>
        <w:rPr/>
        <w:t>Request for Information in Docket No. RP00-336-000</w:t>
      </w:r>
    </w:p>
    <w:p>
      <w:pPr>
        <w:pStyle w:val="Normal"/>
        <w:jc w:val="center"/>
        <w:rPr/>
      </w:pPr>
      <w:r>
        <w:rPr/>
        <w:t>(Per August 28, 2001 Technical Conference)</w:t>
      </w:r>
    </w:p>
    <w:p>
      <w:pPr>
        <w:pStyle w:val="Normal"/>
        <w:rPr/>
      </w:pPr>
      <w:r>
        <w:rPr/>
      </w:r>
    </w:p>
    <w:p>
      <w:pPr>
        <w:pStyle w:val="Normal"/>
        <w:rPr>
          <w:u w:val="single"/>
        </w:rPr>
      </w:pPr>
      <w:r>
        <w:rPr>
          <w:u w:val="single"/>
        </w:rPr>
        <w:t>Request No. 1:</w:t>
        <w:tab/>
      </w:r>
    </w:p>
    <w:p>
      <w:pPr>
        <w:pStyle w:val="Normal"/>
        <w:rPr>
          <w:u w:val="single"/>
        </w:rPr>
      </w:pPr>
      <w:r>
        <w:rPr>
          <w:u w:val="single"/>
        </w:rPr>
      </w:r>
    </w:p>
    <w:p>
      <w:pPr>
        <w:pStyle w:val="Normal"/>
        <w:rPr/>
      </w:pPr>
      <w:r>
        <w:rPr/>
        <w:t>Please provide a copy of all existing firm contracts for mainline transportation service on the EPNG system.</w:t>
      </w:r>
    </w:p>
    <w:p>
      <w:pPr>
        <w:pStyle w:val="Normal"/>
        <w:rPr/>
      </w:pPr>
      <w:r>
        <w:rPr/>
      </w:r>
    </w:p>
    <w:p>
      <w:pPr>
        <w:pStyle w:val="Normal"/>
        <w:rPr>
          <w:u w:val="single"/>
        </w:rPr>
      </w:pPr>
      <w:r>
        <w:rPr>
          <w:u w:val="single"/>
        </w:rPr>
        <w:t>Request No. 2:</w:t>
      </w:r>
    </w:p>
    <w:p>
      <w:pPr>
        <w:pStyle w:val="Normal"/>
        <w:rPr>
          <w:u w:val="single"/>
        </w:rPr>
      </w:pPr>
      <w:r>
        <w:rPr>
          <w:u w:val="single"/>
        </w:rPr>
      </w:r>
    </w:p>
    <w:p>
      <w:pPr>
        <w:pStyle w:val="Normal"/>
        <w:rPr/>
      </w:pPr>
      <w:r>
        <w:rPr/>
        <w:t>For each contract identified in Request No. 1, please identify the derivation of the current capacity for each contract by reference to the relevant contracts in effect in 1995 (i.e. new capacity, turn-back capacity from X shipper, assignment of capacity from X shipper).</w:t>
      </w:r>
    </w:p>
    <w:p>
      <w:pPr>
        <w:pStyle w:val="Normal"/>
        <w:rPr/>
      </w:pPr>
      <w:r>
        <w:rPr/>
      </w:r>
    </w:p>
    <w:p>
      <w:pPr>
        <w:pStyle w:val="Normal"/>
        <w:rPr>
          <w:u w:val="single"/>
        </w:rPr>
      </w:pPr>
      <w:r>
        <w:rPr>
          <w:u w:val="single"/>
        </w:rPr>
        <w:t>Request No. 3:</w:t>
      </w:r>
    </w:p>
    <w:p>
      <w:pPr>
        <w:pStyle w:val="Normal"/>
        <w:rPr>
          <w:u w:val="single"/>
        </w:rPr>
      </w:pPr>
      <w:r>
        <w:rPr>
          <w:u w:val="single"/>
        </w:rPr>
      </w:r>
    </w:p>
    <w:p>
      <w:pPr>
        <w:pStyle w:val="Normal"/>
        <w:rPr/>
      </w:pPr>
      <w:r>
        <w:rPr/>
        <w:t>For each contract identified in Request No. 1, please provide the coincident peak for calendar year 1995.</w:t>
      </w:r>
    </w:p>
    <w:p>
      <w:pPr>
        <w:pStyle w:val="Normal"/>
        <w:rPr/>
      </w:pPr>
      <w:r>
        <w:rPr/>
      </w:r>
    </w:p>
    <w:p>
      <w:pPr>
        <w:pStyle w:val="Normal"/>
        <w:rPr>
          <w:u w:val="single"/>
        </w:rPr>
      </w:pPr>
      <w:r>
        <w:rPr>
          <w:u w:val="single"/>
        </w:rPr>
        <w:t>Request No. 4:</w:t>
      </w:r>
    </w:p>
    <w:p>
      <w:pPr>
        <w:pStyle w:val="Normal"/>
        <w:rPr>
          <w:u w:val="single"/>
        </w:rPr>
      </w:pPr>
      <w:r>
        <w:rPr>
          <w:u w:val="single"/>
        </w:rPr>
      </w:r>
    </w:p>
    <w:p>
      <w:pPr>
        <w:pStyle w:val="Normal"/>
        <w:rPr/>
      </w:pPr>
      <w:r>
        <w:rPr/>
        <w:t>For each contract identified in Request No. 1, please provide the coincident peak for calendar year 2000.  If the coincident peak is other than December 18, 2000, please provide the coincident peak for each full requirements contract.</w:t>
      </w:r>
    </w:p>
    <w:p>
      <w:pPr>
        <w:pStyle w:val="Normal"/>
        <w:rPr/>
      </w:pPr>
      <w:r>
        <w:rPr/>
      </w:r>
    </w:p>
    <w:p>
      <w:pPr>
        <w:pStyle w:val="Normal"/>
        <w:rPr>
          <w:u w:val="single"/>
        </w:rPr>
      </w:pPr>
      <w:r>
        <w:rPr>
          <w:u w:val="single"/>
        </w:rPr>
        <w:t>Request No. 5:</w:t>
      </w:r>
    </w:p>
    <w:p>
      <w:pPr>
        <w:pStyle w:val="Normal"/>
        <w:rPr>
          <w:u w:val="single"/>
        </w:rPr>
      </w:pPr>
      <w:r>
        <w:rPr>
          <w:u w:val="single"/>
        </w:rPr>
      </w:r>
    </w:p>
    <w:p>
      <w:pPr>
        <w:pStyle w:val="Normal"/>
        <w:rPr/>
      </w:pPr>
      <w:r>
        <w:rPr/>
        <w:t xml:space="preserve">For each contract identified in Request No. 1 and each full requirements contract, please provide the actual nominations and scheduled quantities for December 18, 2000.  </w:t>
      </w:r>
    </w:p>
    <w:p>
      <w:pPr>
        <w:pStyle w:val="Normal"/>
        <w:rPr/>
      </w:pPr>
      <w:r>
        <w:rPr/>
      </w:r>
    </w:p>
    <w:p>
      <w:pPr>
        <w:pStyle w:val="Normal"/>
        <w:rPr>
          <w:u w:val="single"/>
        </w:rPr>
      </w:pPr>
      <w:r>
        <w:rPr>
          <w:u w:val="single"/>
        </w:rPr>
        <w:t>Request No. 6:</w:t>
      </w:r>
    </w:p>
    <w:p>
      <w:pPr>
        <w:pStyle w:val="Normal"/>
        <w:rPr/>
      </w:pPr>
      <w:r>
        <w:rPr/>
      </w:r>
    </w:p>
    <w:p>
      <w:pPr>
        <w:pStyle w:val="Normal"/>
        <w:rPr/>
      </w:pPr>
      <w:r>
        <w:rPr/>
        <w:t>Please identify each CD contract that has a discounted or negotiated rate, i.e., a rate less than the maximum rate for delivery to a particular zone.</w:t>
      </w:r>
    </w:p>
    <w:p>
      <w:pPr>
        <w:pStyle w:val="Normal"/>
        <w:rPr/>
      </w:pPr>
      <w:r>
        <w:rPr/>
      </w:r>
    </w:p>
    <w:p>
      <w:pPr>
        <w:pStyle w:val="Normal"/>
        <w:rPr>
          <w:u w:val="single"/>
        </w:rPr>
      </w:pPr>
      <w:r>
        <w:rPr>
          <w:u w:val="single"/>
        </w:rPr>
        <w:t>Request No. 7:</w:t>
      </w:r>
    </w:p>
    <w:p>
      <w:pPr>
        <w:pStyle w:val="Normal"/>
        <w:rPr>
          <w:u w:val="single"/>
        </w:rPr>
      </w:pPr>
      <w:r>
        <w:rPr>
          <w:u w:val="single"/>
        </w:rPr>
      </w:r>
    </w:p>
    <w:p>
      <w:pPr>
        <w:pStyle w:val="Normal"/>
        <w:rPr/>
      </w:pPr>
      <w:r>
        <w:rPr/>
        <w:t>Please describe the procedures available for trading of receipt point rights or for acquisition of additional receipt point rights for full requirements customers whose receipt points are less than the total of their full requirements.  Please identify how costs for trading or sales of receipt points would be determined.</w:t>
      </w:r>
    </w:p>
    <w:p>
      <w:pPr>
        <w:pStyle w:val="Normal"/>
        <w:rPr/>
      </w:pPr>
      <w:r>
        <w:rPr/>
      </w:r>
    </w:p>
    <w:p>
      <w:pPr>
        <w:pStyle w:val="Normal"/>
        <w:keepNext w:val="true"/>
        <w:keepLines/>
        <w:rPr>
          <w:u w:val="single"/>
        </w:rPr>
      </w:pPr>
      <w:r>
        <w:rPr>
          <w:u w:val="single"/>
        </w:rPr>
        <w:t>Request No. 8:</w:t>
      </w:r>
    </w:p>
    <w:p>
      <w:pPr>
        <w:pStyle w:val="Normal"/>
        <w:keepNext w:val="true"/>
        <w:keepLines/>
        <w:rPr>
          <w:u w:val="single"/>
        </w:rPr>
      </w:pPr>
      <w:r>
        <w:rPr>
          <w:u w:val="single"/>
        </w:rPr>
      </w:r>
    </w:p>
    <w:p>
      <w:pPr>
        <w:pStyle w:val="Normal"/>
        <w:keepNext w:val="true"/>
        <w:keepLines/>
        <w:rPr/>
      </w:pPr>
      <w:r>
        <w:rPr/>
        <w:t xml:space="preserve">For each study prepared by EPNG for the August 28, 2001 Technical Conference and each additional study prepared in response to requests by other parties, please provide a companion study showing the quantities of gas available to each CD contract and each FR contract, assuming the quantities nominated and scheduled under each contract were the same as the quantities nominated and scheduled on December 18, 2000.  Please indicate (1) the change in quantities available, (2) the quantities nominated and scheduled for firm transportation service, (3) the quantities that would have had to be nominated and scheduled from alternate receipt points, (4) the capacity that would have been available for delivery from alternate receipt points, (5) the change in costs under each contract, and (6) the change in total revenue to EPNG from the change in allocations.  Assume the system was subject to the operating constraints in effect on December 18, 2000 and that each customer allocated actual quantities in descending priority from San Juan, Permian, and Anadarko.  </w:t>
      </w:r>
    </w:p>
    <w:p>
      <w:pPr>
        <w:pStyle w:val="Normal"/>
        <w:rPr/>
      </w:pPr>
      <w:r>
        <w:rPr/>
      </w:r>
    </w:p>
    <w:p>
      <w:pPr>
        <w:pStyle w:val="Normal"/>
        <w:rPr>
          <w:u w:val="single"/>
        </w:rPr>
      </w:pPr>
      <w:r>
        <w:rPr>
          <w:u w:val="single"/>
        </w:rPr>
        <w:t>Request No. 9:</w:t>
      </w:r>
    </w:p>
    <w:p>
      <w:pPr>
        <w:pStyle w:val="Normal"/>
        <w:rPr>
          <w:u w:val="single"/>
        </w:rPr>
      </w:pPr>
      <w:r>
        <w:rPr>
          <w:u w:val="single"/>
        </w:rPr>
      </w:r>
    </w:p>
    <w:p>
      <w:pPr>
        <w:pStyle w:val="Normal"/>
        <w:keepNext w:val="true"/>
        <w:keepLines/>
        <w:rPr/>
      </w:pPr>
      <w:r>
        <w:rPr/>
        <w:t xml:space="preserve">For each study prepared by EPNG for the August 28, 2001 Technical Conference and each additional study prepared in response to requests by other parties, please provide a companion study showing how much additional gas would have been delivered or how much less gas would have been delivered to California markets if the allocations reflected in each study were in place on December 18, 2000.  Please further indicate how much additional gas would have been delivered or how much less gas would have been delivered east of California under each CD contract and east of California under each full requirements contract.  Assume the system was subject to the operating constraints in effect on December 18, 2000.  </w:t>
      </w:r>
    </w:p>
    <w:p>
      <w:pPr>
        <w:pStyle w:val="Normal"/>
        <w:rPr/>
      </w:pPr>
      <w:r>
        <w:rPr/>
      </w:r>
    </w:p>
    <w:p>
      <w:pPr>
        <w:pStyle w:val="Normal"/>
        <w:rPr/>
      </w:pPr>
      <w:r>
        <w:rPr/>
      </w:r>
    </w:p>
    <w:p>
      <w:pPr>
        <w:pStyle w:val="Normal"/>
        <w:rPr/>
      </w:pPr>
      <w:r>
        <w:rPr/>
        <w:t>Please provide in detail all assumptions for each study.</w:t>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DC01:302455.1</w:t>
    </w:r>
    <w:r>
      <w:rPr/>
      <w:fldChar w:fldCharType="end"/>
    </w:r>
    <w:r>
      <w:rPr/>
      <w:tab/>
    </w:r>
    <w:r>
      <w:rP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r>
      <w:rPr>
        <w:rStyle w:val="PageNumber"/>
        <w:sz w:val="24"/>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kern w:val="2"/>
    </w:rPr>
  </w:style>
  <w:style w:type="paragraph" w:styleId="Heading2">
    <w:name w:val="heading 2"/>
    <w:basedOn w:val="Normal"/>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outlineLvl w:val="2"/>
    </w:pPr>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rFonts w:ascii="Times New Roman" w:hAnsi="Times New Roman" w:cs="Times New Roman"/>
      <w:sz w:val="20"/>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tabs>
        <w:tab w:val="clear" w:pos="720"/>
        <w:tab w:val="left" w:pos="360" w:leader="none"/>
        <w:tab w:val="left" w:pos="634" w:leader="none"/>
      </w:tabs>
      <w:spacing w:before="0" w:after="240"/>
    </w:pPr>
    <w:rPr/>
  </w:style>
  <w:style w:type="paragraph" w:styleId="Closing">
    <w:name w:val="Closing"/>
    <w:basedOn w:val="Normal"/>
    <w:qFormat/>
    <w:pPr>
      <w:ind w:hanging="0" w:start="5040" w:end="0"/>
    </w:pPr>
    <w:rPr/>
  </w:style>
  <w:style w:type="paragraph" w:styleId="Subtitle">
    <w:name w:val="Subtitle"/>
    <w:basedOn w:val="Normal"/>
    <w:next w:val="BodyText"/>
    <w:qFormat/>
    <w:pPr>
      <w:jc w:val="center"/>
      <w:outlineLvl w:val="1"/>
    </w:pPr>
    <w:rPr/>
  </w:style>
  <w:style w:type="paragraph" w:styleId="BlockText">
    <w:name w:val="Block Text"/>
    <w:basedOn w:val="Normal"/>
    <w:next w:val="Normal"/>
    <w:qFormat/>
    <w:pPr>
      <w:spacing w:before="0" w:after="120"/>
      <w:ind w:hanging="0" w:start="1440" w:end="1440"/>
    </w:pPr>
    <w:rPr/>
  </w:style>
  <w:style w:type="paragraph" w:styleId="EnvelopeAddress">
    <w:name w:val="envelope address"/>
    <w:basedOn w:val="Normal"/>
    <w:pPr>
      <w:ind w:hanging="0" w:start="2880" w:end="0"/>
    </w:pPr>
    <w:rPr/>
  </w:style>
  <w:style w:type="paragraph" w:styleId="EndnoteText">
    <w:name w:val="endnote text"/>
    <w:basedOn w:val="Normal"/>
    <w:pPr>
      <w:jc w:val="both"/>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spacing w:before="120" w:after="0"/>
    </w:pPr>
    <w:rPr>
      <w:b/>
    </w:rPr>
  </w:style>
  <w:style w:type="paragraph" w:styleId="NormalIndent">
    <w:name w:val="Normal Indent"/>
    <w:basedOn w:val="Normal"/>
    <w:qFormat/>
    <w:pPr>
      <w:spacing w:before="0" w:after="240"/>
      <w:ind w:firstLine="1440" w:start="0" w:end="0"/>
    </w:pPr>
    <w:rPr/>
  </w:style>
  <w:style w:type="paragraph" w:styleId="EnvelopeReturn">
    <w:name w:val="envelope return"/>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Blank-PageNum.dot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2001-08-31T16:59:00Z</dcterms:created>
  <dc:creator> </dc:creator>
  <dc:description>DC01:302455.1</dc:description>
  <dc:language>en-CA</dc:language>
  <cp:lastModifiedBy> </cp:lastModifiedBy>
  <cp:lastPrinted>2001-08-31T09:55:00Z</cp:lastPrinted>
  <dcterms:modified xsi:type="dcterms:W3CDTF">2001-08-31T16:59:00Z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vt:lpwstr>
  </property>
</Properties>
</file>