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$20,000.00</w:t>
      </w:r>
    </w:p>
    <w:p>
      <w:pPr>
        <w:pStyle w:val="Normal"/>
        <w:rPr/>
      </w:pPr>
      <w:r>
        <w:rPr/>
        <w:t>Date of Request:</w:t>
        <w:tab/>
        <w:tab/>
        <w:tab/>
        <w:tab/>
        <w:t>02/08/02</w:t>
      </w:r>
    </w:p>
    <w:p>
      <w:pPr>
        <w:pStyle w:val="Normal"/>
        <w:rPr/>
      </w:pPr>
      <w:r>
        <w:rPr/>
        <w:t>Date of Payment:</w:t>
        <w:tab/>
        <w:tab/>
        <w:tab/>
        <w:tab/>
        <w:t>02/08/02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Although we have to purchase supply at fixed price that price below is approximately where we expect Gas Daily to settle.  As result, incremental sale will generate a small margin.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Est. Purchase of Gas from Reliant</w:t>
        <w:tab/>
        <w:t>($2.30) x 2,000 x 4 days = ($18,400)</w:t>
      </w:r>
    </w:p>
    <w:p>
      <w:pPr>
        <w:pStyle w:val="Normal"/>
        <w:ind w:start="720" w:end="0"/>
        <w:rPr/>
      </w:pPr>
      <w:r>
        <w:rPr/>
        <w:t xml:space="preserve">Est. Sale of Gas to City of Tall.           $2.35 x  2,000 x  4 days = </w:t>
      </w:r>
      <w:r>
        <w:rPr>
          <w:u w:val="single"/>
        </w:rPr>
        <w:t>$18,800</w:t>
      </w:r>
    </w:p>
    <w:p>
      <w:pPr>
        <w:pStyle w:val="Normal"/>
        <w:ind w:start="720" w:end="0"/>
        <w:rPr/>
      </w:pPr>
      <w:r>
        <w:rPr/>
        <w:t>Est. Profit</w:t>
        <w:tab/>
        <w:tab/>
        <w:tab/>
        <w:tab/>
        <w:tab/>
        <w:tab/>
        <w:tab/>
        <w:t xml:space="preserve">         </w:t>
      </w:r>
      <w:r>
        <w:rPr>
          <w:u w:val="double"/>
        </w:rPr>
        <w:t>$400</w:t>
      </w:r>
    </w:p>
    <w:p>
      <w:pPr>
        <w:pStyle w:val="Normal"/>
        <w:numPr>
          <w:ilvl w:val="0"/>
          <w:numId w:val="2"/>
        </w:numPr>
        <w:rPr/>
      </w:pPr>
      <w:r>
        <w:rPr/>
        <w:t>$20,000.00 prepayment also pays for gas on Monday, February 11</w:t>
      </w:r>
      <w:r>
        <w:rPr>
          <w:vertAlign w:val="superscript"/>
        </w:rPr>
        <w:t>th</w:t>
      </w:r>
      <w:r>
        <w:rPr/>
        <w:t>.  ENA does not have sufficient funds prepaid to Reliant to cover gas cost for the weekend due to prices trading $.09 - $.11 higher for the weekend.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2002-02-05T18:49:00Z</dcterms:created>
  <dc:creator>cschneid</dc:creator>
  <dc:description/>
  <dc:language>en-CA</dc:language>
  <cp:lastModifiedBy>cgerman</cp:lastModifiedBy>
  <cp:lastPrinted>2002-01-23T11:09:00Z</cp:lastPrinted>
  <dcterms:modified xsi:type="dcterms:W3CDTF">2002-02-08T12:12:00Z</dcterms:modified>
  <cp:revision>3</cp:revision>
  <dc:subject/>
  <dc:title>Cash Use Approval Request</dc:title>
</cp:coreProperties>
</file>