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MEETING ATTENDANCE CONFIRMATION FORM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NORTHWEST POWER POOL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SYSTEM SCHEDULERS MEETING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OCTOBER 23, 2001  from 1 p.m. to 5 p.m.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and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OCTOBER 24, 2001  from 8 a.m. to 12:00 p.m.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THE BENSON HOTEL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PORTLAND, OREGON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24"/>
        </w:rPr>
        <w:t>Reservations: (888) 523-6766     Local: (503) 228-2000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DEADLINE FOR PRE-REGISTRATION IS OCTOBER 12, 2001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DUPLICATED FOR AS MANY PEOPLE WHO WANT TO ATTEND.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/>
      </w:pPr>
      <w:r>
        <w:rPr>
          <w:rFonts w:cs="Arial" w:ascii="Arial" w:hAnsi="Arial"/>
          <w:b/>
        </w:rPr>
        <w:t>PLEASE COMPLETE AND SUBMIT PROMPTLY, AS SEATING SPACE IS LIMITED</w:t>
      </w:r>
      <w:r>
        <w:rPr>
          <w:b/>
        </w:rPr>
        <w:t>.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NWPP MEMBERS AND NON-MEMBER COMPANIES: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THIS FORM MAY BE FAXED TO (503) 464-2819 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OR 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</w:rPr>
      </w:pPr>
      <w:r>
        <w:rPr>
          <w:rFonts w:cs="Arial" w:ascii="Arial" w:hAnsi="Arial"/>
          <w:b/>
        </w:rPr>
        <w:t>SENT ELECTRONICALLY TO schedulers@nwpp.org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outlineLvl w:val="0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NON-NWPP MEMBER COMPANIES: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/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A REGISTRATION FEE OF $60.00 PER PERSON IS REQUIRED FOR ATTENDEES</w:t>
      </w:r>
      <w:r>
        <w:rPr>
          <w:rFonts w:cs="Arial" w:ascii="Arial" w:hAnsi="Arial"/>
          <w:vertAlign w:val="superscript"/>
        </w:rPr>
        <w:t>(1)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MAIL YOUR CHECK PAYABLE TO THE "NORTHWEST POWER POOL" 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WITH A COPY OF THIS FORM TO THE ADDRESS LISTED BELOW BY OCTOBER 12, 2001.</w:t>
      </w:r>
    </w:p>
    <w:p>
      <w:pPr>
        <w:pStyle w:val="BodyText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rFonts w:ascii="Arial" w:hAnsi="Arial" w:cs="Arial"/>
        </w:rPr>
      </w:pPr>
      <w:r>
        <w:rPr>
          <w:rFonts w:cs="Arial" w:ascii="Arial" w:hAnsi="Arial"/>
        </w:rPr>
        <w:t>CREDIT CARDS CANNOT BE ACCEPTED.  PLEASE DO NOT SEND CASH.</w:t>
      </w:r>
    </w:p>
    <w:p>
      <w:pPr>
        <w:pStyle w:val="BodyText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/>
      </w:pPr>
      <w:r>
        <w:rPr>
          <w:rFonts w:cs="Arial" w:ascii="Arial" w:hAnsi="Arial"/>
          <w:b w:val="false"/>
          <w:vertAlign w:val="superscript"/>
        </w:rPr>
        <w:t>(1)</w:t>
      </w:r>
      <w:r>
        <w:rPr>
          <w:rFonts w:cs="Arial" w:ascii="Arial" w:hAnsi="Arial"/>
          <w:b w:val="false"/>
        </w:rPr>
        <w:t>Attendees who are also Presenters at the meeting are not required to pay the registration fee</w:t>
      </w:r>
      <w:r>
        <w:rPr>
          <w:rFonts w:cs="Arial" w:ascii="Arial" w:hAnsi="Arial"/>
        </w:rPr>
        <w:t>.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/>
      </w:pPr>
      <w:r>
        <w:rPr/>
        <w:tab/>
        <w:tab/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Send To:</w:t>
        <w:tab/>
        <w:t>Northwest Power Pool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  <w:t>26 SW Salmon Street, Suite 400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  <w:t>Portland, Oregon 97204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outlineLvl w:val="0"/>
        <w:rPr>
          <w:b/>
        </w:rPr>
      </w:pPr>
      <w:r>
        <w:rPr>
          <w:rFonts w:cs="Arial" w:ascii="Arial" w:hAnsi="Arial"/>
          <w:b/>
        </w:rPr>
        <w:tab/>
        <w:tab/>
        <w:tab/>
        <w:tab/>
        <w:t>Telephone:</w:t>
        <w:tab/>
        <w:t>(503) 464-2801 – Carol Lynch , Fax (503) 464-2819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2250" w:leader="none"/>
        </w:tabs>
        <w:spacing w:before="0" w:after="120"/>
        <w:jc w:val="center"/>
        <w:rPr>
          <w:b/>
        </w:rPr>
      </w:pPr>
      <w:r>
        <w:rPr>
          <w:b/>
        </w:rPr>
        <w:t>______________________________________________________________________________________________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>
          <w:rFonts w:cs="Arial" w:ascii="Arial" w:hAnsi="Arial"/>
        </w:rPr>
        <w:tab/>
        <w:t>Name:</w:t>
      </w:r>
      <w:r>
        <w:rPr/>
        <w:t xml:space="preserve">          </w:t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2430" w:leader="none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Heading1"/>
        <w:ind w:hanging="0" w:start="0"/>
        <w:rPr/>
      </w:pPr>
      <w:r>
        <w:rPr/>
        <w:tab/>
      </w:r>
      <w:r>
        <w:rPr>
          <w:rFonts w:cs="Arial" w:ascii="Arial" w:hAnsi="Arial"/>
        </w:rPr>
        <w:t>Company:</w:t>
      </w:r>
      <w:r>
        <w:rPr/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243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Heading1"/>
        <w:ind w:hanging="0" w:start="0"/>
        <w:rPr/>
      </w:pPr>
      <w:r>
        <w:rPr/>
        <w:tab/>
      </w:r>
      <w:r>
        <w:rPr>
          <w:rFonts w:cs="Arial" w:ascii="Arial" w:hAnsi="Arial"/>
        </w:rPr>
        <w:t>Address:</w:t>
      </w:r>
      <w:r>
        <w:rPr/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  <w:tab w:val="left" w:pos="10080" w:leader="none"/>
        </w:tabs>
        <w:rPr>
          <w:b/>
          <w:sz w:val="24"/>
        </w:rPr>
      </w:pPr>
      <w:r>
        <w:rPr>
          <w:b/>
          <w:sz w:val="24"/>
        </w:rPr>
        <w:tab/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/>
      </w:pPr>
      <w:r>
        <w:rPr>
          <w:b/>
          <w:sz w:val="24"/>
        </w:rPr>
        <w:tab/>
      </w:r>
      <w:r>
        <w:rPr>
          <w:rFonts w:cs="Arial" w:ascii="Arial" w:hAnsi="Arial"/>
          <w:b/>
          <w:sz w:val="24"/>
        </w:rPr>
        <w:t>Telephone:</w:t>
      </w:r>
      <w:r>
        <w:rPr>
          <w:b/>
          <w:sz w:val="24"/>
        </w:rPr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/>
      </w:pPr>
      <w:r>
        <w:rPr>
          <w:rFonts w:cs="Arial" w:ascii="Arial" w:hAnsi="Arial"/>
          <w:b/>
          <w:sz w:val="24"/>
        </w:rPr>
        <w:tab/>
        <w:t>E-mail</w:t>
      </w:r>
      <w:r>
        <w:rPr>
          <w:b/>
          <w:sz w:val="24"/>
        </w:rPr>
        <w:t>:</w:t>
        <w:tab/>
        <w:t>_____________________________________________________</w:t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630" w:leader="none"/>
          <w:tab w:val="left" w:pos="243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tabs>
          <w:tab w:val="clear" w:pos="720"/>
          <w:tab w:val="left" w:pos="2430" w:leader="none"/>
        </w:tabs>
        <w:rPr>
          <w:b/>
          <w:sz w:val="24"/>
        </w:rPr>
      </w:pPr>
      <w:r>
        <w:rPr>
          <w:rFonts w:cs="Arial" w:ascii="Arial" w:hAnsi="Arial"/>
        </w:rPr>
        <w:t>(Non-NWPP Members Only)</w:t>
      </w:r>
    </w:p>
    <w:p>
      <w:pPr>
        <w:pStyle w:val="Heading1"/>
        <w:ind w:hanging="0" w:start="0"/>
        <w:rPr/>
      </w:pPr>
      <w:r>
        <w:rPr/>
        <w:t xml:space="preserve">Method of Payment:     _____Company Check    _____Personal Check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432" w:top="720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T:\scheduler\Registration2001.doc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jc w:val="end"/>
      <w:rPr>
        <w:rFonts w:ascii="Courier" w:hAnsi="Courier" w:cs="Courier"/>
        <w:sz w:val="24"/>
      </w:rPr>
    </w:pPr>
    <w:r>
      <w:rPr>
        <w:rFonts w:cs="Courier" w:ascii="Courier" w:hAnsi="Courier"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Bdr>
      <w:tabs>
        <w:tab w:val="clear" w:pos="720"/>
        <w:tab w:val="left" w:pos="630" w:leader="none"/>
        <w:tab w:val="left" w:pos="2430" w:leader="none"/>
      </w:tabs>
      <w:outlineLvl w:val="0"/>
    </w:pPr>
    <w:rPr>
      <w:b/>
      <w:sz w:val="24"/>
      <w:lang w:eastAsia="en-US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2001-02-16T21:27:00Z</dcterms:created>
  <dc:creator>Deborah Martinez</dc:creator>
  <dc:description/>
  <dc:language>en-CA</dc:language>
  <cp:lastModifiedBy>Staff</cp:lastModifiedBy>
  <cp:lastPrinted>2001-02-16T16:59:00Z</cp:lastPrinted>
  <dcterms:modified xsi:type="dcterms:W3CDTF">2001-08-08T15:18:00Z</dcterms:modified>
  <cp:revision>13</cp:revision>
  <dc:subject/>
  <dc:title>MEETING CONFIRMATION FORM</dc:title>
</cp:coreProperties>
</file>