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rPr/>
      </w:pPr>
      <w:r>
        <w:rPr/>
        <w:t>Career Objective</w:t>
      </w:r>
    </w:p>
    <w:p>
      <w:pPr>
        <w:pStyle w:val="BodyText"/>
        <w:rPr>
          <w:i/>
          <w:i/>
        </w:rPr>
      </w:pPr>
      <w:r>
        <w:rPr/>
        <w:t>Desire a position in Engineering/Applied Mathematics with an organization that will fully utilize my refined engineering skills and intensive background in mathematics providing ample challenges as well as opportunities to continue to expand my knowledge base in the industry.</w:t>
      </w:r>
    </w:p>
    <w:p>
      <w:pPr>
        <w:pStyle w:val="Normal"/>
        <w:jc w:val="both"/>
        <w:rPr>
          <w:rFonts w:ascii="Bookman;Bookman Old Style" w:hAnsi="Bookman;Bookman Old Style" w:cs="Bookman;Bookman Old Style"/>
          <w:i/>
          <w:i/>
        </w:rPr>
      </w:pPr>
      <w:r>
        <w:rPr>
          <w:rFonts w:cs="Bookman;Bookman Old Style" w:ascii="Bookman;Bookman Old Style" w:hAnsi="Bookman;Bookman Old Style"/>
          <w:i/>
        </w:rPr>
      </w:r>
    </w:p>
    <w:p>
      <w:pPr>
        <w:pStyle w:val="Heading4"/>
        <w:ind w:hanging="0" w:start="0"/>
        <w:rPr/>
      </w:pPr>
      <w:r>
        <w:rPr/>
        <w:t>Career Overview and Accomplishments</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 xml:space="preserve">Current position is with GHG as an engineer with NASA – Johnson Space Center.  Responsibilities include overseeing the testing and verification of various projects such as CHeCS Projects, Biotechnology Payloads, and Space Integrated GPS.  Contribute to Milestone reviews (Design reviews, Certification of Flight Readiness, System Acceptance Reviews, etc.) as an active member to ensure quality and safety is maintained.  Have received multiple recognitions from senior management for superior support and performance.  </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 xml:space="preserve">Worked as a Reconfiguration Engineer in the Space Shuttle Flight Design Arena with United Space Alliance.  Responsibilities included, but were not limited to, mission planning for trajectory paths, design and implementation of sensitive flight data, and ensuring the quality of mission data.  Additional tasks included the re-hosting of application software to current platforms and ensuring all functionality was maintained.  </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 xml:space="preserve">Acquired the discipline and organization necessary to manage multiple tasks at once while remaining flexible to meet changing user requirements. </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Developed an in-depth understanding of the ISO 9000 requirements while supporting my company’s goals and objectives.  Completed ISO 9000 Auditor Training 3/2000.</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Particularly adept at seeing the "big picture" while focusing on practical solutions to specific problems; accomplished self-starter.  Possess highly developed interpersonal relationship and communication skills developed during years of working with various nationalities and different management levels.  A team player who enjoys team efforts to achieve goals and, at the same time, enjoys the challenges and rewards of individual responsibilities.</w:t>
      </w:r>
    </w:p>
    <w:p>
      <w:pPr>
        <w:pStyle w:val="Normal"/>
        <w:jc w:val="both"/>
        <w:rPr>
          <w:rFonts w:ascii="Bookman;Bookman Old Style" w:hAnsi="Bookman;Bookman Old Style" w:cs="Bookman;Bookman Old Style"/>
        </w:rPr>
      </w:pPr>
      <w:r>
        <w:rPr>
          <w:rFonts w:cs="Bookman;Bookman Old Style" w:ascii="Bookman;Bookman Old Style" w:hAnsi="Bookman;Bookman Old Style"/>
        </w:rPr>
      </w:r>
    </w:p>
    <w:p>
      <w:pPr>
        <w:pStyle w:val="Heading1"/>
        <w:spacing w:before="0" w:after="120"/>
        <w:rPr/>
      </w:pPr>
      <w:r>
        <w:rPr/>
        <w:t>Career History</w:t>
      </w:r>
    </w:p>
    <w:p>
      <w:pPr>
        <w:pStyle w:val="Normal"/>
        <w:spacing w:lineRule="exact" w:line="200"/>
        <w:jc w:val="both"/>
        <w:rPr/>
      </w:pPr>
      <w:r>
        <w:rPr>
          <w:rFonts w:cs="Bookman;Bookman Old Style" w:ascii="Bookman;Bookman Old Style" w:hAnsi="Bookman;Bookman Old Style"/>
          <w:sz w:val="22"/>
        </w:rPr>
        <w:t xml:space="preserve">* </w:t>
      </w:r>
      <w:r>
        <w:rPr>
          <w:rFonts w:cs="Bookman;Bookman Old Style" w:ascii="Bookman;Bookman Old Style" w:hAnsi="Bookman;Bookman Old Style"/>
        </w:rPr>
        <w:t>1999-Current</w:t>
        <w:tab/>
        <w:t>GHG Corporation</w:t>
      </w:r>
    </w:p>
    <w:p>
      <w:pPr>
        <w:pStyle w:val="Normal"/>
        <w:spacing w:lineRule="exact" w:line="200"/>
        <w:jc w:val="both"/>
        <w:rPr/>
      </w:pPr>
      <w:r>
        <w:rPr>
          <w:rFonts w:cs="Bookman;Bookman Old Style" w:ascii="Bookman;Bookman Old Style" w:hAnsi="Bookman;Bookman Old Style"/>
        </w:rPr>
        <w:tab/>
        <w:tab/>
        <w:tab/>
        <w:t xml:space="preserve">Houston, Texas :  </w:t>
      </w:r>
      <w:r>
        <w:rPr>
          <w:rFonts w:cs="Bookman;Bookman Old Style" w:ascii="Bookman;Bookman Old Style" w:hAnsi="Bookman;Bookman Old Style"/>
          <w:i/>
        </w:rPr>
        <w:t>Engineer – Safety Reliability &amp; Quality Assurance</w:t>
      </w:r>
    </w:p>
    <w:p>
      <w:pPr>
        <w:pStyle w:val="Normal"/>
        <w:tabs>
          <w:tab w:val="clear" w:pos="720"/>
          <w:tab w:val="left" w:pos="432" w:leader="none"/>
          <w:tab w:val="left" w:pos="2160" w:leader="none"/>
          <w:tab w:val="left" w:pos="6480" w:leader="none"/>
        </w:tabs>
        <w:spacing w:lineRule="exact" w:line="240"/>
        <w:ind w:end="-864"/>
        <w:jc w:val="both"/>
        <w:rPr>
          <w:rFonts w:ascii="Bookman;Bookman Old Style" w:hAnsi="Bookman;Bookman Old Style" w:cs="Bookman;Bookman Old Style"/>
          <w:i/>
          <w:i/>
        </w:rPr>
      </w:pPr>
      <w:r>
        <w:rPr>
          <w:rFonts w:cs="Bookman;Bookman Old Style" w:ascii="Bookman;Bookman Old Style" w:hAnsi="Bookman;Bookman Old Style"/>
          <w:i/>
        </w:rPr>
      </w:r>
    </w:p>
    <w:p>
      <w:pPr>
        <w:pStyle w:val="Normal"/>
        <w:tabs>
          <w:tab w:val="clear" w:pos="720"/>
          <w:tab w:val="left" w:pos="432" w:leader="none"/>
          <w:tab w:val="left" w:pos="2160" w:leader="none"/>
          <w:tab w:val="left" w:pos="6480" w:leader="none"/>
        </w:tabs>
        <w:spacing w:lineRule="exact" w:line="240"/>
        <w:ind w:end="-864"/>
        <w:jc w:val="both"/>
        <w:rPr/>
      </w:pPr>
      <w:r>
        <w:rPr>
          <w:rFonts w:cs="Bookman;Bookman Old Style" w:ascii="Bookman;Bookman Old Style" w:hAnsi="Bookman;Bookman Old Style"/>
          <w:sz w:val="22"/>
        </w:rPr>
        <w:t xml:space="preserve">* </w:t>
      </w:r>
      <w:r>
        <w:rPr>
          <w:rFonts w:cs="Bookman;Bookman Old Style" w:ascii="Bookman;Bookman Old Style" w:hAnsi="Bookman;Bookman Old Style"/>
        </w:rPr>
        <w:t>1998-1999</w:t>
        <w:tab/>
        <w:t>United Space Alliance – Space Flight Operations Contract</w:t>
      </w:r>
    </w:p>
    <w:p>
      <w:pPr>
        <w:pStyle w:val="Normal"/>
        <w:tabs>
          <w:tab w:val="clear" w:pos="720"/>
          <w:tab w:val="left" w:pos="432" w:leader="none"/>
          <w:tab w:val="left" w:pos="2160" w:leader="none"/>
          <w:tab w:val="left" w:pos="6480" w:leader="none"/>
        </w:tabs>
        <w:spacing w:lineRule="exact" w:line="240"/>
        <w:ind w:end="-864"/>
        <w:jc w:val="both"/>
        <w:rPr/>
      </w:pPr>
      <w:r>
        <w:rPr>
          <w:rFonts w:cs="Bookman;Bookman Old Style" w:ascii="Bookman;Bookman Old Style" w:hAnsi="Bookman;Bookman Old Style"/>
        </w:rPr>
        <w:tab/>
        <w:tab/>
        <w:t xml:space="preserve">Houston, Texas :  </w:t>
      </w:r>
      <w:r>
        <w:rPr>
          <w:rFonts w:cs="Bookman;Bookman Old Style" w:ascii="Bookman;Bookman Old Style" w:hAnsi="Bookman;Bookman Old Style"/>
          <w:i/>
        </w:rPr>
        <w:t>Reconfiguration Engineer</w:t>
      </w:r>
    </w:p>
    <w:p>
      <w:pPr>
        <w:pStyle w:val="Normal"/>
        <w:tabs>
          <w:tab w:val="clear" w:pos="720"/>
          <w:tab w:val="left" w:pos="432" w:leader="none"/>
          <w:tab w:val="left" w:pos="2160" w:leader="none"/>
          <w:tab w:val="left" w:pos="6480" w:leader="none"/>
        </w:tabs>
        <w:spacing w:lineRule="exact" w:line="240"/>
        <w:ind w:end="-864"/>
        <w:jc w:val="both"/>
        <w:rPr>
          <w:rFonts w:ascii="Bookman;Bookman Old Style" w:hAnsi="Bookman;Bookman Old Style" w:cs="Bookman;Bookman Old Style"/>
          <w:i/>
          <w:i/>
        </w:rPr>
      </w:pPr>
      <w:r>
        <w:rPr>
          <w:rFonts w:cs="Bookman;Bookman Old Style" w:ascii="Bookman;Bookman Old Style" w:hAnsi="Bookman;Bookman Old Style"/>
          <w:i/>
        </w:rPr>
      </w:r>
    </w:p>
    <w:p>
      <w:pPr>
        <w:pStyle w:val="Normal"/>
        <w:tabs>
          <w:tab w:val="clear" w:pos="720"/>
          <w:tab w:val="left" w:pos="432" w:leader="none"/>
          <w:tab w:val="left" w:pos="2160" w:leader="none"/>
          <w:tab w:val="left" w:pos="6480" w:leader="none"/>
        </w:tabs>
        <w:spacing w:lineRule="exact" w:line="240"/>
        <w:ind w:end="-864"/>
        <w:jc w:val="both"/>
        <w:rPr/>
      </w:pPr>
      <w:r>
        <w:rPr>
          <w:rFonts w:cs="Bookman;Bookman Old Style" w:ascii="Bookman;Bookman Old Style" w:hAnsi="Bookman;Bookman Old Style"/>
          <w:sz w:val="22"/>
        </w:rPr>
        <w:t xml:space="preserve">* </w:t>
      </w:r>
      <w:r>
        <w:rPr>
          <w:rFonts w:cs="Bookman;Bookman Old Style" w:ascii="Bookman;Bookman Old Style" w:hAnsi="Bookman;Bookman Old Style"/>
        </w:rPr>
        <w:t>1993-1998</w:t>
        <w:tab/>
        <w:t>Embry-Riddle Aeronautical University</w:t>
      </w:r>
    </w:p>
    <w:p>
      <w:pPr>
        <w:pStyle w:val="Normal"/>
        <w:tabs>
          <w:tab w:val="clear" w:pos="720"/>
          <w:tab w:val="left" w:pos="432" w:leader="none"/>
          <w:tab w:val="left" w:pos="2160" w:leader="none"/>
          <w:tab w:val="left" w:pos="6480" w:leader="none"/>
        </w:tabs>
        <w:spacing w:lineRule="exact" w:line="240"/>
        <w:ind w:end="-864"/>
        <w:jc w:val="both"/>
        <w:rPr/>
      </w:pPr>
      <w:r>
        <w:rPr>
          <w:rFonts w:cs="Bookman;Bookman Old Style" w:ascii="Bookman;Bookman Old Style" w:hAnsi="Bookman;Bookman Old Style"/>
        </w:rPr>
        <w:tab/>
        <w:tab/>
        <w:t xml:space="preserve">Daytona Beach, Florida :  </w:t>
      </w:r>
      <w:r>
        <w:rPr>
          <w:rFonts w:cs="Bookman;Bookman Old Style" w:ascii="Bookman;Bookman Old Style" w:hAnsi="Bookman;Bookman Old Style"/>
          <w:i/>
        </w:rPr>
        <w:t>Teaching and Lab Assistant</w:t>
      </w:r>
    </w:p>
    <w:p>
      <w:pPr>
        <w:pStyle w:val="Normal"/>
        <w:tabs>
          <w:tab w:val="clear" w:pos="720"/>
          <w:tab w:val="left" w:pos="432" w:leader="none"/>
          <w:tab w:val="left" w:pos="2160" w:leader="none"/>
          <w:tab w:val="left" w:pos="6480" w:leader="none"/>
        </w:tabs>
        <w:spacing w:lineRule="exact" w:line="240"/>
        <w:ind w:end="-864"/>
        <w:jc w:val="both"/>
        <w:rPr>
          <w:rFonts w:ascii="Bookman;Bookman Old Style" w:hAnsi="Bookman;Bookman Old Style" w:cs="Bookman;Bookman Old Style"/>
          <w:i/>
          <w:i/>
        </w:rPr>
      </w:pPr>
      <w:r>
        <w:rPr>
          <w:rFonts w:cs="Bookman;Bookman Old Style" w:ascii="Bookman;Bookman Old Style" w:hAnsi="Bookman;Bookman Old Style"/>
          <w:i/>
        </w:rPr>
      </w:r>
    </w:p>
    <w:p>
      <w:pPr>
        <w:pStyle w:val="Heading4"/>
        <w:spacing w:lineRule="auto" w:line="240"/>
        <w:ind w:hanging="0" w:start="0"/>
        <w:rPr/>
      </w:pPr>
      <w:r>
        <w:rPr/>
        <w:t>Education</w:t>
      </w:r>
    </w:p>
    <w:p>
      <w:pPr>
        <w:pStyle w:val="Normal"/>
        <w:tabs>
          <w:tab w:val="clear" w:pos="720"/>
          <w:tab w:val="left" w:pos="432" w:leader="none"/>
          <w:tab w:val="left" w:pos="6480" w:leader="none"/>
        </w:tabs>
        <w:spacing w:lineRule="exact" w:line="240"/>
        <w:ind w:end="-864"/>
        <w:jc w:val="both"/>
        <w:rPr/>
      </w:pPr>
      <w:r>
        <w:rPr>
          <w:rFonts w:cs="Bookman;Bookman Old Style" w:ascii="Bookman;Bookman Old Style" w:hAnsi="Bookman;Bookman Old Style"/>
          <w:i/>
        </w:rPr>
        <w:t>*  University of Colorado-Colorado Springs</w:t>
      </w:r>
      <w:r>
        <w:rPr>
          <w:rFonts w:cs="Bookman;Bookman Old Style" w:ascii="Bookman;Bookman Old Style" w:hAnsi="Bookman;Bookman Old Style"/>
        </w:rPr>
        <w:t xml:space="preserve"> - Graduate School</w:t>
      </w:r>
    </w:p>
    <w:p>
      <w:pPr>
        <w:pStyle w:val="Normal"/>
        <w:tabs>
          <w:tab w:val="left" w:pos="720" w:leader="none"/>
          <w:tab w:val="left" w:pos="6480" w:leader="none"/>
        </w:tabs>
        <w:spacing w:lineRule="exact" w:line="240"/>
        <w:ind w:end="-864"/>
        <w:jc w:val="both"/>
        <w:rPr>
          <w:rFonts w:ascii="Bookman;Bookman Old Style" w:hAnsi="Bookman;Bookman Old Style" w:cs="Bookman;Bookman Old Style"/>
        </w:rPr>
      </w:pPr>
      <w:r>
        <w:rPr>
          <w:rFonts w:cs="Bookman;Bookman Old Style" w:ascii="Bookman;Bookman Old Style" w:hAnsi="Bookman;Bookman Old Style"/>
        </w:rPr>
        <w:tab/>
        <w:t>Master of Engineering in Space Operations – Current study.</w:t>
      </w:r>
    </w:p>
    <w:p>
      <w:pPr>
        <w:pStyle w:val="Normal"/>
        <w:tabs>
          <w:tab w:val="clear" w:pos="720"/>
          <w:tab w:val="left" w:pos="432" w:leader="none"/>
          <w:tab w:val="left" w:pos="6480" w:leader="none"/>
        </w:tabs>
        <w:spacing w:lineRule="exact" w:line="240"/>
        <w:ind w:end="-864"/>
        <w:jc w:val="both"/>
        <w:rPr>
          <w:rFonts w:ascii="Bookman;Bookman Old Style" w:hAnsi="Bookman;Bookman Old Style" w:cs="Bookman;Bookman Old Style"/>
        </w:rPr>
      </w:pPr>
      <w:r>
        <w:rPr>
          <w:rFonts w:cs="Bookman;Bookman Old Style" w:ascii="Bookman;Bookman Old Style" w:hAnsi="Bookman;Bookman Old Style"/>
        </w:rPr>
      </w:r>
    </w:p>
    <w:p>
      <w:pPr>
        <w:pStyle w:val="Normal"/>
        <w:tabs>
          <w:tab w:val="left" w:pos="720" w:leader="none"/>
          <w:tab w:val="left" w:pos="6480" w:leader="none"/>
        </w:tabs>
        <w:spacing w:lineRule="exact" w:line="240"/>
        <w:ind w:end="-864"/>
        <w:jc w:val="both"/>
        <w:rPr/>
      </w:pPr>
      <w:r>
        <w:rPr>
          <w:rFonts w:cs="Bookman;Bookman Old Style" w:ascii="Bookman;Bookman Old Style" w:hAnsi="Bookman;Bookman Old Style"/>
          <w:sz w:val="22"/>
        </w:rPr>
        <w:t xml:space="preserve">*  </w:t>
      </w:r>
      <w:r>
        <w:rPr>
          <w:rFonts w:cs="Bookman;Bookman Old Style" w:ascii="Bookman;Bookman Old Style" w:hAnsi="Bookman;Bookman Old Style"/>
          <w:i/>
        </w:rPr>
        <w:t xml:space="preserve">Embry-Riddle Aeronautical University </w:t>
      </w:r>
      <w:r>
        <w:rPr>
          <w:rFonts w:cs="Bookman;Bookman Old Style" w:ascii="Bookman;Bookman Old Style" w:hAnsi="Bookman;Bookman Old Style"/>
        </w:rPr>
        <w:t>- Undergraduate School</w:t>
      </w:r>
    </w:p>
    <w:p>
      <w:pPr>
        <w:pStyle w:val="Normal"/>
        <w:tabs>
          <w:tab w:val="left" w:pos="720" w:leader="none"/>
          <w:tab w:val="left" w:pos="6480" w:leader="none"/>
        </w:tabs>
        <w:spacing w:lineRule="exact" w:line="240"/>
        <w:ind w:end="-864"/>
        <w:jc w:val="both"/>
        <w:rPr>
          <w:rFonts w:ascii="Bookman;Bookman Old Style" w:hAnsi="Bookman;Bookman Old Style" w:cs="Bookman;Bookman Old Style"/>
        </w:rPr>
      </w:pPr>
      <w:r>
        <w:rPr>
          <w:rFonts w:cs="Bookman;Bookman Old Style" w:ascii="Bookman;Bookman Old Style" w:hAnsi="Bookman;Bookman Old Style"/>
        </w:rPr>
        <w:tab/>
        <w:t>Bachelor of Science in Engineering Physics, Minors in Mathematics (CGPA 3.02)</w:t>
      </w:r>
    </w:p>
    <w:p>
      <w:pPr>
        <w:pStyle w:val="Normal"/>
        <w:tabs>
          <w:tab w:val="left" w:pos="720" w:leader="none"/>
          <w:tab w:val="left" w:pos="6480" w:leader="none"/>
        </w:tabs>
        <w:spacing w:lineRule="exact" w:line="240"/>
        <w:ind w:end="-864"/>
        <w:jc w:val="both"/>
        <w:rPr>
          <w:rFonts w:ascii="Bookman;Bookman Old Style" w:hAnsi="Bookman;Bookman Old Style" w:cs="Bookman;Bookman Old Style"/>
        </w:rPr>
      </w:pPr>
      <w:r>
        <w:rPr>
          <w:rFonts w:cs="Bookman;Bookman Old Style" w:ascii="Bookman;Bookman Old Style" w:hAnsi="Bookman;Bookman Old Style"/>
        </w:rPr>
        <w:tab/>
      </w:r>
    </w:p>
    <w:p>
      <w:pPr>
        <w:pStyle w:val="Normal"/>
        <w:spacing w:lineRule="exact" w:line="200" w:before="0" w:after="120"/>
        <w:jc w:val="both"/>
        <w:rPr>
          <w:rFonts w:ascii="Bookman;Bookman Old Style" w:hAnsi="Bookman;Bookman Old Style" w:cs="Bookman;Bookman Old Style"/>
          <w:b/>
          <w:i/>
          <w:i/>
          <w:sz w:val="22"/>
        </w:rPr>
      </w:pPr>
      <w:r>
        <w:rPr>
          <w:rFonts w:cs="Bookman;Bookman Old Style" w:ascii="Bookman;Bookman Old Style" w:hAnsi="Bookman;Bookman Old Style"/>
          <w:b/>
          <w:i/>
          <w:sz w:val="22"/>
        </w:rPr>
        <w:t>Personal Interests and Hobbies</w:t>
      </w:r>
    </w:p>
    <w:p>
      <w:pPr>
        <w:pStyle w:val="Normal"/>
        <w:spacing w:lineRule="exact" w:line="200"/>
        <w:jc w:val="both"/>
        <w:rPr>
          <w:rFonts w:ascii="Bookman;Bookman Old Style" w:hAnsi="Bookman;Bookman Old Style" w:cs="Bookman;Bookman Old Style"/>
        </w:rPr>
      </w:pPr>
      <w:r>
        <w:rPr>
          <w:rFonts w:cs="Bookman;Bookman Old Style" w:ascii="Bookman;Bookman Old Style" w:hAnsi="Bookman;Bookman Old Style"/>
        </w:rPr>
        <w:t>Enjoy the arts, travel, volunteering (current sponsor in Big Brothers/Big Sisters of Houston).</w:t>
      </w:r>
    </w:p>
    <w:p>
      <w:pPr>
        <w:pStyle w:val="Normal"/>
        <w:tabs>
          <w:tab w:val="clear" w:pos="720"/>
          <w:tab w:val="left" w:pos="432" w:leader="none"/>
          <w:tab w:val="left" w:pos="8208" w:leader="none"/>
        </w:tabs>
        <w:spacing w:lineRule="exact" w:line="240"/>
        <w:ind w:end="-864"/>
        <w:jc w:val="both"/>
        <w:rPr>
          <w:rFonts w:ascii="Bookman;Bookman Old Style" w:hAnsi="Bookman;Bookman Old Style" w:cs="Bookman;Bookman Old Style"/>
          <w:b/>
          <w:i/>
          <w:i/>
          <w:sz w:val="22"/>
        </w:rPr>
      </w:pPr>
      <w:r>
        <w:rPr>
          <w:rFonts w:cs="Bookman;Bookman Old Style" w:ascii="Bookman;Bookman Old Style" w:hAnsi="Bookman;Bookman Old Style"/>
          <w:b/>
          <w:i/>
          <w:sz w:val="22"/>
        </w:rPr>
      </w:r>
    </w:p>
    <w:p>
      <w:pPr>
        <w:pStyle w:val="Normal"/>
        <w:tabs>
          <w:tab w:val="clear" w:pos="720"/>
          <w:tab w:val="left" w:pos="432" w:leader="none"/>
          <w:tab w:val="left" w:pos="8208" w:leader="none"/>
        </w:tabs>
        <w:spacing w:lineRule="exact" w:line="240"/>
        <w:ind w:end="-864"/>
        <w:jc w:val="both"/>
        <w:rPr/>
      </w:pPr>
      <w:r>
        <w:rPr>
          <w:rFonts w:cs="Bookman;Bookman Old Style" w:ascii="Bookman;Bookman Old Style" w:hAnsi="Bookman;Bookman Old Style"/>
          <w:b/>
          <w:i/>
          <w:sz w:val="22"/>
        </w:rPr>
        <w:t xml:space="preserve">References Upon Request </w:t>
      </w:r>
      <w:r>
        <w:rPr>
          <w:rFonts w:cs="Bookman;Bookman Old Style" w:ascii="Bookman;Bookman Old Style" w:hAnsi="Bookman;Bookman Old Style"/>
          <w:i/>
          <w:sz w:val="22"/>
        </w:rPr>
        <w:t xml:space="preserve">   </w:t>
      </w:r>
    </w:p>
    <w:sectPr>
      <w:headerReference w:type="even" r:id="rId2"/>
      <w:headerReference w:type="default" r:id="rId3"/>
      <w:type w:val="nextPage"/>
      <w:pgSz w:w="12240" w:h="15840"/>
      <w:pgMar w:left="1440" w:right="1440" w:gutter="0" w:header="630" w:top="1080" w:footer="0" w:bottom="1080"/>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variable"/>
  </w:font>
  <w:font w:name="Georgia">
    <w:charset w:val="00" w:characterSet="windows-1252"/>
    <w:family w:val="roman"/>
    <w:pitch w:val="default"/>
  </w:font>
  <w:font w:name="Liberation Sans">
    <w:altName w:val="Arial"/>
    <w:charset w:val="01" w:characterSet="utf-8"/>
    <w:family w:val="swiss"/>
    <w:pitch w:val="variable"/>
  </w:font>
  <w:font w:name="Book Antiqua">
    <w:charset w:val="00" w:characterSet="windows-1252"/>
    <w:family w:val="roman"/>
    <w:pitch w:val="variable"/>
  </w:font>
  <w:font w:name="Century">
    <w:altName w:val="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Heading2"/>
      <w:ind w:start="0" w:end="-864"/>
      <w:rPr>
        <w:rFonts w:ascii="Book Antiqua" w:hAnsi="Book Antiqua" w:cs="Book Antiqua"/>
        <w:i w:val="false"/>
        <w:i w:val="false"/>
        <w:sz w:val="28"/>
      </w:rPr>
    </w:pPr>
    <w:r>
      <w:rPr>
        <w:rFonts w:cs="Book Antiqua" w:ascii="Book Antiqua" w:hAnsi="Book Antiqua"/>
        <w:sz w:val="28"/>
      </w:rPr>
      <w:t>Rayfael Roman</w:t>
    </w:r>
  </w:p>
  <w:p>
    <w:pPr>
      <w:pStyle w:val="Normal"/>
      <w:tabs>
        <w:tab w:val="clear" w:pos="720"/>
        <w:tab w:val="left" w:pos="5040" w:leader="none"/>
      </w:tabs>
      <w:spacing w:lineRule="exact" w:line="240"/>
      <w:ind w:start="144" w:end="-864"/>
      <w:jc w:val="center"/>
      <w:rPr>
        <w:rFonts w:ascii="Book Antiqua" w:hAnsi="Book Antiqua" w:cs="Book Antiqua"/>
        <w:b/>
        <w:i/>
        <w:i/>
        <w:sz w:val="22"/>
      </w:rPr>
    </w:pPr>
    <w:r>
      <w:rPr>
        <w:rFonts w:cs="Book Antiqua" w:ascii="Book Antiqua" w:hAnsi="Book Antiqua"/>
        <w:b/>
        <w:i/>
        <w:sz w:val="22"/>
      </w:rPr>
      <w:t>18711 Egret Bay Blvd. #708</w:t>
    </w:r>
  </w:p>
  <w:p>
    <w:pPr>
      <w:pStyle w:val="Heading3"/>
      <w:rPr>
        <w:rFonts w:ascii="Book Antiqua" w:hAnsi="Book Antiqua" w:cs="Book Antiqua"/>
        <w:sz w:val="22"/>
      </w:rPr>
    </w:pPr>
    <w:r>
      <w:rPr>
        <w:rFonts w:cs="Book Antiqua" w:ascii="Book Antiqua" w:hAnsi="Book Antiqua"/>
        <w:sz w:val="22"/>
      </w:rPr>
      <w:t xml:space="preserve">Houston, Texas </w:t>
    </w:r>
  </w:p>
  <w:p>
    <w:pPr>
      <w:pStyle w:val="Normal"/>
      <w:tabs>
        <w:tab w:val="clear" w:pos="720"/>
        <w:tab w:val="left" w:pos="5040" w:leader="none"/>
      </w:tabs>
      <w:spacing w:lineRule="exact" w:line="240"/>
      <w:ind w:start="144" w:end="-864"/>
      <w:jc w:val="center"/>
      <w:rPr>
        <w:rFonts w:ascii="Century;Bookman Old Style" w:hAnsi="Century;Bookman Old Style" w:cs="Century;Bookman Old Style"/>
        <w:b/>
        <w:i/>
        <w:i/>
      </w:rPr>
    </w:pPr>
    <w:r>
      <w:rPr>
        <w:rFonts w:cs="Book Antiqua" w:ascii="Book Antiqua" w:hAnsi="Book Antiqua"/>
        <w:b/>
        <w:i/>
        <w:sz w:val="22"/>
      </w:rPr>
      <w:t>(281) 335-3149</w:t>
    </w:r>
  </w:p>
  <w:p>
    <w:pPr>
      <w:pStyle w:val="Normal"/>
      <w:tabs>
        <w:tab w:val="clear" w:pos="720"/>
        <w:tab w:val="center" w:pos="2880" w:leader="none"/>
        <w:tab w:val="right" w:pos="7200" w:leader="none"/>
      </w:tabs>
      <w:jc w:val="both"/>
      <w:rPr>
        <w:rFonts w:ascii="Bookman;Bookman Old Style" w:hAnsi="Bookman;Bookman Old Style" w:cs="Bookman;Bookman Old Style"/>
        <w:b/>
        <w:i/>
        <w:i/>
        <w:sz w:val="24"/>
      </w:rPr>
    </w:pPr>
    <w:r>
      <w:rPr>
        <w:rFonts w:cs="Bookman;Bookman Old Style" w:ascii="Bookman;Bookman Old Style" w:hAnsi="Bookman;Bookman Old Style"/>
        <w:b/>
        <w:i/>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040" w:leader="none"/>
      </w:tabs>
      <w:spacing w:lineRule="exact" w:line="240"/>
      <w:ind w:end="-864"/>
      <w:rPr>
        <w:rFonts w:ascii="Bookman;Bookman Old Style" w:hAnsi="Bookman;Bookman Old Style" w:cs="Bookman;Bookman Old Style"/>
        <w:b/>
        <w:i/>
        <w:i/>
      </w:rPr>
    </w:pPr>
    <w:r>
      <w:rPr>
        <w:rFonts w:cs="Bookman;Bookman Old Style" w:ascii="Bookman;Bookman Old Style" w:hAnsi="Bookman;Bookman Old Style"/>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 w:leader="none"/>
        <w:tab w:val="left" w:pos="6480" w:leader="none"/>
      </w:tabs>
      <w:spacing w:lineRule="exact" w:line="240"/>
      <w:ind w:hanging="0" w:start="0" w:end="-864"/>
      <w:jc w:val="both"/>
      <w:outlineLvl w:val="0"/>
    </w:pPr>
    <w:rPr>
      <w:rFonts w:ascii="Bookman;Bookman Old Style" w:hAnsi="Bookman;Bookman Old Style" w:cs="Bookman;Bookman Old Style"/>
      <w:b/>
      <w:i/>
      <w:sz w:val="22"/>
    </w:rPr>
  </w:style>
  <w:style w:type="paragraph" w:styleId="Heading2">
    <w:name w:val="heading 2"/>
    <w:basedOn w:val="Normal"/>
    <w:next w:val="Normal"/>
    <w:qFormat/>
    <w:pPr>
      <w:keepNext w:val="true"/>
      <w:numPr>
        <w:ilvl w:val="1"/>
        <w:numId w:val="1"/>
      </w:numPr>
      <w:tabs>
        <w:tab w:val="clear" w:pos="720"/>
        <w:tab w:val="left" w:pos="5040" w:leader="none"/>
      </w:tabs>
      <w:spacing w:lineRule="exact" w:line="240"/>
      <w:ind w:hanging="0" w:start="144" w:end="-864"/>
      <w:jc w:val="center"/>
      <w:outlineLvl w:val="1"/>
    </w:pPr>
    <w:rPr>
      <w:rFonts w:ascii="Georgia" w:hAnsi="Georgia" w:cs="Georgia"/>
      <w:b/>
      <w:i/>
      <w:sz w:val="32"/>
    </w:rPr>
  </w:style>
  <w:style w:type="paragraph" w:styleId="Heading3">
    <w:name w:val="heading 3"/>
    <w:basedOn w:val="Normal"/>
    <w:next w:val="Normal"/>
    <w:qFormat/>
    <w:pPr>
      <w:keepNext w:val="true"/>
      <w:numPr>
        <w:ilvl w:val="2"/>
        <w:numId w:val="1"/>
      </w:numPr>
      <w:tabs>
        <w:tab w:val="clear" w:pos="720"/>
        <w:tab w:val="left" w:pos="5040" w:leader="none"/>
      </w:tabs>
      <w:spacing w:lineRule="exact" w:line="240"/>
      <w:ind w:hanging="0" w:start="144" w:end="-864"/>
      <w:jc w:val="center"/>
      <w:outlineLvl w:val="2"/>
    </w:pPr>
    <w:rPr>
      <w:rFonts w:ascii="Georgia" w:hAnsi="Georgia" w:cs="Georgia"/>
      <w:b/>
      <w:i/>
      <w:sz w:val="24"/>
    </w:rPr>
  </w:style>
  <w:style w:type="paragraph" w:styleId="Heading4">
    <w:name w:val="heading 4"/>
    <w:basedOn w:val="Normal"/>
    <w:next w:val="Normal"/>
    <w:qFormat/>
    <w:pPr>
      <w:keepNext w:val="true"/>
      <w:numPr>
        <w:ilvl w:val="3"/>
        <w:numId w:val="1"/>
      </w:numPr>
      <w:spacing w:lineRule="exact" w:line="200" w:before="0" w:after="120"/>
      <w:jc w:val="both"/>
      <w:outlineLvl w:val="3"/>
    </w:pPr>
    <w:rPr>
      <w:rFonts w:ascii="Bookman;Bookman Old Style" w:hAnsi="Bookman;Bookman Old Style" w:cs="Bookman;Bookman Old Style"/>
      <w:b/>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00"/>
      <w:jc w:val="both"/>
    </w:pPr>
    <w:rPr>
      <w:rFonts w:ascii="Bookman;Bookman Old Style" w:hAnsi="Bookman;Bookman Old Style" w:cs="Bookman;Bookman Old Sty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2001-04-09T12:42:00Z</dcterms:created>
  <dc:creator>Renee Hugger</dc:creator>
  <dc:description/>
  <dc:language>en-CA</dc:language>
  <cp:lastModifiedBy>jgomez</cp:lastModifiedBy>
  <cp:lastPrinted>2001-03-06T14:50:00Z</cp:lastPrinted>
  <dcterms:modified xsi:type="dcterms:W3CDTF">2001-04-09T12:42:00Z</dcterms:modified>
  <cp:revision>2</cp:revision>
  <dc:subject/>
  <dc:title>Career Objective</dc:title>
</cp:coreProperties>
</file>