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BinnerD;Arial Black" w:hAnsi="BinnerD;Arial Black" w:cs="BinnerD;Arial Black"/>
        </w:rPr>
      </w:pPr>
      <w:r>
        <w:rPr>
          <w:rFonts w:cs="BinnerD;Arial Black" w:ascii="BinnerD;Arial Black" w:hAnsi="BinnerD;Arial Black"/>
        </w:rPr>
        <w:t>GET READY FOR RAIL</w:t>
      </w:r>
    </w:p>
    <w:p>
      <w:pPr>
        <w:pStyle w:val="Normal"/>
        <w:jc w:val="center"/>
        <w:rPr>
          <w:rFonts w:ascii="Arial Rounded MT Bold;Tahoma" w:hAnsi="Arial Rounded MT Bold;Tahoma" w:cs="Arial Rounded MT Bold;Tahoma"/>
          <w:b/>
          <w:bCs/>
          <w:i/>
          <w:i/>
          <w:iCs/>
          <w:sz w:val="36"/>
        </w:rPr>
      </w:pPr>
      <w:r>
        <w:rPr>
          <w:rFonts w:cs="Arial Rounded MT Bold;Tahoma" w:ascii="Arial Rounded MT Bold;Tahoma" w:hAnsi="Arial Rounded MT Bold;Tahoma"/>
          <w:b/>
          <w:bCs/>
          <w:i/>
          <w:iCs/>
          <w:sz w:val="36"/>
        </w:rPr>
      </w:r>
    </w:p>
    <w:p>
      <w:pPr>
        <w:pStyle w:val="Normal"/>
        <w:rPr/>
      </w:pPr>
      <w:r>
        <w:rPr>
          <w:rFonts w:cs="Arial Rounded MT Bold;Tahoma" w:ascii="Arial Rounded MT Bold;Tahoma" w:hAnsi="Arial Rounded MT Bold;Tahoma"/>
          <w:b/>
          <w:bCs/>
          <w:sz w:val="28"/>
        </w:rPr>
        <w:tab/>
      </w:r>
      <w:r>
        <w:rPr>
          <w:rFonts w:cs="Arial" w:ascii="Arial" w:hAnsi="Arial"/>
        </w:rPr>
        <w:t>Central Houston, Inc.</w:t>
        <w:tab/>
        <w:tab/>
        <w:tab/>
        <w:t>Downtown Houston Association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Downtown Historic District</w:t>
        <w:tab/>
        <w:tab/>
        <w:tab/>
        <w:t>Theatre District Association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Downtown District</w:t>
        <w:tab/>
        <w:tab/>
        <w:tab/>
        <w:tab/>
        <w:t xml:space="preserve">Greater Houston Convention &amp; </w:t>
        <w:tab/>
        <w:tab/>
        <w:tab/>
        <w:tab/>
        <w:tab/>
        <w:tab/>
        <w:tab/>
        <w:tab/>
        <w:t xml:space="preserve">  Visitors Bureau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Invite you to a reception &amp; rally supporting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HOUSTONIANS FOR MOBILITY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Wednesday, October 17, 2001</w:t>
        <w:tab/>
        <w:tab/>
        <w:tab/>
        <w:t>5:00 to 7:00 p.m.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Angelika Café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510 Texas @ Bayou Place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RSVP 713-861-0902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  <w:t>Valet Parking $8.00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Self Parking $4.00 in 1</w:t>
      </w:r>
      <w:r>
        <w:rPr>
          <w:rFonts w:cs="Arial" w:ascii="Arial" w:hAnsi="Arial"/>
          <w:i/>
          <w:iCs/>
          <w:sz w:val="20"/>
          <w:vertAlign w:val="superscript"/>
        </w:rPr>
        <w:t>st</w:t>
      </w:r>
      <w:r>
        <w:rPr>
          <w:rFonts w:cs="Arial" w:ascii="Arial" w:hAnsi="Arial"/>
          <w:i/>
          <w:iCs/>
          <w:sz w:val="20"/>
        </w:rPr>
        <w:t xml:space="preserve"> level of Theatre District Garages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___</w:t>
        <w:tab/>
      </w:r>
      <w:r>
        <w:rPr>
          <w:rFonts w:cs="Arial" w:ascii="Arial" w:hAnsi="Arial"/>
          <w:sz w:val="20"/>
        </w:rPr>
        <w:t>Yes, I will attend the reception supporting the Rail Referendum and give/raise: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___$1,000 Underwriter</w:t>
        <w:tab/>
        <w:tab/>
        <w:t>___$250 Host</w:t>
        <w:tab/>
        <w:tab/>
        <w:t>___$50 Supporter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___$500 Sponsor</w:t>
        <w:tab/>
        <w:tab/>
        <w:t>___$100 Patron</w:t>
        <w:tab/>
        <w:tab/>
        <w:t>___$25 Friend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</w:t>
        <w:tab/>
        <w:t>No, I will not be able to attend, but would like to help with my contribution of $_____.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Name_____________________________________</w:t>
        <w:tab/>
        <w:t xml:space="preserve"> Make checks payable &amp; mail to:</w:t>
      </w:r>
    </w:p>
    <w:p>
      <w:pPr>
        <w:pStyle w:val="Normal"/>
        <w:ind w:end="-360"/>
        <w:rPr/>
      </w:pPr>
      <w:r>
        <w:rPr>
          <w:rFonts w:cs="Arial" w:ascii="Arial" w:hAnsi="Arial"/>
          <w:sz w:val="20"/>
        </w:rPr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0"/>
          <w:u w:val="single"/>
        </w:rPr>
        <w:t>HOUSTONIANS FOR MOBILITY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Company__________________________________</w:t>
        <w:tab/>
        <w:t xml:space="preserve">         55 Waugh Dr., Suite 610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>Houston, TX  77007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Address___________________________________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City, State, Zip______________________________</w:t>
        <w:tab/>
        <w:t xml:space="preserve">     To RSVP call 713-861-0902</w:t>
        <w:tab/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  <w:tab/>
        <w:t xml:space="preserve">     Or fax form to 713-861-4602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Phone_______________Fax___________________</w:t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360"/>
        <w:jc w:val="center"/>
        <w:rPr>
          <w:rFonts w:ascii="Arial" w:hAnsi="Arial" w:cs="Arial"/>
          <w:b/>
          <w:bCs/>
          <w:i/>
          <w:i/>
          <w:iCs/>
          <w:sz w:val="20"/>
        </w:rPr>
      </w:pPr>
      <w:r>
        <w:rPr>
          <w:rFonts w:cs="Arial" w:ascii="Arial" w:hAnsi="Arial"/>
          <w:b/>
          <w:bCs/>
          <w:i/>
          <w:iCs/>
          <w:sz w:val="20"/>
        </w:rPr>
        <w:t>Corporate, personal, PAC and sole-proprietorship checks are acceptable.</w:t>
      </w:r>
    </w:p>
    <w:p>
      <w:pPr>
        <w:pStyle w:val="Normal"/>
        <w:ind w:end="-360"/>
        <w:jc w:val="center"/>
        <w:rPr>
          <w:rFonts w:ascii="Arial" w:hAnsi="Arial" w:cs="Arial"/>
          <w:b/>
          <w:bCs/>
          <w:i/>
          <w:i/>
          <w:iCs/>
          <w:sz w:val="20"/>
        </w:rPr>
      </w:pPr>
      <w:r>
        <w:rPr>
          <w:rFonts w:cs="Arial" w:ascii="Arial" w:hAnsi="Arial"/>
          <w:b/>
          <w:bCs/>
          <w:i/>
          <w:iCs/>
          <w:sz w:val="20"/>
        </w:rPr>
      </w:r>
    </w:p>
    <w:p>
      <w:pPr>
        <w:pStyle w:val="Normal"/>
        <w:ind w:end="-360"/>
        <w:jc w:val="center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ind w:end="-360"/>
        <w:jc w:val="center"/>
        <w:rPr>
          <w:rFonts w:ascii="Arial" w:hAnsi="Arial" w:cs="Arial"/>
          <w:i/>
          <w:i/>
          <w:iCs/>
          <w:sz w:val="16"/>
        </w:rPr>
      </w:pPr>
      <w:r>
        <w:rPr>
          <w:rFonts w:cs="Arial" w:ascii="Arial" w:hAnsi="Arial"/>
          <w:i/>
          <w:iCs/>
          <w:sz w:val="16"/>
        </w:rPr>
        <w:t>Pol. adv. Pd. for by Houstonians for Mobility, 55 Waugh Dr., Suite 610, Houston, TX  77007.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altName w:val="Tahoma"/>
    <w:charset w:val="00" w:characterSet="windows-1252"/>
    <w:family w:val="swiss"/>
    <w:pitch w:val="variable"/>
  </w:font>
  <w:font w:name="BinnerD">
    <w:altName w:val="Arial Black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i/>
      <w:iCs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 Rounded MT Bold;Tahoma" w:hAnsi="Arial Rounded MT Bold;Tahoma" w:cs="Arial Rounded MT Bold;Tahoma"/>
      <w:b/>
      <w:bCs/>
      <w:i/>
      <w:i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2001-10-11T13:59:00Z</dcterms:created>
  <dc:creator>Walden</dc:creator>
  <dc:description/>
  <dc:language>en-CA</dc:language>
  <cp:lastModifiedBy>Anita Dick</cp:lastModifiedBy>
  <cp:lastPrinted>2001-10-08T09:43:00Z</cp:lastPrinted>
  <dcterms:modified xsi:type="dcterms:W3CDTF">2001-10-11T13:59:00Z</dcterms:modified>
  <cp:revision>2</cp:revision>
  <dc:subject/>
  <dc:title>GET READY FOR RAIL</dc:title>
</cp:coreProperties>
</file>